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D1" w:rsidRPr="002D11D1" w:rsidRDefault="002D11D1" w:rsidP="002D11D1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Name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 </w:t>
      </w: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2D11D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="001C252A"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Russian literature of XIX - XX century</w:t>
      </w:r>
    </w:p>
    <w:p w:rsidR="002D11D1" w:rsidRPr="002D11D1" w:rsidRDefault="002D11D1" w:rsidP="002D11D1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Сode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 </w:t>
      </w: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2D11D1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СМЗЛ_6_ДВС2.06</w:t>
      </w:r>
    </w:p>
    <w:p w:rsidR="002D11D1" w:rsidRPr="002D11D1" w:rsidRDefault="002D11D1" w:rsidP="002D11D1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Type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2D11D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Pr="002D11D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Disciplines of free choice of the student</w:t>
      </w:r>
    </w:p>
    <w:p w:rsidR="002D11D1" w:rsidRPr="002D11D1" w:rsidRDefault="002D11D1" w:rsidP="002D11D1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Semester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2D11D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5,6,7,8.</w:t>
      </w:r>
    </w:p>
    <w:p w:rsidR="002D11D1" w:rsidRPr="002D11D1" w:rsidRDefault="002D11D1" w:rsidP="002D11D1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The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scope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2D11D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general amount of hours</w:t>
      </w:r>
      <w:r w:rsidRPr="002D11D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–</w:t>
      </w:r>
      <w:r w:rsidR="001C252A"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345 (ECTS credits - 11.5) </w:t>
      </w:r>
      <w:r w:rsidR="001C252A" w:rsidRPr="002D11D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auditorium</w:t>
      </w:r>
      <w:r w:rsidR="001C252A"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hours - 170 (lectures - 86, seminars - 84).</w:t>
      </w:r>
    </w:p>
    <w:p w:rsidR="002D11D1" w:rsidRPr="002D11D1" w:rsidRDefault="002D11D1" w:rsidP="002D11D1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Lecturer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2D11D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proofErr w:type="spellStart"/>
      <w:r w:rsidR="001C252A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Cherevchenko</w:t>
      </w:r>
      <w:proofErr w:type="spellEnd"/>
      <w:r w:rsidR="001C252A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O. M.  </w:t>
      </w:r>
      <w:r w:rsidR="001C25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 w:rsidR="001C252A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1C252A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Candidate</w:t>
      </w:r>
      <w:proofErr w:type="spellEnd"/>
      <w:r w:rsidR="001C252A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1C252A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="001C252A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1C252A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Philology</w:t>
      </w:r>
      <w:proofErr w:type="spellEnd"/>
      <w:r w:rsidR="001C252A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="001C252A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associate</w:t>
      </w:r>
      <w:proofErr w:type="spellEnd"/>
      <w:r w:rsidR="001C252A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1C252A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professor</w:t>
      </w:r>
      <w:proofErr w:type="spellEnd"/>
    </w:p>
    <w:p w:rsidR="002D11D1" w:rsidRPr="002D11D1" w:rsidRDefault="002D11D1" w:rsidP="002D11D1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Results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training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2D11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D11D1" w:rsidRPr="002D11D1" w:rsidRDefault="002D11D1" w:rsidP="002D11D1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In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</w:t>
      </w: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resul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of learning</w:t>
      </w:r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 </w:t>
      </w: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student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must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</w:p>
    <w:p w:rsidR="002D11D1" w:rsidRDefault="001C252A" w:rsidP="002D11D1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</w:t>
      </w:r>
      <w:proofErr w:type="gramEnd"/>
      <w:r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know:</w:t>
      </w:r>
    </w:p>
    <w:p w:rsidR="001C252A" w:rsidRDefault="001C252A" w:rsidP="002D11D1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specificity</w:t>
      </w:r>
      <w:proofErr w:type="gramEnd"/>
      <w:r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of genres of Russian literature XIX - XX century; the main stages of the life and works of famous Russian writers and poets;</w:t>
      </w:r>
    </w:p>
    <w:p w:rsidR="001C252A" w:rsidRPr="001C252A" w:rsidRDefault="001C252A" w:rsidP="002D11D1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be able to: </w:t>
      </w:r>
      <w:r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make ideological and thematic, ideological and artistic analysis of literary text; characterize images, features of individual style of the writer; identify the problems of literary text, its educational, cognitive and aesthetic value.</w:t>
      </w:r>
    </w:p>
    <w:p w:rsidR="002D11D1" w:rsidRPr="002D11D1" w:rsidRDefault="002D11D1" w:rsidP="002D11D1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2D11D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Method of learning: </w:t>
      </w:r>
      <w:r w:rsidRPr="002D11D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auditorium work.</w:t>
      </w:r>
    </w:p>
    <w:p w:rsidR="002D11D1" w:rsidRPr="001C252A" w:rsidRDefault="002D11D1" w:rsidP="002D11D1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2D11D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Necessary preliminary and related modules:</w:t>
      </w:r>
    </w:p>
    <w:p w:rsidR="001C252A" w:rsidRPr="001C252A" w:rsidRDefault="001C252A" w:rsidP="001C252A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History of Ukrainian Literature. </w:t>
      </w:r>
    </w:p>
    <w:p w:rsidR="001C252A" w:rsidRPr="001C252A" w:rsidRDefault="001C252A" w:rsidP="001C252A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History of Foreign Literature. </w:t>
      </w:r>
    </w:p>
    <w:p w:rsidR="001C252A" w:rsidRPr="001C252A" w:rsidRDefault="001C252A" w:rsidP="001C252A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- Old Russian literature - literature of the XVIII-th century.</w:t>
      </w:r>
    </w:p>
    <w:p w:rsidR="002D11D1" w:rsidRPr="001C252A" w:rsidRDefault="002D11D1" w:rsidP="002D11D1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2D11D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Content </w:t>
      </w: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2D11D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:</w:t>
      </w:r>
    </w:p>
    <w:p w:rsidR="001C252A" w:rsidRPr="001C252A" w:rsidRDefault="001C252A" w:rsidP="001C252A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XIX century. </w:t>
      </w:r>
      <w:proofErr w:type="gramStart"/>
      <w:r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Golden Age of Russian literature.</w:t>
      </w:r>
      <w:proofErr w:type="gramEnd"/>
      <w:r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Silver Age.</w:t>
      </w:r>
      <w:proofErr w:type="gramEnd"/>
      <w:r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The XX-th century.</w:t>
      </w:r>
      <w:proofErr w:type="gramEnd"/>
    </w:p>
    <w:p w:rsidR="002D11D1" w:rsidRPr="002D11D1" w:rsidRDefault="002D11D1" w:rsidP="002D11D1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2D11D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Recommended literature:</w:t>
      </w:r>
    </w:p>
    <w:p w:rsidR="002D11D1" w:rsidRPr="00387B5A" w:rsidRDefault="002D11D1" w:rsidP="002D11D1">
      <w:pPr>
        <w:pStyle w:val="22"/>
        <w:numPr>
          <w:ilvl w:val="0"/>
          <w:numId w:val="4"/>
        </w:numPr>
        <w:shd w:val="clear" w:color="auto" w:fill="auto"/>
        <w:tabs>
          <w:tab w:val="left" w:pos="1174"/>
        </w:tabs>
        <w:spacing w:before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387B5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Акимов В.М. Сто лет русской литературы. От «серебряного века» до наших дней. СПб</w:t>
      </w:r>
      <w:proofErr w:type="gramStart"/>
      <w:r w:rsidRPr="00387B5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., </w:t>
      </w:r>
      <w:proofErr w:type="gramEnd"/>
      <w:r w:rsidRPr="00387B5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1995.</w:t>
      </w:r>
    </w:p>
    <w:p w:rsidR="002D11D1" w:rsidRPr="00387B5A" w:rsidRDefault="002D11D1" w:rsidP="002D11D1">
      <w:pPr>
        <w:pStyle w:val="22"/>
        <w:numPr>
          <w:ilvl w:val="0"/>
          <w:numId w:val="4"/>
        </w:numPr>
        <w:shd w:val="clear" w:color="auto" w:fill="auto"/>
        <w:tabs>
          <w:tab w:val="left" w:pos="1174"/>
        </w:tabs>
        <w:spacing w:before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387B5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Эткинд Е. Русская поэзия XX века как единый процесс // Вопросы литературы. 1988. – № 10. – С. 189 – 211.</w:t>
      </w:r>
    </w:p>
    <w:p w:rsidR="002D11D1" w:rsidRPr="00F87E74" w:rsidRDefault="002D11D1" w:rsidP="002D11D1">
      <w:pPr>
        <w:pStyle w:val="22"/>
        <w:numPr>
          <w:ilvl w:val="0"/>
          <w:numId w:val="4"/>
        </w:numPr>
        <w:shd w:val="clear" w:color="auto" w:fill="auto"/>
        <w:tabs>
          <w:tab w:val="left" w:pos="1174"/>
        </w:tabs>
        <w:spacing w:before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387B5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Исупов К.Г. Русская эстетика истории. СПб</w:t>
      </w:r>
      <w:proofErr w:type="gramStart"/>
      <w:r w:rsidRPr="00387B5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., </w:t>
      </w:r>
      <w:proofErr w:type="gramEnd"/>
      <w:r w:rsidRPr="00387B5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1992. – С. 65 – 97.</w:t>
      </w:r>
    </w:p>
    <w:p w:rsidR="002D11D1" w:rsidRPr="00F87E74" w:rsidRDefault="002D11D1" w:rsidP="002D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>История романтизма в русской литературе (1825-</w:t>
      </w:r>
      <w:smartTag w:uri="urn:schemas-microsoft-com:office:smarttags" w:element="metricconverter">
        <w:smartTagPr>
          <w:attr w:name="ProductID" w:val="1840 г"/>
        </w:smartTagPr>
        <w:r w:rsidRPr="00F87E74">
          <w:rPr>
            <w:rFonts w:ascii="Times New Roman" w:hAnsi="Times New Roman" w:cs="Times New Roman"/>
            <w:sz w:val="28"/>
            <w:szCs w:val="28"/>
          </w:rPr>
          <w:t>1840 г</w:t>
        </w:r>
      </w:smartTag>
      <w:r w:rsidRPr="00F87E74">
        <w:rPr>
          <w:rFonts w:ascii="Times New Roman" w:hAnsi="Times New Roman" w:cs="Times New Roman"/>
          <w:sz w:val="28"/>
          <w:szCs w:val="28"/>
        </w:rPr>
        <w:t>.г.). – М., 1979.</w:t>
      </w:r>
    </w:p>
    <w:p w:rsidR="002D11D1" w:rsidRPr="00F87E74" w:rsidRDefault="002D11D1" w:rsidP="002D11D1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История русской критики </w:t>
      </w:r>
      <w:proofErr w:type="gramStart"/>
      <w:r w:rsidRPr="00F87E7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87E7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87E74">
        <w:rPr>
          <w:rFonts w:ascii="Times New Roman" w:hAnsi="Times New Roman" w:cs="Times New Roman"/>
          <w:sz w:val="28"/>
          <w:szCs w:val="28"/>
        </w:rPr>
        <w:t>-</w:t>
      </w:r>
      <w:r w:rsidRPr="00F87E7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87E74">
        <w:rPr>
          <w:rFonts w:ascii="Times New Roman" w:hAnsi="Times New Roman" w:cs="Times New Roman"/>
          <w:sz w:val="28"/>
          <w:szCs w:val="28"/>
        </w:rPr>
        <w:t xml:space="preserve"> в.в. – М., 1984.</w:t>
      </w:r>
    </w:p>
    <w:p w:rsidR="002D11D1" w:rsidRPr="00F87E74" w:rsidRDefault="002D11D1" w:rsidP="002D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История русской литературы </w:t>
      </w:r>
      <w:r w:rsidRPr="00F87E7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87E74">
        <w:rPr>
          <w:rFonts w:ascii="Times New Roman" w:hAnsi="Times New Roman" w:cs="Times New Roman"/>
          <w:sz w:val="28"/>
          <w:szCs w:val="28"/>
        </w:rPr>
        <w:t>-</w:t>
      </w:r>
      <w:r w:rsidRPr="00F87E7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87E74">
        <w:rPr>
          <w:rFonts w:ascii="Times New Roman" w:hAnsi="Times New Roman" w:cs="Times New Roman"/>
          <w:sz w:val="28"/>
          <w:szCs w:val="28"/>
        </w:rPr>
        <w:t xml:space="preserve"> веков: Учебное пособие для студентов филологических факультетов высших учебных заведений: В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87E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87E74">
        <w:rPr>
          <w:rFonts w:ascii="Times New Roman" w:hAnsi="Times New Roman" w:cs="Times New Roman"/>
          <w:sz w:val="28"/>
          <w:szCs w:val="28"/>
        </w:rPr>
        <w:t>ч. /  Под ред. Л.Д. Поповой, А.С. Курилова. – М., 2000. – Ч.1 – 272 с.</w:t>
      </w:r>
    </w:p>
    <w:p w:rsidR="002D11D1" w:rsidRDefault="002D11D1" w:rsidP="002D11D1">
      <w:pPr>
        <w:pStyle w:val="22"/>
        <w:numPr>
          <w:ilvl w:val="0"/>
          <w:numId w:val="4"/>
        </w:numPr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E74">
        <w:rPr>
          <w:rFonts w:ascii="Times New Roman" w:hAnsi="Times New Roman" w:cs="Times New Roman"/>
          <w:sz w:val="28"/>
          <w:szCs w:val="28"/>
          <w:lang w:val="uk-UA"/>
        </w:rPr>
        <w:t>Трифонов</w:t>
      </w:r>
      <w:proofErr w:type="spellEnd"/>
      <w:r w:rsidRPr="00F87E74">
        <w:rPr>
          <w:rFonts w:ascii="Times New Roman" w:hAnsi="Times New Roman" w:cs="Times New Roman"/>
          <w:sz w:val="28"/>
          <w:szCs w:val="28"/>
          <w:lang w:val="uk-UA"/>
        </w:rPr>
        <w:t xml:space="preserve"> Н.А. </w:t>
      </w:r>
      <w:proofErr w:type="spellStart"/>
      <w:r w:rsidRPr="00F87E74">
        <w:rPr>
          <w:rFonts w:ascii="Times New Roman" w:hAnsi="Times New Roman" w:cs="Times New Roman"/>
          <w:sz w:val="28"/>
          <w:szCs w:val="28"/>
          <w:lang w:val="uk-UA"/>
        </w:rPr>
        <w:t>Русская</w:t>
      </w:r>
      <w:proofErr w:type="spellEnd"/>
      <w:r w:rsidRPr="00BA7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08D">
        <w:rPr>
          <w:rFonts w:ascii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 w:rsidRPr="00BA708D">
        <w:rPr>
          <w:rFonts w:ascii="Times New Roman" w:hAnsi="Times New Roman" w:cs="Times New Roman"/>
          <w:sz w:val="28"/>
          <w:szCs w:val="28"/>
          <w:lang w:val="uk-UA"/>
        </w:rPr>
        <w:t xml:space="preserve"> XX </w:t>
      </w:r>
      <w:proofErr w:type="spellStart"/>
      <w:r w:rsidRPr="00BA708D">
        <w:rPr>
          <w:rFonts w:ascii="Times New Roman" w:hAnsi="Times New Roman" w:cs="Times New Roman"/>
          <w:sz w:val="28"/>
          <w:szCs w:val="28"/>
          <w:lang w:val="uk-UA"/>
        </w:rPr>
        <w:t>века</w:t>
      </w:r>
      <w:proofErr w:type="spellEnd"/>
      <w:r w:rsidRPr="00BA70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A708D">
        <w:rPr>
          <w:rFonts w:ascii="Times New Roman" w:hAnsi="Times New Roman" w:cs="Times New Roman"/>
          <w:sz w:val="28"/>
          <w:szCs w:val="28"/>
          <w:lang w:val="uk-UA"/>
        </w:rPr>
        <w:t>Дооктябрьский</w:t>
      </w:r>
      <w:proofErr w:type="spellEnd"/>
      <w:r w:rsidRPr="00BA7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08D">
        <w:rPr>
          <w:rFonts w:ascii="Times New Roman" w:hAnsi="Times New Roman" w:cs="Times New Roman"/>
          <w:sz w:val="28"/>
          <w:szCs w:val="28"/>
          <w:lang w:val="uk-UA"/>
        </w:rPr>
        <w:t>период</w:t>
      </w:r>
      <w:proofErr w:type="spellEnd"/>
      <w:r w:rsidRPr="00BA70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A708D">
        <w:rPr>
          <w:rFonts w:ascii="Times New Roman" w:hAnsi="Times New Roman" w:cs="Times New Roman"/>
          <w:sz w:val="28"/>
          <w:szCs w:val="28"/>
          <w:lang w:val="uk-UA"/>
        </w:rPr>
        <w:t>Хрестоматия</w:t>
      </w:r>
      <w:proofErr w:type="spellEnd"/>
      <w:r w:rsidRPr="00BA708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BA708D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BA708D">
        <w:rPr>
          <w:rFonts w:ascii="Times New Roman" w:hAnsi="Times New Roman" w:cs="Times New Roman"/>
          <w:sz w:val="28"/>
          <w:szCs w:val="28"/>
          <w:lang w:val="uk-UA"/>
        </w:rPr>
        <w:t xml:space="preserve">: М.: </w:t>
      </w:r>
      <w:proofErr w:type="spellStart"/>
      <w:r w:rsidRPr="00BA708D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BA708D">
        <w:rPr>
          <w:rFonts w:ascii="Times New Roman" w:hAnsi="Times New Roman" w:cs="Times New Roman"/>
          <w:sz w:val="28"/>
          <w:szCs w:val="28"/>
          <w:lang w:val="uk-UA"/>
        </w:rPr>
        <w:t xml:space="preserve">, 1971. – 640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2D11D1" w:rsidRPr="002D11D1" w:rsidRDefault="002D11D1" w:rsidP="002D11D1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2D11D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Forms and methods of training: </w:t>
      </w:r>
      <w:r w:rsidRPr="002D11D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lectures, seminars, independent work</w:t>
      </w:r>
      <w:r w:rsidR="001C252A"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, </w:t>
      </w:r>
      <w:r w:rsidR="001C252A" w:rsidRPr="00BD594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individual training and research tasks</w:t>
      </w:r>
      <w:r w:rsidRPr="002D11D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2D11D1" w:rsidRDefault="002D11D1" w:rsidP="002D11D1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2D11D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Assessment methods and criteria: </w:t>
      </w:r>
    </w:p>
    <w:p w:rsidR="001C252A" w:rsidRPr="001C252A" w:rsidRDefault="001C252A" w:rsidP="001C252A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• Current co</w:t>
      </w:r>
      <w:r w:rsidR="00D25EE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ntrol (90%): seminars, testing</w:t>
      </w:r>
      <w:r w:rsidR="00D25EE3"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, </w:t>
      </w:r>
      <w:r w:rsidR="00D25EE3" w:rsidRPr="00BD594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individual training and research tasks</w:t>
      </w:r>
      <w:r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, independent work.</w:t>
      </w:r>
    </w:p>
    <w:p w:rsidR="001C252A" w:rsidRPr="001C252A" w:rsidRDefault="001C252A" w:rsidP="001C252A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C25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• Final control (10%) exam (8 semesters).</w:t>
      </w:r>
    </w:p>
    <w:p w:rsidR="00D85C4E" w:rsidRPr="00EF0416" w:rsidRDefault="002D11D1" w:rsidP="00EC1F7E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2D11D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Language of instruction: </w:t>
      </w:r>
      <w:r w:rsidRPr="002D11D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Russian.</w:t>
      </w:r>
    </w:p>
    <w:sectPr w:rsidR="00D85C4E" w:rsidRPr="00EF0416" w:rsidSect="00D2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F7B"/>
    <w:multiLevelType w:val="hybridMultilevel"/>
    <w:tmpl w:val="96CA51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5E6A04"/>
    <w:multiLevelType w:val="hybridMultilevel"/>
    <w:tmpl w:val="F4CCC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91835"/>
    <w:multiLevelType w:val="multilevel"/>
    <w:tmpl w:val="DEEA66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66D2B"/>
    <w:multiLevelType w:val="hybridMultilevel"/>
    <w:tmpl w:val="472E120A"/>
    <w:lvl w:ilvl="0" w:tplc="6174347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573D6"/>
    <w:multiLevelType w:val="hybridMultilevel"/>
    <w:tmpl w:val="345AE5B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77513390"/>
    <w:multiLevelType w:val="multilevel"/>
    <w:tmpl w:val="AD90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48F"/>
    <w:rsid w:val="000B6D31"/>
    <w:rsid w:val="001519B0"/>
    <w:rsid w:val="001C252A"/>
    <w:rsid w:val="002D11D1"/>
    <w:rsid w:val="00387B5A"/>
    <w:rsid w:val="0074689F"/>
    <w:rsid w:val="008212B5"/>
    <w:rsid w:val="00840674"/>
    <w:rsid w:val="008832A6"/>
    <w:rsid w:val="0097710F"/>
    <w:rsid w:val="00A0599A"/>
    <w:rsid w:val="00A4248F"/>
    <w:rsid w:val="00A426C8"/>
    <w:rsid w:val="00BA708D"/>
    <w:rsid w:val="00BB6FC6"/>
    <w:rsid w:val="00D25EE3"/>
    <w:rsid w:val="00D2721F"/>
    <w:rsid w:val="00D85C4E"/>
    <w:rsid w:val="00EC1F7E"/>
    <w:rsid w:val="00EF0416"/>
    <w:rsid w:val="00F15AE0"/>
    <w:rsid w:val="00F162EF"/>
    <w:rsid w:val="00F70629"/>
    <w:rsid w:val="00F87E74"/>
    <w:rsid w:val="00F934BD"/>
    <w:rsid w:val="00F95D19"/>
    <w:rsid w:val="00FB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1F"/>
  </w:style>
  <w:style w:type="paragraph" w:styleId="1">
    <w:name w:val="heading 1"/>
    <w:basedOn w:val="a"/>
    <w:next w:val="a"/>
    <w:link w:val="10"/>
    <w:uiPriority w:val="9"/>
    <w:qFormat/>
    <w:rsid w:val="00821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2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15AE0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5AE0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F15A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2A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B2AD4"/>
  </w:style>
  <w:style w:type="character" w:customStyle="1" w:styleId="mw-editsection">
    <w:name w:val="mw-editsection"/>
    <w:basedOn w:val="a0"/>
    <w:rsid w:val="00FB2AD4"/>
  </w:style>
  <w:style w:type="character" w:customStyle="1" w:styleId="mw-editsection-bracket">
    <w:name w:val="mw-editsection-bracket"/>
    <w:basedOn w:val="a0"/>
    <w:rsid w:val="00FB2AD4"/>
  </w:style>
  <w:style w:type="character" w:styleId="a4">
    <w:name w:val="Hyperlink"/>
    <w:basedOn w:val="a0"/>
    <w:uiPriority w:val="99"/>
    <w:semiHidden/>
    <w:unhideWhenUsed/>
    <w:rsid w:val="00FB2AD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B2AD4"/>
  </w:style>
  <w:style w:type="character" w:customStyle="1" w:styleId="apple-converted-space">
    <w:name w:val="apple-converted-space"/>
    <w:basedOn w:val="a0"/>
    <w:rsid w:val="00FB2AD4"/>
  </w:style>
  <w:style w:type="character" w:customStyle="1" w:styleId="10">
    <w:name w:val="Заголовок 1 Знак"/>
    <w:basedOn w:val="a0"/>
    <w:link w:val="1"/>
    <w:uiPriority w:val="9"/>
    <w:rsid w:val="00821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12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2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15AE0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5AE0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F15A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2A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B2AD4"/>
  </w:style>
  <w:style w:type="character" w:customStyle="1" w:styleId="mw-editsection">
    <w:name w:val="mw-editsection"/>
    <w:basedOn w:val="a0"/>
    <w:rsid w:val="00FB2AD4"/>
  </w:style>
  <w:style w:type="character" w:customStyle="1" w:styleId="mw-editsection-bracket">
    <w:name w:val="mw-editsection-bracket"/>
    <w:basedOn w:val="a0"/>
    <w:rsid w:val="00FB2AD4"/>
  </w:style>
  <w:style w:type="character" w:styleId="a4">
    <w:name w:val="Hyperlink"/>
    <w:basedOn w:val="a0"/>
    <w:uiPriority w:val="99"/>
    <w:semiHidden/>
    <w:unhideWhenUsed/>
    <w:rsid w:val="00FB2AD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B2AD4"/>
  </w:style>
  <w:style w:type="character" w:customStyle="1" w:styleId="apple-converted-space">
    <w:name w:val="apple-converted-space"/>
    <w:basedOn w:val="a0"/>
    <w:rsid w:val="00FB2AD4"/>
  </w:style>
  <w:style w:type="character" w:customStyle="1" w:styleId="10">
    <w:name w:val="Заголовок 1 Знак"/>
    <w:basedOn w:val="a0"/>
    <w:link w:val="1"/>
    <w:uiPriority w:val="9"/>
    <w:rsid w:val="00821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12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12</cp:revision>
  <dcterms:created xsi:type="dcterms:W3CDTF">2015-10-26T14:01:00Z</dcterms:created>
  <dcterms:modified xsi:type="dcterms:W3CDTF">2015-11-15T15:40:00Z</dcterms:modified>
</cp:coreProperties>
</file>