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ІІ туру Всеукраїнського конкурсу студентських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наукових робіт з української мови, літератури (з методикою їх</w:t>
      </w:r>
    </w:p>
    <w:p w:rsidR="007479D9" w:rsidRPr="007479D9" w:rsidRDefault="00CA55CB" w:rsidP="00747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викладання) у 201</w:t>
      </w:r>
      <w:r w:rsidRP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P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 році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наказу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«Про проведення Всеукраїнського конкурсу студентських наукових робіт з галузей знань і спеціальностей у 201</w:t>
      </w:r>
      <w:r w:rsidRPr="00160D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Pr="00160D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році» від 18.09.2018 р. № 1010 та відповідно до Положення про Всеукраїнський конкурс студентських наукових робіт з галузей знань і спеціальностей, затвердженого наказом Міністерства освіти і науки України від 18.04.2017 № 605, зареєстрованого у Міністерстві юстиції України 15.05.2017 за № 620/30488,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Уманський державний педагогічний університет імені 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Тичини обрано базовим вищим навчальним закладом із проведення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Всеукраїнського конкурсу студентських наукових робіт з української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мови, літератури (з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методикою їх викладання) у 2018/201</w:t>
      </w:r>
      <w:r w:rsidR="00214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році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1етап – рецензування робіт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лютий – березень 2019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року);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2 етап – підведення результатів 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Конкурсу на підсумковій науково</w:t>
      </w:r>
      <w:r w:rsidR="0021710A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bookmarkStart w:id="0" w:name="_GoBack"/>
      <w:bookmarkEnd w:id="0"/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практичній конференції (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квітня 2019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року).</w:t>
      </w:r>
    </w:p>
    <w:p w:rsidR="007479D9" w:rsidRPr="007479D9" w:rsidRDefault="007479D9" w:rsidP="0074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</w:t>
      </w:r>
      <w:r w:rsidR="00CA5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 проведення ІІ туру Конкурсу 3 – 5 квітня 2019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</w:t>
      </w:r>
    </w:p>
    <w:p w:rsidR="007479D9" w:rsidRPr="007479D9" w:rsidRDefault="007479D9" w:rsidP="0091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До участі запрошуються студенти-переможці І туру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мови, літератури (з методикою їх викладання). Кількість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учасників не повинна перевищувати більше ніж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особи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від кожного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закладу вищої освіти. Роботи, оформлені згідно з Положенням про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Всеукраїнський конкурс студентських наукових робіт з галузей знань і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спеціальностей, </w:t>
      </w:r>
      <w:r w:rsidRPr="00B51856">
        <w:rPr>
          <w:rFonts w:ascii="Times New Roman" w:hAnsi="Times New Roman" w:cs="Times New Roman"/>
          <w:sz w:val="28"/>
          <w:szCs w:val="28"/>
        </w:rPr>
        <w:t xml:space="preserve">надсилати </w:t>
      </w:r>
      <w:r w:rsidR="00CA55CB" w:rsidRPr="00B51856">
        <w:rPr>
          <w:rFonts w:ascii="Times New Roman" w:hAnsi="Times New Roman" w:cs="Times New Roman"/>
          <w:b/>
          <w:bCs/>
          <w:sz w:val="28"/>
          <w:szCs w:val="28"/>
        </w:rPr>
        <w:t>до 5 лютого 2019</w:t>
      </w:r>
      <w:r w:rsidRPr="00B5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року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(за поштовим штемпелем) на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адресу університету: Оргкомітет ІІ туру Всеукраїнського конкурсу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студентських наукових робіт з української мови, літератури (з методикою їх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викладання), Уманський державний педагогічний університет імені Павла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Тичини, вул. Садова, 2, м. Умань, Черкаська область, 20300.</w:t>
      </w:r>
    </w:p>
    <w:p w:rsidR="00CA55CB" w:rsidRDefault="007479D9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Регламент проведення ІІ туру Всеукраїнського конкурсу студентських</w:t>
      </w:r>
      <w:r w:rsidR="00CA5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наукових робіт з української мови, літератури (з методикою їх викладання):</w:t>
      </w:r>
    </w:p>
    <w:p w:rsidR="00CA55CB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квітня 2019 року – заїзд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організаційні заходи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79D9" w:rsidRPr="007479D9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квітня 2019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10.00 – відкриття Конкурсу;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10.30 – початок р</w:t>
      </w:r>
      <w:r>
        <w:rPr>
          <w:rFonts w:ascii="Times New Roman" w:hAnsi="Times New Roman" w:cs="Times New Roman"/>
          <w:color w:val="000000"/>
          <w:sz w:val="28"/>
          <w:szCs w:val="28"/>
        </w:rPr>
        <w:t>оботи конференції (за секціями)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5CB" w:rsidRDefault="00CA55CB" w:rsidP="00CA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квітня 2019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</w:t>
      </w:r>
      <w:r>
        <w:rPr>
          <w:rFonts w:ascii="Times New Roman" w:hAnsi="Times New Roman" w:cs="Times New Roman"/>
          <w:color w:val="000000"/>
          <w:sz w:val="28"/>
          <w:szCs w:val="28"/>
        </w:rPr>
        <w:t>0 –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підведення підсумків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екскурсія та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від’їзд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учасників.</w:t>
      </w:r>
    </w:p>
    <w:p w:rsidR="00CA55CB" w:rsidRPr="00F97952" w:rsidRDefault="007479D9" w:rsidP="00F979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межах </w:t>
      </w:r>
      <w:r w:rsidR="00F97952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Pr="00CA55CB">
        <w:rPr>
          <w:rFonts w:ascii="Times New Roman" w:hAnsi="Times New Roman" w:cs="Times New Roman"/>
          <w:color w:val="000000"/>
          <w:sz w:val="28"/>
          <w:szCs w:val="28"/>
        </w:rPr>
        <w:t>Конкурсу –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952">
        <w:rPr>
          <w:rFonts w:ascii="Times New Roman" w:hAnsi="Times New Roman" w:cs="Times New Roman"/>
          <w:sz w:val="28"/>
          <w:szCs w:val="28"/>
        </w:rPr>
        <w:t>Всеукраїнська студентська науково-практична конференція</w:t>
      </w:r>
      <w:r w:rsidR="00CA55CB" w:rsidRPr="00CA55CB">
        <w:rPr>
          <w:rFonts w:ascii="Times New Roman" w:hAnsi="Times New Roman" w:cs="Times New Roman"/>
          <w:sz w:val="28"/>
          <w:szCs w:val="28"/>
        </w:rPr>
        <w:t xml:space="preserve"> «Актуальні проблеми лінгвістики та лінгводидактики»</w:t>
      </w:r>
      <w:r w:rsidR="00F97952">
        <w:rPr>
          <w:rFonts w:ascii="Times New Roman" w:hAnsi="Times New Roman" w:cs="Times New Roman"/>
          <w:sz w:val="28"/>
          <w:szCs w:val="28"/>
        </w:rPr>
        <w:t xml:space="preserve"> (</w:t>
      </w:r>
      <w:r w:rsidR="00427883">
        <w:rPr>
          <w:rFonts w:ascii="Times New Roman" w:hAnsi="Times New Roman" w:cs="Times New Roman"/>
          <w:sz w:val="28"/>
          <w:szCs w:val="28"/>
        </w:rPr>
        <w:t>5</w:t>
      </w:r>
      <w:r w:rsidR="00F97952">
        <w:rPr>
          <w:rFonts w:ascii="Times New Roman" w:hAnsi="Times New Roman" w:cs="Times New Roman"/>
          <w:sz w:val="28"/>
          <w:szCs w:val="28"/>
        </w:rPr>
        <w:t xml:space="preserve"> квітня 2019 р.). М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атеріали доповідей </w:t>
      </w:r>
      <w:r w:rsidR="00A23935">
        <w:rPr>
          <w:rFonts w:ascii="Times New Roman" w:hAnsi="Times New Roman" w:cs="Times New Roman"/>
          <w:sz w:val="28"/>
          <w:szCs w:val="28"/>
        </w:rPr>
        <w:t>будуть</w:t>
      </w:r>
      <w:r w:rsidR="00F97952" w:rsidRPr="00F97952">
        <w:rPr>
          <w:rFonts w:ascii="Times New Roman" w:hAnsi="Times New Roman" w:cs="Times New Roman"/>
          <w:sz w:val="28"/>
          <w:szCs w:val="28"/>
        </w:rPr>
        <w:t xml:space="preserve"> </w:t>
      </w:r>
      <w:r w:rsidR="00A23935">
        <w:rPr>
          <w:rFonts w:ascii="Times New Roman" w:hAnsi="Times New Roman" w:cs="Times New Roman"/>
          <w:sz w:val="28"/>
          <w:szCs w:val="28"/>
        </w:rPr>
        <w:t>опубліковані у збірнику</w:t>
      </w:r>
      <w:r w:rsidR="00F97952" w:rsidRPr="008141C9">
        <w:rPr>
          <w:rFonts w:ascii="Times New Roman" w:hAnsi="Times New Roman" w:cs="Times New Roman"/>
          <w:sz w:val="28"/>
          <w:szCs w:val="28"/>
        </w:rPr>
        <w:t xml:space="preserve"> нау</w:t>
      </w:r>
      <w:r w:rsidR="00F97952">
        <w:rPr>
          <w:rFonts w:ascii="Times New Roman" w:hAnsi="Times New Roman" w:cs="Times New Roman"/>
          <w:sz w:val="28"/>
          <w:szCs w:val="28"/>
        </w:rPr>
        <w:t>кових праць студентів-філологів «</w:t>
      </w:r>
      <w:r w:rsidR="00F97952" w:rsidRPr="008141C9">
        <w:rPr>
          <w:rFonts w:ascii="Times New Roman" w:hAnsi="Times New Roman" w:cs="Times New Roman"/>
          <w:sz w:val="28"/>
          <w:szCs w:val="28"/>
        </w:rPr>
        <w:t>Актуальні проблеми лінгвістики і лінгв</w:t>
      </w:r>
      <w:r w:rsidR="00F97952">
        <w:rPr>
          <w:rFonts w:ascii="Times New Roman" w:hAnsi="Times New Roman" w:cs="Times New Roman"/>
          <w:sz w:val="28"/>
          <w:szCs w:val="28"/>
        </w:rPr>
        <w:t>одидактики (Випуск 18)</w:t>
      </w:r>
      <w:r w:rsidR="00F97952" w:rsidRPr="008141C9">
        <w:rPr>
          <w:rFonts w:ascii="Times New Roman" w:hAnsi="Times New Roman" w:cs="Times New Roman"/>
          <w:sz w:val="28"/>
          <w:szCs w:val="28"/>
        </w:rPr>
        <w:t>.</w:t>
      </w:r>
    </w:p>
    <w:p w:rsidR="002D2DC4" w:rsidRDefault="002D2DC4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19</w:t>
      </w:r>
      <w:r w:rsidR="0021710A">
        <w:rPr>
          <w:rFonts w:ascii="Times New Roman" w:hAnsi="Times New Roman" w:cs="Times New Roman"/>
          <w:color w:val="000000"/>
          <w:sz w:val="28"/>
          <w:szCs w:val="28"/>
        </w:rPr>
        <w:t xml:space="preserve"> березня 201</w:t>
      </w:r>
      <w:r w:rsidR="0021710A" w:rsidRPr="0021710A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7479D9"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 року на веб-сайті наукового порталу Уманського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державного педагогічного університету імені Павла Тичини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(http://nauka.udpu.org.ua/uk/) буде оприлюднена інформація про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проведення підсумкової науково-практичної конференції та рейтинговий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9D9" w:rsidRPr="007479D9">
        <w:rPr>
          <w:rFonts w:ascii="Times New Roman" w:hAnsi="Times New Roman" w:cs="Times New Roman"/>
          <w:color w:val="000000"/>
          <w:sz w:val="28"/>
          <w:szCs w:val="28"/>
        </w:rPr>
        <w:t>список запрошених для участі у конференції та їхні наукові роботи.</w:t>
      </w:r>
    </w:p>
    <w:p w:rsidR="007479D9" w:rsidRPr="007479D9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Одночасно на адресу закладів вищої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освіти будуть направлені листи-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запрошення авторам наукових робіт для участі у підсумковій науково-практичній конференції.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Ознайомитися з програмою Конкурсу, порядком його проведення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також можна на офіційній веб-сторінці факультету української філології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Уманського державного педагогічного університету імені Павла Тичини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9D9">
        <w:rPr>
          <w:rFonts w:ascii="Times New Roman" w:hAnsi="Times New Roman" w:cs="Times New Roman"/>
          <w:color w:val="0000FF"/>
          <w:sz w:val="28"/>
          <w:szCs w:val="28"/>
        </w:rPr>
        <w:t xml:space="preserve">http://ff.udpu.org.ua/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79D9" w:rsidRPr="007479D9" w:rsidRDefault="007479D9" w:rsidP="00F97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За додатковою інформацією звертатися до оргкомітету Конкурсу за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електронною адресою ukrmova.metod@ukr.net, а також за телефонами:</w:t>
      </w:r>
      <w:r w:rsidR="00F97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(04744) 3-78-96 – кафедра української мови та методики її навчання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української філології;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0930556106 – Тиховська Ірина Сергіївна, старший лаборант кафедри</w:t>
      </w:r>
      <w:r w:rsidR="00994213" w:rsidRPr="0099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13"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 та методики її навчання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0973416624 – Коломієць Інна Іванівна,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 w:rsidRPr="007479D9">
        <w:rPr>
          <w:rFonts w:ascii="Times New Roman" w:hAnsi="Times New Roman" w:cs="Times New Roman"/>
          <w:color w:val="000000"/>
          <w:sz w:val="28"/>
          <w:szCs w:val="28"/>
        </w:rPr>
        <w:t>заступник декана факультету українсь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кої філології з наукової роботи,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андидат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філологічних наук, доцент.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 Конкурсу обов’язково повинен мати паспорт,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студентський квиток, посвідчення про відрядження</w:t>
      </w:r>
    </w:p>
    <w:p w:rsid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Проїзд, харчування, проживання – за рахунок учасників Конкурсу.</w:t>
      </w:r>
    </w:p>
    <w:p w:rsidR="007479D9" w:rsidRPr="002D2DC4" w:rsidRDefault="007479D9" w:rsidP="002D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Заїзд і реєстрація </w:t>
      </w:r>
      <w:r w:rsidR="0099421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DC4">
        <w:rPr>
          <w:rFonts w:ascii="Times New Roman" w:hAnsi="Times New Roman" w:cs="Times New Roman"/>
          <w:color w:val="000000"/>
          <w:sz w:val="28"/>
          <w:szCs w:val="28"/>
        </w:rPr>
        <w:t>3 квітня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6FB">
        <w:rPr>
          <w:rFonts w:ascii="Times New Roman" w:hAnsi="Times New Roman" w:cs="Times New Roman"/>
          <w:color w:val="000000"/>
          <w:sz w:val="28"/>
          <w:szCs w:val="28"/>
        </w:rPr>
        <w:t xml:space="preserve">2019 р. </w:t>
      </w:r>
      <w:r w:rsidR="00563EBD">
        <w:rPr>
          <w:rFonts w:ascii="Times New Roman" w:hAnsi="Times New Roman" w:cs="Times New Roman"/>
          <w:color w:val="000000"/>
          <w:sz w:val="28"/>
          <w:szCs w:val="28"/>
        </w:rPr>
        <w:t>з 8.00 до 1</w:t>
      </w:r>
      <w:r w:rsidR="00563EBD" w:rsidRPr="00F9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.00 год. за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адресою: м. Умань, вул. Садова, 28, факультет української філології УДПУ</w:t>
      </w:r>
      <w:r w:rsidR="002D2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імені Павла Тичини (навчальний корпус № 3), ауд. 301 (3 поверх)</w:t>
      </w:r>
      <w:r w:rsidR="00914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8B2" w:rsidRPr="007479D9" w:rsidRDefault="005078B2" w:rsidP="0074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8B2" w:rsidRPr="0074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3"/>
    <w:rsid w:val="002146FB"/>
    <w:rsid w:val="0021710A"/>
    <w:rsid w:val="002D2DC4"/>
    <w:rsid w:val="00427883"/>
    <w:rsid w:val="005078B2"/>
    <w:rsid w:val="00563EBD"/>
    <w:rsid w:val="007479D9"/>
    <w:rsid w:val="00752033"/>
    <w:rsid w:val="00914FE9"/>
    <w:rsid w:val="00994213"/>
    <w:rsid w:val="00A23935"/>
    <w:rsid w:val="00B51856"/>
    <w:rsid w:val="00C24440"/>
    <w:rsid w:val="00CA55CB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2018-11-05T14:08:00Z</cp:lastPrinted>
  <dcterms:created xsi:type="dcterms:W3CDTF">2018-11-01T09:48:00Z</dcterms:created>
  <dcterms:modified xsi:type="dcterms:W3CDTF">2019-03-20T14:57:00Z</dcterms:modified>
</cp:coreProperties>
</file>