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Міністерство освіти і науки України</w:t>
      </w:r>
    </w:p>
    <w:p w:rsidR="00495A0A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імені Павла Тичини 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Факультет української філології</w:t>
      </w:r>
    </w:p>
    <w:p w:rsidR="002051A2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Кафедра української мови та методики її навчання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  <w:t xml:space="preserve">ПРОГРАМА </w:t>
      </w:r>
    </w:p>
    <w:p w:rsidR="00534EDC" w:rsidRDefault="005F6784" w:rsidP="00042C20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</w:t>
      </w:r>
      <w:r w:rsidR="00D76768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МЕТОДИК</w:t>
      </w:r>
      <w:r w:rsidR="00D7676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4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>ВИКЛАДАННЯ У ВНЗ</w:t>
      </w:r>
    </w:p>
    <w:p w:rsidR="00042C20" w:rsidRDefault="00534EDC" w:rsidP="00042C20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5F6784" w:rsidRPr="005F6784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 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>КОМПЛЕКСН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5F6784" w:rsidRPr="005F6784" w:rsidRDefault="005F6784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FC2BEC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(О</w:t>
      </w:r>
      <w:r w:rsidR="00CA0EC8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С</w:t>
      </w:r>
      <w:r w:rsidR="002051A2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 </w:t>
      </w: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магістр </w:t>
      </w:r>
      <w:r w:rsidR="002051A2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– денна і заочна форми навчання)</w:t>
      </w: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FE7733" w:rsidRPr="00FE7733" w:rsidRDefault="00DA09DE" w:rsidP="00A462B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Умань – 2018</w:t>
      </w:r>
    </w:p>
    <w:p w:rsidR="00D154B7" w:rsidRDefault="00D154B7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D76768" w:rsidRDefault="00D76768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FE7733" w:rsidRPr="00FE7733" w:rsidRDefault="00CA0EC8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lastRenderedPageBreak/>
        <w:t>І. УКРАЇНСЬКА МОВА</w:t>
      </w:r>
    </w:p>
    <w:p w:rsidR="00EC227E" w:rsidRPr="00EC227E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Орфоепічні норми української літературної мови. Фонетичні та фонологічні помилки. Кодифікація орфоепічних норм.</w:t>
      </w:r>
      <w:r w:rsidR="000F441F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Орфографічні норми української літературної мови.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Становлення орфографічних норм. </w:t>
      </w:r>
      <w:r w:rsidRPr="00FE7733">
        <w:rPr>
          <w:rFonts w:ascii="Times New Roman" w:hAnsi="Times New Roman"/>
          <w:sz w:val="32"/>
          <w:szCs w:val="32"/>
          <w:lang w:val="uk-UA"/>
        </w:rPr>
        <w:t>Кодифікація орфографічних норм.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Зміни приголосних при словозміні та словотворенні іменників та прикметників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 у сучасній українській мові.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Альтернація </w:t>
      </w:r>
      <w:r w:rsidRPr="00FE7733">
        <w:rPr>
          <w:rFonts w:ascii="Times New Roman" w:hAnsi="Times New Roman"/>
          <w:sz w:val="32"/>
          <w:szCs w:val="32"/>
          <w:lang w:val="uk-UA"/>
        </w:rPr>
        <w:t xml:space="preserve">голосних кореневих і суфіксальних </w:t>
      </w:r>
      <w:proofErr w:type="spellStart"/>
      <w:r w:rsidRPr="00FE7733">
        <w:rPr>
          <w:rFonts w:ascii="Times New Roman" w:hAnsi="Times New Roman"/>
          <w:sz w:val="32"/>
          <w:szCs w:val="32"/>
          <w:lang w:val="uk-UA"/>
        </w:rPr>
        <w:t>морфонем</w:t>
      </w:r>
      <w:proofErr w:type="spellEnd"/>
      <w:r w:rsidRPr="00FE7733">
        <w:rPr>
          <w:rFonts w:ascii="Times New Roman" w:hAnsi="Times New Roman"/>
          <w:sz w:val="32"/>
          <w:szCs w:val="32"/>
          <w:lang w:val="uk-UA"/>
        </w:rPr>
        <w:t xml:space="preserve"> у сучасній українській мові.</w:t>
      </w:r>
    </w:p>
    <w:p w:rsidR="00FE7733" w:rsidRPr="00FE7733" w:rsidRDefault="00EC227E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Асиміляція як функціонально-семантичний процес уподібнення звуків у потоці мовлення.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Основні вияви регресивної асиміляції приголосних у сучасній українській мові.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Прогресивна асиміляція приголосних у сучасній українській мові.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Дисиміляція як процес розподібнення приголосних. </w:t>
      </w:r>
      <w:r w:rsidRPr="00FE7733">
        <w:rPr>
          <w:rFonts w:ascii="Times New Roman" w:hAnsi="Times New Roman"/>
          <w:sz w:val="32"/>
          <w:szCs w:val="32"/>
          <w:lang w:val="uk-UA"/>
        </w:rPr>
        <w:t>Наслідки дисимілятивних змін приголосних у сучасній українській мові.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Фонетичне членування мовного потоку.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Правила поділу слів на склади </w:t>
      </w:r>
      <w:r w:rsidRPr="00FE7733">
        <w:rPr>
          <w:rFonts w:ascii="Times New Roman" w:hAnsi="Times New Roman"/>
          <w:sz w:val="32"/>
          <w:szCs w:val="32"/>
          <w:lang w:val="uk-UA"/>
        </w:rPr>
        <w:t xml:space="preserve">та </w:t>
      </w:r>
      <w:r w:rsidR="004E0AEB">
        <w:rPr>
          <w:rFonts w:ascii="Times New Roman" w:hAnsi="Times New Roman"/>
          <w:sz w:val="32"/>
          <w:szCs w:val="32"/>
          <w:lang w:val="uk-UA"/>
        </w:rPr>
        <w:t>п</w:t>
      </w:r>
      <w:r w:rsidR="004E0AEB" w:rsidRPr="00FE7733">
        <w:rPr>
          <w:rFonts w:ascii="Times New Roman" w:hAnsi="Times New Roman"/>
          <w:sz w:val="32"/>
          <w:szCs w:val="32"/>
          <w:lang w:val="uk-UA"/>
        </w:rPr>
        <w:t xml:space="preserve">равила переносу частин слів </w:t>
      </w:r>
      <w:r w:rsidR="004E0AEB">
        <w:rPr>
          <w:rFonts w:ascii="Times New Roman" w:hAnsi="Times New Roman"/>
          <w:sz w:val="32"/>
          <w:szCs w:val="32"/>
          <w:lang w:val="uk-UA"/>
        </w:rPr>
        <w:t>у сучасній українській мові</w:t>
      </w:r>
      <w:r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Фонетична природа та характер українського наголосу. Функції наголосу як </w:t>
      </w:r>
      <w:proofErr w:type="spellStart"/>
      <w:r w:rsidRPr="00FE7733">
        <w:rPr>
          <w:rFonts w:ascii="Times New Roman" w:hAnsi="Times New Roman"/>
          <w:sz w:val="32"/>
          <w:szCs w:val="32"/>
          <w:lang w:val="uk-UA"/>
        </w:rPr>
        <w:t>суперсе</w:t>
      </w:r>
      <w:r w:rsidR="00E077D6" w:rsidRPr="00FE7733">
        <w:rPr>
          <w:rFonts w:ascii="Times New Roman" w:hAnsi="Times New Roman"/>
          <w:sz w:val="32"/>
          <w:szCs w:val="32"/>
          <w:lang w:val="uk-UA"/>
        </w:rPr>
        <w:t>гментної</w:t>
      </w:r>
      <w:proofErr w:type="spellEnd"/>
      <w:r w:rsidR="00E077D6" w:rsidRPr="00FE7733">
        <w:rPr>
          <w:rFonts w:ascii="Times New Roman" w:hAnsi="Times New Roman"/>
          <w:sz w:val="32"/>
          <w:szCs w:val="32"/>
          <w:lang w:val="uk-UA"/>
        </w:rPr>
        <w:t xml:space="preserve"> одиниці. Види наголосу.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Морфонологія. </w:t>
      </w:r>
      <w:proofErr w:type="spellStart"/>
      <w:r w:rsidR="007757A1" w:rsidRPr="00FE7733">
        <w:rPr>
          <w:rFonts w:ascii="Times New Roman" w:hAnsi="Times New Roman"/>
          <w:sz w:val="32"/>
          <w:szCs w:val="32"/>
          <w:lang w:val="uk-UA"/>
        </w:rPr>
        <w:t>Морфонема</w:t>
      </w:r>
      <w:proofErr w:type="spellEnd"/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. Чергування приголосних у кореневих і суфіксальних </w:t>
      </w:r>
      <w:proofErr w:type="spellStart"/>
      <w:r w:rsidR="007757A1" w:rsidRPr="00FE7733">
        <w:rPr>
          <w:rFonts w:ascii="Times New Roman" w:hAnsi="Times New Roman"/>
          <w:sz w:val="32"/>
          <w:szCs w:val="32"/>
          <w:lang w:val="uk-UA"/>
        </w:rPr>
        <w:t>морфонемах</w:t>
      </w:r>
      <w:proofErr w:type="spellEnd"/>
      <w:r w:rsidR="007757A1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 xml:space="preserve"> 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>в лексико-семантичній системі мови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.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>Ознаки слова як мовної одиниці. Лексичне значення слова. Типи лексичних значень слів.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Семантичні зв’язки у словниковому складі. 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Багатозначність.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Омонім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ія.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 Синонім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 Антонім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 Паронім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EA6385" w:rsidRPr="00FE7733">
        <w:rPr>
          <w:rFonts w:ascii="Times New Roman" w:hAnsi="Times New Roman"/>
          <w:color w:val="000000"/>
          <w:sz w:val="32"/>
          <w:szCs w:val="32"/>
          <w:lang w:val="uk-UA"/>
        </w:rPr>
        <w:t>Лексика української мови з погляду сфер вживання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. </w:t>
      </w:r>
      <w:r w:rsidR="00EA6385" w:rsidRPr="00FE7733">
        <w:rPr>
          <w:rFonts w:ascii="Times New Roman" w:hAnsi="Times New Roman"/>
          <w:color w:val="000000"/>
          <w:sz w:val="32"/>
          <w:szCs w:val="32"/>
          <w:lang w:val="uk-UA"/>
        </w:rPr>
        <w:t>Спеціальна лексика. Діалектна лексика. Термінологічна і професійна  лексика.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Жаргонна й арготична лексика.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>Стилістична диференціація лексики. Міжстильова лексика. Стилістично забарвлена лексика.</w:t>
      </w:r>
    </w:p>
    <w:p w:rsidR="00FE7733" w:rsidRPr="00FE7733" w:rsidRDefault="008619B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Фразеологія. Типологічні ознаки фразеологізмів. Класифікація фразеологізмів. Зв'язок фразеологізмів з частинами мови. Фразеологічна варіантність й індивідуально-авторські перетворення.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Лексикографія. Основні типи словників. Історія української лексикографії.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480DD7" w:rsidRPr="00FE7733">
        <w:rPr>
          <w:rFonts w:ascii="Times New Roman" w:hAnsi="Times New Roman"/>
          <w:color w:val="000000"/>
          <w:sz w:val="32"/>
          <w:szCs w:val="32"/>
          <w:lang w:val="uk-UA"/>
        </w:rPr>
        <w:t>Морфемна структура слова в українській мові. Зміни у морфемній структурі слова (спрощення, перерозклад, ускладнення).</w:t>
      </w:r>
    </w:p>
    <w:p w:rsidR="00FE7733" w:rsidRPr="00FE7733" w:rsidRDefault="00480DD7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Словотвірна структура слова в українській мові</w:t>
      </w:r>
      <w:r w:rsidR="00436796" w:rsidRPr="00FE7733">
        <w:rPr>
          <w:rFonts w:ascii="Times New Roman" w:hAnsi="Times New Roman"/>
          <w:color w:val="000000"/>
          <w:sz w:val="32"/>
          <w:szCs w:val="32"/>
          <w:lang w:val="uk-UA"/>
        </w:rPr>
        <w:t>. Способи словотвору.</w:t>
      </w:r>
    </w:p>
    <w:p w:rsidR="00FE7733" w:rsidRPr="00FE7733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 іменників.</w:t>
      </w:r>
      <w:r w:rsidR="00C31F3A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Структура іменникових основ. </w:t>
      </w:r>
      <w:r w:rsidR="004E0AEB">
        <w:rPr>
          <w:rFonts w:ascii="Times New Roman" w:hAnsi="Times New Roman"/>
          <w:color w:val="000000"/>
          <w:sz w:val="32"/>
          <w:szCs w:val="32"/>
          <w:lang w:val="uk-UA"/>
        </w:rPr>
        <w:t>С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>ловотвір іменників</w:t>
      </w:r>
      <w:r w:rsidR="004E0AEB">
        <w:rPr>
          <w:rFonts w:ascii="Times New Roman" w:hAnsi="Times New Roman"/>
          <w:color w:val="000000"/>
          <w:sz w:val="32"/>
          <w:szCs w:val="32"/>
          <w:lang w:val="uk-UA"/>
        </w:rPr>
        <w:t xml:space="preserve"> у сучасній українській мові.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Словотвір складних іменників. </w:t>
      </w:r>
    </w:p>
    <w:p w:rsidR="00FE7733" w:rsidRPr="00FE7733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 прикметників.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>Способи прикметникового словотвору. Словотвір складних прикметників.</w:t>
      </w:r>
    </w:p>
    <w:p w:rsidR="004E0AEB" w:rsidRPr="004E0AEB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 xml:space="preserve"> Словотвір дієслів. Внутрішньодієслівний словотвір. Творення дієслів від інших частин мови. </w:t>
      </w:r>
    </w:p>
    <w:p w:rsidR="00FE7733" w:rsidRPr="004E0AEB" w:rsidRDefault="004E0AEB" w:rsidP="004E0AEB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Частини мови як семантико-граматичні класи слів.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E7733">
        <w:rPr>
          <w:rFonts w:ascii="Times New Roman" w:hAnsi="Times New Roman"/>
          <w:sz w:val="32"/>
          <w:szCs w:val="32"/>
          <w:lang w:val="uk-UA"/>
        </w:rPr>
        <w:t>Принципи частиномовних класифікацій, транспозиція словоформ у  системі частин мови.</w:t>
      </w:r>
    </w:p>
    <w:p w:rsidR="00FE7733" w:rsidRPr="004E0AEB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4E0AE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4E0AEB">
        <w:rPr>
          <w:rFonts w:ascii="Times New Roman" w:hAnsi="Times New Roman"/>
          <w:sz w:val="32"/>
          <w:szCs w:val="32"/>
          <w:lang w:val="uk-UA"/>
        </w:rPr>
        <w:t>Синтаксичні властивості іменних частин мови.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іменників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прикметників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займенників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Парадигматична система дієслова. Особова парадигма дієслова у сучасній українській мові.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9104C" w:rsidRPr="00FE7733">
        <w:rPr>
          <w:rFonts w:ascii="Times New Roman" w:hAnsi="Times New Roman"/>
          <w:sz w:val="32"/>
          <w:szCs w:val="32"/>
          <w:lang w:val="uk-UA"/>
        </w:rPr>
        <w:t>Загальнодієслівні</w:t>
      </w:r>
      <w:proofErr w:type="spellEnd"/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 граматичні категорії у сучасній українській мові.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Лексико-семантичні розряди прислівників у сучасній українській 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мові. Морфологічна категорія ступенів вияву ознаки 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прислівника.</w:t>
      </w:r>
      <w:r w:rsidR="0069104C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Словотвір та правопис прислівників</w:t>
      </w:r>
      <w:r w:rsidR="00722D3C" w:rsidRPr="00FE7733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Семантичні, морфологічні, синтаксичні ознаки службових частин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мови. 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Словотвір та правопис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службових частин мови.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Словосполучення як мовна одиниця. Типи словосполучень.</w:t>
      </w:r>
      <w:r w:rsidR="00D213E6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Способи зв’язку слів у словосполученні</w:t>
      </w:r>
      <w:r w:rsidR="00FE7733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FE7733" w:rsidRPr="004E0AEB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Односкладні речення. Типи односкладних речень. Засоби вираження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головного члена.</w:t>
      </w:r>
    </w:p>
    <w:p w:rsidR="004E0AEB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Безособові дієслова. Семантика, творення, синтаксична роль безособових дієслів у сучасній українській мові.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Парадигма простого речення. </w:t>
      </w:r>
      <w:r w:rsidR="00722D3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Головні члени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двоскладного речення.</w:t>
      </w:r>
      <w:r w:rsidR="00722D3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Розділові знаки між головними членами двоскладного речення.</w:t>
      </w:r>
    </w:p>
    <w:p w:rsidR="00FE7733" w:rsidRPr="00FE7733" w:rsidRDefault="00507F7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Другорядні члени речення.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Основні критерії виділення і 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диференціація. </w:t>
      </w:r>
    </w:p>
    <w:p w:rsidR="00FE7733" w:rsidRPr="00FE7733" w:rsidRDefault="00507F7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Просте ускладнене речення. Відокремлені члени речення. Пунктуація</w:t>
      </w:r>
      <w:r w:rsidR="00780E55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при відокремлених членах речення.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Складносурядні речення, </w:t>
      </w:r>
      <w:r w:rsidR="0069104C" w:rsidRPr="00FE7733">
        <w:rPr>
          <w:rFonts w:ascii="Times New Roman" w:hAnsi="Times New Roman" w:cs="Times New Roman"/>
          <w:iCs/>
          <w:color w:val="000000"/>
          <w:sz w:val="32"/>
          <w:szCs w:val="32"/>
          <w:lang w:val="uk-UA"/>
        </w:rPr>
        <w:t xml:space="preserve">їх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класифікація. Розділові знаки у </w:t>
      </w:r>
      <w:r w:rsidR="00D213E6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складносурядному реченні.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Складнопідрядні речення, </w:t>
      </w:r>
      <w:r w:rsidR="0069104C" w:rsidRPr="00FE7733">
        <w:rPr>
          <w:rFonts w:ascii="Times New Roman" w:hAnsi="Times New Roman" w:cs="Times New Roman"/>
          <w:iCs/>
          <w:color w:val="000000"/>
          <w:sz w:val="32"/>
          <w:szCs w:val="32"/>
          <w:lang w:val="uk-UA"/>
        </w:rPr>
        <w:t xml:space="preserve">їх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класифікація. Розділові знаки у </w:t>
      </w:r>
      <w:r w:rsidR="00D213E6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складнопідрядному реченні.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Складні безсполучникові речення, їх класифікація.</w:t>
      </w:r>
      <w:r w:rsidR="0069104C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Пунктуація у 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безсполучниковому складному реченні.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Сучасні тенденції мовного </w:t>
      </w:r>
      <w:proofErr w:type="spellStart"/>
      <w:r w:rsidR="00507F7A">
        <w:rPr>
          <w:rFonts w:ascii="Times New Roman" w:hAnsi="Times New Roman"/>
          <w:sz w:val="32"/>
          <w:szCs w:val="32"/>
          <w:lang w:val="uk-UA"/>
        </w:rPr>
        <w:t>наукот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>ворення</w:t>
      </w:r>
      <w:proofErr w:type="spellEnd"/>
      <w:r w:rsidR="00722D3C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Принципи укладання наукових текстів.  Ознаки наукового тексту.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Архітектоніка наукового тексту. Види текстів.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Поняття про наукову доповідь. Наук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овий виступ. Різновиди наукової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доповіді. Схема підготовки наукової доповіді.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Роль інформаційних засобів у на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уковому виступі. Характеристика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електронної презентації. Структура електронної презе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нтації.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Принципи створення електронних презентацій.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Наукова конференція. Науковий діалог. Дискусія. Комунікативні  стратегії. Наукова суперечка. Диспут.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Основні ознаки тексту. Структура тексту (абзац, складне синтаксичне ціле). Засоби міжфразового зв’язку у тексті.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Семантична структура слова.  Проблема метафори в лінгвістиці. Проблема метонімії в лінгвістиці.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Проблема співвідношення мови і культури.  Культурна ідентичність.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80DD7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Етнокультурна компетенція та її складники. Проблема міжкультурної комунікації.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Предмет, об’єкт, становлення  комунікативної лінгвістики.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Проблема одиниці мовної комунікації. Мовленнєвий акт, його типи і структура.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 xml:space="preserve">Основні риси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функціональної лінгвістики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>: телеологічна, системно-структурна та комуніка</w:t>
      </w:r>
      <w:r>
        <w:rPr>
          <w:rFonts w:ascii="Times New Roman" w:hAnsi="Times New Roman"/>
          <w:sz w:val="32"/>
          <w:szCs w:val="32"/>
          <w:lang w:val="uk-UA" w:eastAsia="uk-UA"/>
        </w:rPr>
        <w:t>тивна орієнтованість досліджень.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>Функції мови і мовлення, принци</w:t>
      </w:r>
      <w:r>
        <w:rPr>
          <w:rFonts w:ascii="Times New Roman" w:hAnsi="Times New Roman"/>
          <w:sz w:val="32"/>
          <w:szCs w:val="32"/>
          <w:lang w:val="uk-UA" w:eastAsia="uk-UA"/>
        </w:rPr>
        <w:t>пи їх розмежування.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07F7A">
        <w:rPr>
          <w:rFonts w:ascii="Times New Roman" w:hAnsi="Times New Roman"/>
          <w:kern w:val="28"/>
          <w:sz w:val="32"/>
          <w:szCs w:val="32"/>
          <w:lang w:val="uk-UA"/>
        </w:rPr>
        <w:t>Основні напрям</w:t>
      </w:r>
      <w:r w:rsidRPr="00FE7733">
        <w:rPr>
          <w:rFonts w:ascii="Times New Roman" w:hAnsi="Times New Roman"/>
          <w:kern w:val="28"/>
          <w:sz w:val="32"/>
          <w:szCs w:val="32"/>
          <w:lang w:val="uk-UA"/>
        </w:rPr>
        <w:t>и функціонально-граматичних досліджень</w:t>
      </w:r>
      <w:r w:rsidR="00722D3C" w:rsidRPr="00FE7733">
        <w:rPr>
          <w:rFonts w:ascii="Times New Roman" w:hAnsi="Times New Roman"/>
          <w:kern w:val="28"/>
          <w:sz w:val="32"/>
          <w:szCs w:val="32"/>
          <w:lang w:val="uk-UA"/>
        </w:rPr>
        <w:t>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kern w:val="28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Празький лінгвістичний гурток як осередок функціоналізму: концепція, науковий доробок, основоположники й представники гуртка (В.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Матезиус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,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Б. Гавра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нек, Я.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Мукаржовский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 та ін.)</w:t>
      </w:r>
    </w:p>
    <w:p w:rsidR="006B7A6F" w:rsidRPr="00FE7733" w:rsidRDefault="00480DD7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Функціонально-структуральна теорія в роботах празьких мовознавців.</w:t>
      </w:r>
    </w:p>
    <w:p w:rsidR="002D1274" w:rsidRDefault="002D1274" w:rsidP="002D1274">
      <w:pPr>
        <w:pStyle w:val="HTML"/>
        <w:shd w:val="clear" w:color="auto" w:fill="FFFFFF"/>
        <w:spacing w:line="360" w:lineRule="auto"/>
        <w:ind w:left="284" w:firstLine="567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Pr="00DE255D" w:rsidRDefault="00423AE1" w:rsidP="00DE255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032209" w:rsidRDefault="00423AE1" w:rsidP="00507F7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lastRenderedPageBreak/>
        <w:t>I</w:t>
      </w:r>
      <w:r w:rsidR="00935E26" w:rsidRPr="00FE7733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>I. МЕТОДИКА ВИКЛАДАННЯ УКРАЇНСЬКОЇ МОВИ</w:t>
      </w:r>
    </w:p>
    <w:p w:rsid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 w:cs="Times New Roman"/>
          <w:sz w:val="32"/>
          <w:szCs w:val="32"/>
          <w:lang w:val="uk-UA"/>
        </w:rPr>
        <w:t>Сутність організації навчального процесу в с</w:t>
      </w:r>
      <w:r w:rsidR="006B7A6F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истемі підготовки </w:t>
      </w:r>
      <w:r w:rsidR="00507F7A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E7733">
        <w:rPr>
          <w:rFonts w:ascii="Times New Roman" w:hAnsi="Times New Roman" w:cs="Times New Roman"/>
          <w:sz w:val="32"/>
          <w:szCs w:val="32"/>
          <w:lang w:val="uk-UA"/>
        </w:rPr>
        <w:t>філологів.</w:t>
      </w:r>
    </w:p>
    <w:p w:rsid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>Критерії та норми оцінювання знань, умінь і навичок студентів-філологів. Модульно-рейтингова система оцінювання студентів-філологів.</w:t>
      </w:r>
    </w:p>
    <w:p w:rsid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>Основні вимоги до написання контрольних робіт та індивідуально-дослідних завдань. Організація науково-дослідної роботи студентів-філологів.</w:t>
      </w:r>
    </w:p>
    <w:p w:rsid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Складові модульної програми навчальної дисципліни. Особливості модульного навчання. </w:t>
      </w:r>
    </w:p>
    <w:p w:rsid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>Основні принципи побудов</w:t>
      </w:r>
      <w:r w:rsidR="00507F7A">
        <w:rPr>
          <w:rFonts w:ascii="Times New Roman" w:hAnsi="Times New Roman" w:cs="Times New Roman"/>
          <w:sz w:val="32"/>
          <w:szCs w:val="32"/>
          <w:lang w:val="uk-UA"/>
        </w:rPr>
        <w:t xml:space="preserve">и  навчальних і робочих програм з фахових дисциплін </w:t>
      </w:r>
      <w:r w:rsidRPr="00032209">
        <w:rPr>
          <w:rFonts w:ascii="Times New Roman" w:hAnsi="Times New Roman" w:cs="Times New Roman"/>
          <w:sz w:val="32"/>
          <w:szCs w:val="32"/>
          <w:lang w:val="uk-UA"/>
        </w:rPr>
        <w:t>у ВНЗ.</w:t>
      </w:r>
    </w:p>
    <w:p w:rsidR="00507F7A" w:rsidRPr="00507F7A" w:rsidRDefault="00507F7A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07F7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і методи навчання методики викладання української мови у ВНЗ</w:t>
      </w:r>
      <w:r w:rsidR="007205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32209" w:rsidRPr="00032209" w:rsidRDefault="00935E26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>Основні ознаки індивідуальної, групової і фронтальної форм організації навчання у ВНЗ. Сутність теорії креативності, її роль у підготовці вчителів-словесників.</w:t>
      </w:r>
    </w:p>
    <w:p w:rsidR="00032209" w:rsidRDefault="007224AF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>Основні форми, рівні та шляхи активізації самостійної роботи студентів</w:t>
      </w:r>
      <w:r w:rsidR="006B7A6F" w:rsidRPr="00032209">
        <w:rPr>
          <w:rFonts w:ascii="Times New Roman" w:hAnsi="Times New Roman" w:cs="Times New Roman"/>
          <w:sz w:val="32"/>
          <w:szCs w:val="32"/>
          <w:lang w:val="uk-UA"/>
        </w:rPr>
        <w:t>-філологів у ВНЗ</w:t>
      </w:r>
      <w:r w:rsidRPr="0003220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32209" w:rsidRPr="00791120" w:rsidRDefault="002D1274" w:rsidP="00507F7A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24AF" w:rsidRPr="00791120">
        <w:rPr>
          <w:rFonts w:ascii="Times New Roman" w:hAnsi="Times New Roman" w:cs="Times New Roman"/>
          <w:sz w:val="32"/>
          <w:szCs w:val="32"/>
          <w:lang w:val="uk-UA"/>
        </w:rPr>
        <w:t>Структура та методика проведення практичних занять</w:t>
      </w:r>
      <w:r w:rsidR="006B7A6F" w:rsidRPr="00791120">
        <w:rPr>
          <w:rFonts w:ascii="Times New Roman" w:hAnsi="Times New Roman" w:cs="Times New Roman"/>
          <w:sz w:val="32"/>
          <w:szCs w:val="32"/>
          <w:lang w:val="uk-UA"/>
        </w:rPr>
        <w:t xml:space="preserve"> у вищій школі</w:t>
      </w:r>
      <w:r w:rsidR="007224AF" w:rsidRPr="00791120">
        <w:rPr>
          <w:rFonts w:ascii="Times New Roman" w:hAnsi="Times New Roman" w:cs="Times New Roman"/>
          <w:sz w:val="32"/>
          <w:szCs w:val="32"/>
          <w:lang w:val="uk-UA"/>
        </w:rPr>
        <w:t>. Критерії ефективності</w:t>
      </w:r>
      <w:r w:rsidR="006B7A6F" w:rsidRPr="0079112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24AF" w:rsidRPr="0079112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B7A6F" w:rsidRPr="00791120"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організації та проведення </w:t>
      </w:r>
      <w:r w:rsidR="007224AF" w:rsidRPr="00791120">
        <w:rPr>
          <w:rFonts w:ascii="Times New Roman" w:hAnsi="Times New Roman" w:cs="Times New Roman"/>
          <w:sz w:val="32"/>
          <w:szCs w:val="32"/>
          <w:lang w:val="uk-UA"/>
        </w:rPr>
        <w:t>практичних занять.</w:t>
      </w:r>
    </w:p>
    <w:p w:rsidR="00032209" w:rsidRDefault="00791120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>Методика підготовки, організація та методика проведення лекцій</w:t>
      </w:r>
      <w:r w:rsidR="006B7A6F"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 для студентів-філологів у ВНЗ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32209" w:rsidRDefault="00791120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780E55"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Самостійна 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>робот</w:t>
      </w:r>
      <w:r w:rsidR="00780E55" w:rsidRPr="00032209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</w:t>
      </w:r>
      <w:r w:rsidR="00780E55" w:rsidRPr="00032209">
        <w:rPr>
          <w:rFonts w:ascii="Times New Roman" w:hAnsi="Times New Roman" w:cs="Times New Roman"/>
          <w:sz w:val="32"/>
          <w:szCs w:val="32"/>
          <w:lang w:val="uk-UA"/>
        </w:rPr>
        <w:t>-філологів у ВНЗ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>, методика її організації.</w:t>
      </w:r>
    </w:p>
    <w:p w:rsidR="00032209" w:rsidRDefault="00791120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224AF" w:rsidRPr="00032209">
        <w:rPr>
          <w:rFonts w:ascii="Times New Roman" w:hAnsi="Times New Roman" w:cs="Times New Roman"/>
          <w:sz w:val="32"/>
          <w:szCs w:val="32"/>
          <w:lang w:val="uk-UA"/>
        </w:rPr>
        <w:t>Становлення нової освітньої парадигми вчителя, викладача української словесності.</w:t>
      </w:r>
    </w:p>
    <w:p w:rsidR="00032209" w:rsidRDefault="00791120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 </w:t>
      </w:r>
      <w:r w:rsidR="00780E5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Вимоги </w:t>
      </w:r>
      <w:r w:rsidR="007224AF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до викладання української мови </w:t>
      </w:r>
      <w:r w:rsidR="00780E5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у</w:t>
      </w:r>
      <w:r w:rsidR="00495A0A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 вищому навчальному закладі</w:t>
      </w:r>
      <w:r w:rsidR="007224AF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, чинні програми, принципи їх побудови.</w:t>
      </w:r>
    </w:p>
    <w:p w:rsidR="00720539" w:rsidRDefault="00791120" w:rsidP="00720539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 w:rsidR="00FE16AE" w:rsidRPr="00791120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Науково-дослідницька діяльність викладача, її значення для викладання мовознавчих дисциплін.</w:t>
      </w:r>
    </w:p>
    <w:p w:rsidR="00032209" w:rsidRPr="00720539" w:rsidRDefault="00720539" w:rsidP="00720539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 xml:space="preserve"> </w:t>
      </w:r>
      <w:r w:rsidRPr="00720539">
        <w:rPr>
          <w:rFonts w:ascii="Times New Roman" w:hAnsi="Times New Roman" w:cs="Times New Roman"/>
          <w:spacing w:val="-3"/>
          <w:sz w:val="32"/>
          <w:szCs w:val="32"/>
          <w:lang w:val="uk-UA"/>
        </w:rPr>
        <w:t>Аналіз вузівських підручників і навчально-методичних посібників з сучасної української мови та методики навчання української мови.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 </w:t>
      </w:r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Методичні пошуки викладання української мови І. Олійника, М. </w:t>
      </w:r>
      <w:proofErr w:type="spellStart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Пентилюк</w:t>
      </w:r>
      <w:proofErr w:type="spellEnd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, О. </w:t>
      </w:r>
      <w:proofErr w:type="spellStart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Біляєва</w:t>
      </w:r>
      <w:proofErr w:type="spellEnd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. Внесок у викладання української мови видатних науковців і педагогів Ф. Буслаєва, С. </w:t>
      </w:r>
      <w:proofErr w:type="spellStart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Чавдарова</w:t>
      </w:r>
      <w:proofErr w:type="spellEnd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, О. Огієнка, С. </w:t>
      </w:r>
      <w:proofErr w:type="spellStart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Русової</w:t>
      </w:r>
      <w:proofErr w:type="spellEnd"/>
      <w:r w:rsidR="00FE16AE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FE16AE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Роль науково-дослідної роботи студентів у сучасному навчальному процесі. Форми наукової </w:t>
      </w:r>
      <w:r w:rsidR="0072053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роботи </w:t>
      </w:r>
      <w:r w:rsidR="00FE16AE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студентів.</w:t>
      </w:r>
    </w:p>
    <w:p w:rsid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FE16AE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Педагогічна практика – невід’ємна складова частина навчально-виховного процесу. Мета і зміст педагогічної практики. Види педагогічних практик</w:t>
      </w:r>
      <w:r w:rsidR="00515F74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color w:val="000000"/>
          <w:spacing w:val="7"/>
          <w:sz w:val="32"/>
          <w:szCs w:val="32"/>
          <w:lang w:val="uk-UA"/>
        </w:rPr>
        <w:t xml:space="preserve"> </w:t>
      </w:r>
      <w:r w:rsidR="00FE16AE" w:rsidRPr="00032209">
        <w:rPr>
          <w:rFonts w:ascii="Times New Roman" w:hAnsi="Times New Roman" w:cs="Times New Roman"/>
          <w:color w:val="000000"/>
          <w:spacing w:val="7"/>
          <w:sz w:val="32"/>
          <w:szCs w:val="32"/>
          <w:lang w:val="uk-UA"/>
        </w:rPr>
        <w:t xml:space="preserve">Самоосвіта педагога. </w:t>
      </w:r>
      <w:r w:rsidR="00FE16AE" w:rsidRPr="0003220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>Підвищення кваліфікації викладача мовознавчих</w:t>
      </w:r>
      <w:r w:rsidR="0072053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 дисциплін</w:t>
      </w:r>
      <w:r w:rsidR="00FE16AE" w:rsidRPr="0003220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. </w:t>
      </w:r>
      <w:r w:rsidR="00FE16AE" w:rsidRPr="00032209">
        <w:rPr>
          <w:rFonts w:ascii="Times New Roman" w:hAnsi="Times New Roman" w:cs="Times New Roman"/>
          <w:color w:val="000000"/>
          <w:spacing w:val="7"/>
          <w:sz w:val="32"/>
          <w:szCs w:val="32"/>
          <w:lang w:val="uk-UA"/>
        </w:rPr>
        <w:t>Розробка нових методик.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Комунікативна компетенція як сукупність знань, умінь, </w:t>
      </w:r>
      <w:r w:rsidR="005B2075" w:rsidRPr="00032209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здібностей, ініціатив особистості, необхідних для здійснення </w:t>
      </w:r>
      <w:r w:rsidR="005B2075" w:rsidRPr="00032209">
        <w:rPr>
          <w:rFonts w:ascii="Times New Roman" w:hAnsi="Times New Roman" w:cs="Times New Roman"/>
          <w:color w:val="000000"/>
          <w:sz w:val="32"/>
          <w:szCs w:val="32"/>
          <w:lang w:val="uk-UA"/>
        </w:rPr>
        <w:t>комунікації в різних мовленнєвих сферах.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lastRenderedPageBreak/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-1"/>
          <w:sz w:val="32"/>
          <w:szCs w:val="32"/>
          <w:lang w:val="uk-UA"/>
        </w:rPr>
        <w:t xml:space="preserve">Педагогічна компетенція як сукупність знань теорії і практики </w:t>
      </w:r>
      <w:r w:rsidR="005B2075" w:rsidRPr="00032209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навчання, теорії виховання, особливостей реалізації педагогічних </w:t>
      </w:r>
      <w:r w:rsidR="005B2075" w:rsidRPr="00032209">
        <w:rPr>
          <w:rFonts w:ascii="Times New Roman" w:hAnsi="Times New Roman" w:cs="Times New Roman"/>
          <w:color w:val="000000"/>
          <w:spacing w:val="-3"/>
          <w:sz w:val="32"/>
          <w:szCs w:val="32"/>
          <w:lang w:val="uk-UA"/>
        </w:rPr>
        <w:t>завдань у конкретному навчальному предметі.</w:t>
      </w:r>
    </w:p>
    <w:p w:rsid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6"/>
          <w:sz w:val="32"/>
          <w:szCs w:val="32"/>
          <w:lang w:val="uk-UA"/>
        </w:rPr>
        <w:t xml:space="preserve">Психологічна компетенція як сукупність знань загальної, </w:t>
      </w:r>
      <w:r w:rsidR="005B2075" w:rsidRPr="00032209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вікової, педагогічної психології, </w:t>
      </w:r>
      <w:proofErr w:type="spellStart"/>
      <w:r w:rsidR="005B2075" w:rsidRPr="00032209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лінгвопсихології</w:t>
      </w:r>
      <w:proofErr w:type="spellEnd"/>
      <w:r w:rsidR="005B2075" w:rsidRPr="00032209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 xml:space="preserve">, психічних процесів, </w:t>
      </w:r>
      <w:r w:rsidR="005B2075" w:rsidRPr="00032209">
        <w:rPr>
          <w:rFonts w:ascii="Times New Roman" w:hAnsi="Times New Roman" w:cs="Times New Roman"/>
          <w:color w:val="000000"/>
          <w:spacing w:val="2"/>
          <w:sz w:val="32"/>
          <w:szCs w:val="32"/>
          <w:lang w:val="uk-UA"/>
        </w:rPr>
        <w:t xml:space="preserve">пам'яті, мислення, уявлення, уміння визначати рівень розвитку </w:t>
      </w:r>
      <w:r w:rsidR="005B2075" w:rsidRPr="00032209">
        <w:rPr>
          <w:rFonts w:ascii="Times New Roman" w:hAnsi="Times New Roman" w:cs="Times New Roman"/>
          <w:color w:val="000000"/>
          <w:spacing w:val="-2"/>
          <w:sz w:val="32"/>
          <w:szCs w:val="32"/>
          <w:lang w:val="uk-UA"/>
        </w:rPr>
        <w:t>особистості.</w:t>
      </w:r>
    </w:p>
    <w:p w:rsid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Історичний аспект викладання мовознавчих курсів у системі професійної підготовки майбутнього вчителя словесника. Філологічні школи. Дослідницька робота у вищих навчальних закладах (авторська технологія навчання магістрів МВУМ проф. О.І. </w:t>
      </w:r>
      <w:proofErr w:type="spellStart"/>
      <w:r w:rsidR="005B207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Потапенко</w:t>
      </w:r>
      <w:proofErr w:type="spellEnd"/>
      <w:r w:rsidR="005B207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>).</w:t>
      </w:r>
    </w:p>
    <w:p w:rsidR="00032209" w:rsidRP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pacing w:val="8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8"/>
          <w:sz w:val="32"/>
          <w:szCs w:val="32"/>
          <w:lang w:val="uk-UA"/>
        </w:rPr>
        <w:t>Критерії професійної компетентності викладача української мови: рівень</w:t>
      </w:r>
      <w:r w:rsidR="005B2075" w:rsidRPr="000322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color w:val="000000"/>
          <w:spacing w:val="4"/>
          <w:sz w:val="32"/>
          <w:szCs w:val="32"/>
          <w:lang w:val="uk-UA"/>
        </w:rPr>
        <w:t xml:space="preserve">теоретичних знань і вмінь, рівень володіння методами мовного </w:t>
      </w:r>
      <w:r w:rsidR="005B2075" w:rsidRPr="00032209">
        <w:rPr>
          <w:rFonts w:ascii="Times New Roman" w:hAnsi="Times New Roman" w:cs="Times New Roman"/>
          <w:color w:val="000000"/>
          <w:spacing w:val="3"/>
          <w:sz w:val="32"/>
          <w:szCs w:val="32"/>
          <w:lang w:val="uk-UA"/>
        </w:rPr>
        <w:t xml:space="preserve">дослідження; володіння професійно-мовленнєвою культурою, </w:t>
      </w:r>
      <w:r w:rsidR="005B2075" w:rsidRPr="00032209">
        <w:rPr>
          <w:rFonts w:ascii="Times New Roman" w:hAnsi="Times New Roman" w:cs="Times New Roman"/>
          <w:color w:val="000000"/>
          <w:spacing w:val="5"/>
          <w:sz w:val="32"/>
          <w:szCs w:val="32"/>
          <w:lang w:val="uk-UA"/>
        </w:rPr>
        <w:t xml:space="preserve">результативність практичної діяльності. </w:t>
      </w:r>
      <w:r w:rsidR="00515F74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</w:p>
    <w:p w:rsid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Практичні заняття з мовознавчих дисциплін, їх специфіка, призначення, співвідношення з лекційними курсами, форми і методи проведення. Функції і діяльність викладача на практичних заняттях. Форми проведення практичних занять.</w:t>
      </w:r>
    </w:p>
    <w:p w:rsidR="00032209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5B2075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Технології тестового контролю успішності студентів. Тест як форма поточної, модульної та підсумкової перевірки рівня засвоєння студентами навчального матеріалу. Визначення та види тестів.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lastRenderedPageBreak/>
        <w:t xml:space="preserve"> </w:t>
      </w:r>
      <w:r w:rsid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Інформаційні технології навчання (комп’ютерні, мультимедійні, аудіовізуальні, телекомунікаційні). Технологія дистанційного навчання.</w:t>
      </w:r>
    </w:p>
    <w:p w:rsid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Наочність на заняттях з </w:t>
      </w:r>
      <w:r w:rsidR="0072053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української </w:t>
      </w: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мови. Види наочності.</w:t>
      </w:r>
    </w:p>
    <w:p w:rsidR="00032209" w:rsidRPr="00032209" w:rsidRDefault="00515F74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>Викладач вищої школи як науковець і педагог. Професійно-педагогічна культура викладача як умова ефективної діяльності, показник професійної компетентності, спосіб творчої самореалізації, професійного самовдосконалення.</w:t>
      </w:r>
    </w:p>
    <w:p w:rsidR="00515F74" w:rsidRPr="00423AE1" w:rsidRDefault="00032209" w:rsidP="00791120">
      <w:pPr>
        <w:pStyle w:val="HTML"/>
        <w:numPr>
          <w:ilvl w:val="0"/>
          <w:numId w:val="2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</w:t>
      </w:r>
      <w:r w:rsidR="00515F74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Впровадження інформаційних технологій </w:t>
      </w:r>
      <w:r w:rsidR="00720539">
        <w:rPr>
          <w:rFonts w:ascii="Times New Roman" w:hAnsi="Times New Roman" w:cs="Times New Roman"/>
          <w:spacing w:val="5"/>
          <w:sz w:val="32"/>
          <w:szCs w:val="32"/>
          <w:lang w:val="uk-UA"/>
        </w:rPr>
        <w:t>у навчальний процес.</w:t>
      </w:r>
      <w:r w:rsidR="00515F74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Електронні тексти лекцій. Електронні підручники, посібники, навчальні</w:t>
      </w:r>
      <w:r w:rsidR="0072053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 програми, мультимедійні курси. М</w:t>
      </w:r>
      <w:r w:rsidR="00515F74" w:rsidRPr="00032209">
        <w:rPr>
          <w:rFonts w:ascii="Times New Roman" w:hAnsi="Times New Roman" w:cs="Times New Roman"/>
          <w:spacing w:val="5"/>
          <w:sz w:val="32"/>
          <w:szCs w:val="32"/>
          <w:lang w:val="uk-UA"/>
        </w:rPr>
        <w:t xml:space="preserve">етодика їх використання. </w:t>
      </w: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645CD6" w:rsidP="00645CD6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5CD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 на засіданні кафедри української мови та методики її навчання</w:t>
      </w:r>
    </w:p>
    <w:p w:rsidR="00645CD6" w:rsidRPr="00D87441" w:rsidRDefault="00D87441" w:rsidP="00645CD6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№ 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Pr="00423AE1" w:rsidRDefault="00423AE1" w:rsidP="00F530DC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F530DC" w:rsidRDefault="00F530DC" w:rsidP="000B363E">
      <w:pPr>
        <w:pStyle w:val="HTML"/>
        <w:shd w:val="clear" w:color="auto" w:fill="FFFFFF"/>
        <w:tabs>
          <w:tab w:val="clear" w:pos="1832"/>
          <w:tab w:val="num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0DC" w:rsidRPr="001D5F1D" w:rsidRDefault="00F530DC" w:rsidP="001D5F1D">
      <w:pPr>
        <w:pStyle w:val="HTML"/>
        <w:shd w:val="clear" w:color="auto" w:fill="FFFFFF"/>
        <w:tabs>
          <w:tab w:val="clear" w:pos="1832"/>
          <w:tab w:val="num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0DC" w:rsidRPr="001D5F1D" w:rsidSect="00FE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8BF"/>
    <w:multiLevelType w:val="hybridMultilevel"/>
    <w:tmpl w:val="EEF6EBCE"/>
    <w:lvl w:ilvl="0" w:tplc="610EF2FA">
      <w:start w:val="1"/>
      <w:numFmt w:val="decimal"/>
      <w:lvlText w:val="%1."/>
      <w:lvlJc w:val="left"/>
      <w:pPr>
        <w:ind w:left="1353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C99"/>
    <w:multiLevelType w:val="hybridMultilevel"/>
    <w:tmpl w:val="DA56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367"/>
    <w:multiLevelType w:val="hybridMultilevel"/>
    <w:tmpl w:val="AA5ACDAC"/>
    <w:lvl w:ilvl="0" w:tplc="610EF2FA">
      <w:start w:val="1"/>
      <w:numFmt w:val="decimal"/>
      <w:lvlText w:val="%1."/>
      <w:lvlJc w:val="left"/>
      <w:pPr>
        <w:ind w:left="163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74"/>
    <w:multiLevelType w:val="hybridMultilevel"/>
    <w:tmpl w:val="65D633CC"/>
    <w:lvl w:ilvl="0" w:tplc="A61C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41AC"/>
    <w:multiLevelType w:val="hybridMultilevel"/>
    <w:tmpl w:val="B5589300"/>
    <w:lvl w:ilvl="0" w:tplc="FC82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1A2"/>
    <w:rsid w:val="000242BE"/>
    <w:rsid w:val="00030ABA"/>
    <w:rsid w:val="00032209"/>
    <w:rsid w:val="00042C20"/>
    <w:rsid w:val="00083CFE"/>
    <w:rsid w:val="000B363E"/>
    <w:rsid w:val="000F441F"/>
    <w:rsid w:val="001D5F1D"/>
    <w:rsid w:val="002051A2"/>
    <w:rsid w:val="00221FAE"/>
    <w:rsid w:val="00252B1C"/>
    <w:rsid w:val="00262340"/>
    <w:rsid w:val="002C6EDA"/>
    <w:rsid w:val="002D1274"/>
    <w:rsid w:val="002E5859"/>
    <w:rsid w:val="00322928"/>
    <w:rsid w:val="003768FF"/>
    <w:rsid w:val="003D7B69"/>
    <w:rsid w:val="00423AE1"/>
    <w:rsid w:val="00433155"/>
    <w:rsid w:val="00436796"/>
    <w:rsid w:val="00480DD7"/>
    <w:rsid w:val="00495A0A"/>
    <w:rsid w:val="004E0AEB"/>
    <w:rsid w:val="004F66C9"/>
    <w:rsid w:val="00507F7A"/>
    <w:rsid w:val="00515F74"/>
    <w:rsid w:val="00534EDC"/>
    <w:rsid w:val="00554075"/>
    <w:rsid w:val="00554657"/>
    <w:rsid w:val="0057194E"/>
    <w:rsid w:val="00576FEF"/>
    <w:rsid w:val="005934B5"/>
    <w:rsid w:val="005B2075"/>
    <w:rsid w:val="005F6784"/>
    <w:rsid w:val="00612490"/>
    <w:rsid w:val="00627ABD"/>
    <w:rsid w:val="006441DC"/>
    <w:rsid w:val="00645CD6"/>
    <w:rsid w:val="00657D3C"/>
    <w:rsid w:val="0069104C"/>
    <w:rsid w:val="006B7A6F"/>
    <w:rsid w:val="006E58E4"/>
    <w:rsid w:val="00700D56"/>
    <w:rsid w:val="00720539"/>
    <w:rsid w:val="007224AF"/>
    <w:rsid w:val="00722D3C"/>
    <w:rsid w:val="00764854"/>
    <w:rsid w:val="007757A1"/>
    <w:rsid w:val="00780E55"/>
    <w:rsid w:val="00791120"/>
    <w:rsid w:val="00820DE7"/>
    <w:rsid w:val="008619B6"/>
    <w:rsid w:val="00866934"/>
    <w:rsid w:val="008E6A97"/>
    <w:rsid w:val="008F44CF"/>
    <w:rsid w:val="00927387"/>
    <w:rsid w:val="00933E34"/>
    <w:rsid w:val="00935E26"/>
    <w:rsid w:val="009734C9"/>
    <w:rsid w:val="009F5D09"/>
    <w:rsid w:val="00A462B2"/>
    <w:rsid w:val="00A80762"/>
    <w:rsid w:val="00BB01CD"/>
    <w:rsid w:val="00BD76AA"/>
    <w:rsid w:val="00C31F3A"/>
    <w:rsid w:val="00C90A36"/>
    <w:rsid w:val="00C94D5A"/>
    <w:rsid w:val="00CA0EC8"/>
    <w:rsid w:val="00CB6319"/>
    <w:rsid w:val="00CE6631"/>
    <w:rsid w:val="00D154B7"/>
    <w:rsid w:val="00D213E6"/>
    <w:rsid w:val="00D43AE4"/>
    <w:rsid w:val="00D76768"/>
    <w:rsid w:val="00D87441"/>
    <w:rsid w:val="00DA09DE"/>
    <w:rsid w:val="00DB5FEF"/>
    <w:rsid w:val="00DE255D"/>
    <w:rsid w:val="00E077D6"/>
    <w:rsid w:val="00E96922"/>
    <w:rsid w:val="00EA6385"/>
    <w:rsid w:val="00EC227E"/>
    <w:rsid w:val="00EC257B"/>
    <w:rsid w:val="00F07626"/>
    <w:rsid w:val="00F21CF4"/>
    <w:rsid w:val="00F3540D"/>
    <w:rsid w:val="00F51B35"/>
    <w:rsid w:val="00F530DC"/>
    <w:rsid w:val="00F648B7"/>
    <w:rsid w:val="00FA0BDC"/>
    <w:rsid w:val="00FC2BEC"/>
    <w:rsid w:val="00FD38CC"/>
    <w:rsid w:val="00FE16AE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1A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33155"/>
    <w:pPr>
      <w:ind w:left="720"/>
      <w:contextualSpacing/>
    </w:pPr>
  </w:style>
  <w:style w:type="paragraph" w:customStyle="1" w:styleId="1">
    <w:name w:val="Абзац списка1"/>
    <w:basedOn w:val="a"/>
    <w:rsid w:val="009734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423AE1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423AE1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rsid w:val="00423AE1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AE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9592-8A71-42B1-9BFA-327045D7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6516</Words>
  <Characters>3715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2016-11-21T16:13:00Z</cp:lastPrinted>
  <dcterms:created xsi:type="dcterms:W3CDTF">2016-11-15T22:54:00Z</dcterms:created>
  <dcterms:modified xsi:type="dcterms:W3CDTF">2018-11-12T12:47:00Z</dcterms:modified>
</cp:coreProperties>
</file>