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3B" w:rsidRPr="00371525" w:rsidRDefault="007E6B8E" w:rsidP="003715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525">
        <w:rPr>
          <w:rFonts w:ascii="Times New Roman" w:hAnsi="Times New Roman" w:cs="Times New Roman"/>
          <w:sz w:val="28"/>
          <w:szCs w:val="28"/>
          <w:lang w:val="uk-UA"/>
        </w:rPr>
        <w:t>МОНОГРАФІЇ</w:t>
      </w:r>
    </w:p>
    <w:p w:rsidR="007E6B8E" w:rsidRPr="00371525" w:rsidRDefault="007E6B8E" w:rsidP="00371525">
      <w:pPr>
        <w:pStyle w:val="a3"/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В Україні: 1</w:t>
      </w:r>
    </w:p>
    <w:p w:rsidR="007E6B8E" w:rsidRPr="00371525" w:rsidRDefault="007E6B8E" w:rsidP="00371525">
      <w:pPr>
        <w:pStyle w:val="a3"/>
        <w:numPr>
          <w:ilvl w:val="0"/>
          <w:numId w:val="3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525">
        <w:rPr>
          <w:rFonts w:ascii="Times New Roman" w:hAnsi="Times New Roman" w:cs="Times New Roman"/>
          <w:sz w:val="28"/>
          <w:szCs w:val="28"/>
          <w:lang w:val="uk-UA"/>
        </w:rPr>
        <w:t xml:space="preserve">Кириченко В. Г. Підготовка майбутнього вчителя-філолога до організації </w:t>
      </w:r>
      <w:proofErr w:type="spellStart"/>
      <w:r w:rsidRPr="00371525">
        <w:rPr>
          <w:rFonts w:ascii="Times New Roman" w:hAnsi="Times New Roman" w:cs="Times New Roman"/>
          <w:sz w:val="28"/>
          <w:szCs w:val="28"/>
          <w:lang w:val="uk-UA"/>
        </w:rPr>
        <w:t>культурнодозвіллєвої</w:t>
      </w:r>
      <w:proofErr w:type="spellEnd"/>
      <w:r w:rsidRPr="0037152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учнів сільської школи на засадах українознавства: монографія. Умань: ВПЦ «Візаві», 2020. 248 с.</w:t>
      </w:r>
    </w:p>
    <w:p w:rsidR="007E6B8E" w:rsidRPr="00371525" w:rsidRDefault="007E6B8E" w:rsidP="00371525">
      <w:pPr>
        <w:pStyle w:val="a3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За кордоном: 1</w:t>
      </w:r>
    </w:p>
    <w:p w:rsidR="007E6B8E" w:rsidRPr="00371525" w:rsidRDefault="007E6B8E" w:rsidP="00371525">
      <w:pPr>
        <w:pStyle w:val="a3"/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1525">
        <w:rPr>
          <w:rFonts w:ascii="Times New Roman" w:hAnsi="Times New Roman" w:cs="Times New Roman"/>
          <w:sz w:val="28"/>
          <w:szCs w:val="28"/>
          <w:lang w:val="en-US"/>
        </w:rPr>
        <w:t>Valentyna</w:t>
      </w:r>
      <w:proofErr w:type="spellEnd"/>
      <w:r w:rsidRPr="003715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525">
        <w:rPr>
          <w:rFonts w:ascii="Times New Roman" w:hAnsi="Times New Roman" w:cs="Times New Roman"/>
          <w:sz w:val="28"/>
          <w:szCs w:val="28"/>
          <w:lang w:val="en-US"/>
        </w:rPr>
        <w:t>Honcharuk</w:t>
      </w:r>
      <w:proofErr w:type="spellEnd"/>
      <w:r w:rsidRPr="003715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1525">
        <w:rPr>
          <w:rFonts w:ascii="Times New Roman" w:hAnsi="Times New Roman" w:cs="Times New Roman"/>
          <w:sz w:val="28"/>
          <w:szCs w:val="28"/>
          <w:lang w:val="en-US"/>
        </w:rPr>
        <w:t>Vitalii</w:t>
      </w:r>
      <w:proofErr w:type="spellEnd"/>
      <w:r w:rsidRPr="003715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525">
        <w:rPr>
          <w:rFonts w:ascii="Times New Roman" w:hAnsi="Times New Roman" w:cs="Times New Roman"/>
          <w:sz w:val="28"/>
          <w:szCs w:val="28"/>
          <w:lang w:val="en-US"/>
        </w:rPr>
        <w:t>Honcharuk</w:t>
      </w:r>
      <w:proofErr w:type="spellEnd"/>
      <w:r w:rsidRPr="00371525">
        <w:rPr>
          <w:rFonts w:ascii="Times New Roman" w:hAnsi="Times New Roman" w:cs="Times New Roman"/>
          <w:sz w:val="28"/>
          <w:szCs w:val="28"/>
          <w:lang w:val="en-US"/>
        </w:rPr>
        <w:t xml:space="preserve">. Problems of higher education in the pandemic crisis conditions and ways to solve them. Education during a pandemic crisis: problems and prospects. Monograph. Eds. </w:t>
      </w:r>
      <w:proofErr w:type="spellStart"/>
      <w:r w:rsidRPr="00371525">
        <w:rPr>
          <w:rFonts w:ascii="Times New Roman" w:hAnsi="Times New Roman" w:cs="Times New Roman"/>
          <w:sz w:val="28"/>
          <w:szCs w:val="28"/>
          <w:lang w:val="en-US"/>
        </w:rPr>
        <w:t>Tetyana</w:t>
      </w:r>
      <w:proofErr w:type="spellEnd"/>
      <w:r w:rsidRPr="003715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525">
        <w:rPr>
          <w:rFonts w:ascii="Times New Roman" w:hAnsi="Times New Roman" w:cs="Times New Roman"/>
          <w:sz w:val="28"/>
          <w:szCs w:val="28"/>
          <w:lang w:val="en-US"/>
        </w:rPr>
        <w:t>Nestorenko</w:t>
      </w:r>
      <w:proofErr w:type="spellEnd"/>
      <w:r w:rsidRPr="00371525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71525">
        <w:rPr>
          <w:rFonts w:ascii="Times New Roman" w:hAnsi="Times New Roman" w:cs="Times New Roman"/>
          <w:sz w:val="28"/>
          <w:szCs w:val="28"/>
          <w:lang w:val="en-US"/>
        </w:rPr>
        <w:t>Tadeusz</w:t>
      </w:r>
      <w:proofErr w:type="spellEnd"/>
      <w:r w:rsidRPr="003715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1525">
        <w:rPr>
          <w:rFonts w:ascii="Times New Roman" w:hAnsi="Times New Roman" w:cs="Times New Roman"/>
          <w:sz w:val="28"/>
          <w:szCs w:val="28"/>
          <w:lang w:val="en-US"/>
        </w:rPr>
        <w:t>Pokusa</w:t>
      </w:r>
      <w:proofErr w:type="spellEnd"/>
      <w:r w:rsidRPr="00371525">
        <w:rPr>
          <w:rFonts w:ascii="Times New Roman" w:hAnsi="Times New Roman" w:cs="Times New Roman"/>
          <w:sz w:val="28"/>
          <w:szCs w:val="28"/>
          <w:lang w:val="en-US"/>
        </w:rPr>
        <w:t xml:space="preserve">. Opole: The Academy of Management and Administration in Opole, 2020; ISBN 978-83-66567-08-5, </w:t>
      </w:r>
      <w:r w:rsidRPr="00371525">
        <w:rPr>
          <w:rFonts w:ascii="Times New Roman" w:hAnsi="Times New Roman" w:cs="Times New Roman"/>
          <w:sz w:val="28"/>
          <w:szCs w:val="28"/>
        </w:rPr>
        <w:t>Р</w:t>
      </w:r>
      <w:r w:rsidRPr="00371525">
        <w:rPr>
          <w:rFonts w:ascii="Times New Roman" w:hAnsi="Times New Roman" w:cs="Times New Roman"/>
          <w:sz w:val="28"/>
          <w:szCs w:val="28"/>
          <w:lang w:val="en-US"/>
        </w:rPr>
        <w:t xml:space="preserve">. 28–32. </w:t>
      </w:r>
      <w:r w:rsidRPr="003715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1525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3715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1525">
        <w:rPr>
          <w:rFonts w:ascii="Times New Roman" w:hAnsi="Times New Roman" w:cs="Times New Roman"/>
          <w:sz w:val="28"/>
          <w:szCs w:val="28"/>
        </w:rPr>
        <w:t>закордонній</w:t>
      </w:r>
      <w:proofErr w:type="spellEnd"/>
      <w:r w:rsidRPr="00371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525">
        <w:rPr>
          <w:rFonts w:ascii="Times New Roman" w:hAnsi="Times New Roman" w:cs="Times New Roman"/>
          <w:sz w:val="28"/>
          <w:szCs w:val="28"/>
        </w:rPr>
        <w:t>монографії</w:t>
      </w:r>
      <w:proofErr w:type="spellEnd"/>
      <w:r w:rsidRPr="00371525">
        <w:rPr>
          <w:rFonts w:ascii="Times New Roman" w:hAnsi="Times New Roman" w:cs="Times New Roman"/>
          <w:sz w:val="28"/>
          <w:szCs w:val="28"/>
        </w:rPr>
        <w:t>).</w:t>
      </w:r>
    </w:p>
    <w:p w:rsidR="00371525" w:rsidRDefault="00371525" w:rsidP="00371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6B8E" w:rsidRPr="00371525" w:rsidRDefault="007E6B8E" w:rsidP="00371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ПІДРУЧНИКИ</w:t>
      </w:r>
    </w:p>
    <w:p w:rsidR="007E6B8E" w:rsidRPr="00371525" w:rsidRDefault="007E6B8E" w:rsidP="00371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6B8E" w:rsidRPr="00371525" w:rsidRDefault="007E6B8E" w:rsidP="00371525">
      <w:pPr>
        <w:pStyle w:val="a3"/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1525">
        <w:rPr>
          <w:rFonts w:ascii="Times New Roman" w:hAnsi="Times New Roman" w:cs="Times New Roman"/>
          <w:sz w:val="28"/>
          <w:szCs w:val="28"/>
          <w:lang w:val="uk-UA"/>
        </w:rPr>
        <w:t>Сивачук</w:t>
      </w:r>
      <w:proofErr w:type="spellEnd"/>
      <w:r w:rsidRPr="00371525">
        <w:rPr>
          <w:rFonts w:ascii="Times New Roman" w:hAnsi="Times New Roman" w:cs="Times New Roman"/>
          <w:sz w:val="28"/>
          <w:szCs w:val="28"/>
          <w:lang w:val="uk-UA"/>
        </w:rPr>
        <w:t xml:space="preserve"> Н. П. Історія української фольклористики: підручник для студентів і магістрантів закладів вищої освіти. Умань: ВПЦ «Візаві», 2020. 200 с.</w:t>
      </w:r>
    </w:p>
    <w:p w:rsidR="007E6B8E" w:rsidRPr="00371525" w:rsidRDefault="007E6B8E" w:rsidP="00371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6B8E" w:rsidRPr="00371525" w:rsidRDefault="007E6B8E" w:rsidP="00371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НАВЧАЛЬНІ ПОСІБНИКИ</w:t>
      </w:r>
    </w:p>
    <w:p w:rsidR="007E6B8E" w:rsidRPr="00371525" w:rsidRDefault="007E6B8E" w:rsidP="00371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B8E" w:rsidRPr="00371525" w:rsidRDefault="007E6B8E" w:rsidP="00371525">
      <w:pPr>
        <w:pStyle w:val="a3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Зарудняк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І.,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Лопушан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В. Українська література кінця ХІХ – початку ХХ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століття: навчально-методичний посібник для студент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ів філологічних спеціальностей. 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Ум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ань: ВПЦ «Візаві», 2020. 284 с.</w:t>
      </w:r>
    </w:p>
    <w:p w:rsidR="007E6B8E" w:rsidRPr="00371525" w:rsidRDefault="007E6B8E" w:rsidP="00371525">
      <w:pPr>
        <w:pStyle w:val="a3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Тестовий зошит для підготовки до Зовнішнього незал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ежного оцінювання з української 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мови та літератури (Література кінця ХVІІІ – початку Х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 ст.) / уклад. Н. І.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Зарудняк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Умань: ВПЦ «Візаві», 2020. 219 c.</w:t>
      </w:r>
    </w:p>
    <w:p w:rsidR="007E6B8E" w:rsidRPr="00371525" w:rsidRDefault="007E6B8E" w:rsidP="00371525">
      <w:pPr>
        <w:pStyle w:val="a3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Гончарук В. А.,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Осіпенко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С. Фольклорна спадщина села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Углуватка</w:t>
      </w:r>
      <w:proofErr w:type="spellEnd"/>
    </w:p>
    <w:p w:rsidR="007E6B8E" w:rsidRPr="00371525" w:rsidRDefault="007E6B8E" w:rsidP="00371525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Христинівського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Черкаської області: 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посібник. Умань: ВПЦ 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«Візаві», 2020. 92 с.</w:t>
      </w:r>
    </w:p>
    <w:p w:rsidR="007E6B8E" w:rsidRPr="00371525" w:rsidRDefault="007E6B8E" w:rsidP="00371525">
      <w:pPr>
        <w:pStyle w:val="a3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Курсові та кваліфікаційні роботи з курсу «Методика навчання української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літератури»: методичні рекомендації / ук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ладач Л. П.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Пархета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Умань: ВПЦ «Візаві», 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2020. 82 с.</w:t>
      </w:r>
    </w:p>
    <w:p w:rsidR="007E6B8E" w:rsidRPr="00371525" w:rsidRDefault="007E6B8E" w:rsidP="00371525">
      <w:pPr>
        <w:pStyle w:val="a3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Тарас Шевченко. Текст і контекст. Садок вишневий коло хати /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Упоряд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.: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С. Павленко, В. І.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Пахаренко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. Черкаси: Видавець Ольга Вовчок, 2020. 212 с.</w:t>
      </w:r>
    </w:p>
    <w:p w:rsidR="007E6B8E" w:rsidRPr="00371525" w:rsidRDefault="007E6B8E" w:rsidP="00371525">
      <w:pPr>
        <w:pStyle w:val="a3"/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Василь Симоненко – дітям /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Упоряд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. і автор пере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дмови: М. С. Павленко. Черкаси: 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Видавець Ольга Вовчок, 2020. 150 с.</w:t>
      </w:r>
    </w:p>
    <w:p w:rsidR="003E4730" w:rsidRPr="00371525" w:rsidRDefault="003E4730" w:rsidP="00371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4730" w:rsidRPr="00371525" w:rsidRDefault="00371525" w:rsidP="00371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СТАТТІ</w:t>
      </w:r>
    </w:p>
    <w:p w:rsidR="003E4730" w:rsidRPr="00371525" w:rsidRDefault="003E4730" w:rsidP="00371525">
      <w:pPr>
        <w:pStyle w:val="a3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hAnsi="Times New Roman" w:cs="Times New Roman"/>
          <w:sz w:val="28"/>
          <w:szCs w:val="28"/>
          <w:lang w:val="uk-UA"/>
        </w:rPr>
        <w:t xml:space="preserve">проіндексовані у міжнародних </w:t>
      </w:r>
      <w:proofErr w:type="spellStart"/>
      <w:r w:rsidRPr="00371525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371525">
        <w:rPr>
          <w:rFonts w:ascii="Times New Roman" w:hAnsi="Times New Roman" w:cs="Times New Roman"/>
          <w:sz w:val="28"/>
          <w:szCs w:val="28"/>
          <w:lang w:val="uk-UA"/>
        </w:rPr>
        <w:t xml:space="preserve"> базах даних </w:t>
      </w:r>
      <w:proofErr w:type="spellStart"/>
      <w:r w:rsidRPr="00371525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715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7152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71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52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71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52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71525">
        <w:rPr>
          <w:rFonts w:ascii="Times New Roman" w:hAnsi="Times New Roman" w:cs="Times New Roman"/>
          <w:sz w:val="28"/>
          <w:szCs w:val="28"/>
          <w:lang w:val="uk-UA"/>
        </w:rPr>
        <w:t>; 2</w:t>
      </w:r>
    </w:p>
    <w:tbl>
      <w:tblPr>
        <w:tblW w:w="101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"/>
        <w:gridCol w:w="1495"/>
        <w:gridCol w:w="5422"/>
        <w:gridCol w:w="1014"/>
        <w:gridCol w:w="1927"/>
      </w:tblGrid>
      <w:tr w:rsidR="00371525" w:rsidRPr="00371525" w:rsidTr="00371525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>№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>з/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>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left="200" w:firstLine="0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>Автори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371525">
              <w:rPr>
                <w:rStyle w:val="295pt0"/>
                <w:sz w:val="28"/>
                <w:szCs w:val="28"/>
              </w:rPr>
              <w:t>(зазначити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371525">
              <w:rPr>
                <w:rStyle w:val="295pt0"/>
                <w:sz w:val="28"/>
                <w:szCs w:val="28"/>
              </w:rPr>
              <w:t>усіх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left="200" w:firstLine="0"/>
              <w:rPr>
                <w:sz w:val="28"/>
                <w:szCs w:val="28"/>
              </w:rPr>
            </w:pPr>
            <w:r w:rsidRPr="00371525">
              <w:rPr>
                <w:rStyle w:val="295pt0"/>
                <w:sz w:val="28"/>
                <w:szCs w:val="28"/>
              </w:rPr>
              <w:t>авторів,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371525">
              <w:rPr>
                <w:rStyle w:val="295pt0"/>
                <w:sz w:val="28"/>
                <w:szCs w:val="28"/>
              </w:rPr>
              <w:t>наших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371525">
              <w:rPr>
                <w:rStyle w:val="295pt0"/>
                <w:sz w:val="28"/>
                <w:szCs w:val="28"/>
              </w:rPr>
              <w:t>виділити)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>Назва роботи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before="60" w:after="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371525">
              <w:rPr>
                <w:rStyle w:val="295pt0"/>
                <w:sz w:val="28"/>
                <w:szCs w:val="28"/>
              </w:rPr>
              <w:t>(мовою оригіналу з бази даних і гіперпосиланням)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>Назва видання, де опубліковано роботу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 xml:space="preserve">Том, номер (випуск), рік, </w:t>
            </w:r>
            <w:proofErr w:type="spellStart"/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>перша-</w:t>
            </w:r>
            <w:proofErr w:type="spellEnd"/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 xml:space="preserve"> остання сторінки статті; зазначити бази в яких </w:t>
            </w:r>
            <w:proofErr w:type="spellStart"/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>індексуєтьс</w:t>
            </w:r>
            <w:proofErr w:type="spellEnd"/>
          </w:p>
        </w:tc>
      </w:tr>
      <w:tr w:rsidR="00371525" w:rsidRPr="00371525" w:rsidTr="0037152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190" w:lineRule="exact"/>
              <w:ind w:firstLine="0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>5</w:t>
            </w:r>
          </w:p>
        </w:tc>
      </w:tr>
      <w:tr w:rsidR="00371525" w:rsidRPr="00371525" w:rsidTr="00371525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190" w:lineRule="exact"/>
              <w:ind w:firstLine="0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lastRenderedPageBreak/>
              <w:t>1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245" w:lineRule="exact"/>
              <w:ind w:firstLine="0"/>
              <w:rPr>
                <w:sz w:val="28"/>
                <w:szCs w:val="28"/>
                <w:lang w:val="pl-PL"/>
              </w:rPr>
            </w:pPr>
            <w:r w:rsidRPr="00371525">
              <w:rPr>
                <w:rStyle w:val="295pt"/>
                <w:sz w:val="28"/>
                <w:szCs w:val="28"/>
                <w:lang w:val="pl-PL"/>
              </w:rPr>
              <w:t>Olena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45" w:lineRule="exact"/>
              <w:ind w:firstLine="0"/>
              <w:rPr>
                <w:sz w:val="28"/>
                <w:szCs w:val="28"/>
                <w:lang w:val="pl-PL"/>
              </w:rPr>
            </w:pPr>
            <w:r w:rsidRPr="00371525">
              <w:rPr>
                <w:rStyle w:val="295pt"/>
                <w:sz w:val="28"/>
                <w:szCs w:val="28"/>
                <w:lang w:val="pl-PL"/>
              </w:rPr>
              <w:t>Fedorenko,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45" w:lineRule="exact"/>
              <w:ind w:firstLine="0"/>
              <w:rPr>
                <w:sz w:val="28"/>
                <w:szCs w:val="28"/>
                <w:lang w:val="pl-PL"/>
              </w:rPr>
            </w:pPr>
            <w:r w:rsidRPr="00371525">
              <w:rPr>
                <w:rStyle w:val="295pt"/>
                <w:sz w:val="28"/>
                <w:szCs w:val="28"/>
                <w:lang w:val="pl-PL"/>
              </w:rPr>
              <w:t>Lidia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45" w:lineRule="exact"/>
              <w:ind w:firstLine="0"/>
              <w:rPr>
                <w:sz w:val="28"/>
                <w:szCs w:val="28"/>
                <w:lang w:val="pl-PL"/>
              </w:rPr>
            </w:pPr>
            <w:r w:rsidRPr="00371525">
              <w:rPr>
                <w:rStyle w:val="295pt"/>
                <w:sz w:val="28"/>
                <w:szCs w:val="28"/>
                <w:lang w:val="pl-PL"/>
              </w:rPr>
              <w:t>Pletenytska,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45" w:lineRule="exact"/>
              <w:ind w:firstLine="0"/>
              <w:rPr>
                <w:sz w:val="28"/>
                <w:szCs w:val="28"/>
                <w:lang w:val="pl-PL"/>
              </w:rPr>
            </w:pPr>
            <w:r w:rsidRPr="00371525">
              <w:rPr>
                <w:rStyle w:val="295pt"/>
                <w:sz w:val="28"/>
                <w:szCs w:val="28"/>
                <w:lang w:val="pl-PL"/>
              </w:rPr>
              <w:t>Kateryna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45" w:lineRule="exact"/>
              <w:ind w:firstLine="0"/>
              <w:rPr>
                <w:sz w:val="28"/>
                <w:szCs w:val="28"/>
                <w:lang w:val="pl-PL"/>
              </w:rPr>
            </w:pPr>
            <w:r w:rsidRPr="00371525">
              <w:rPr>
                <w:rStyle w:val="295pt"/>
                <w:sz w:val="28"/>
                <w:szCs w:val="28"/>
                <w:lang w:val="pl-PL"/>
              </w:rPr>
              <w:t>Averina,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45" w:lineRule="exact"/>
              <w:ind w:firstLine="0"/>
              <w:rPr>
                <w:sz w:val="28"/>
                <w:szCs w:val="28"/>
              </w:rPr>
            </w:pPr>
            <w:proofErr w:type="spellStart"/>
            <w:r w:rsidRPr="00371525">
              <w:rPr>
                <w:rStyle w:val="2105pt"/>
                <w:sz w:val="28"/>
                <w:szCs w:val="28"/>
                <w:lang w:val="en-US" w:bidi="en-US"/>
              </w:rPr>
              <w:t>Valentyna</w:t>
            </w:r>
            <w:proofErr w:type="spellEnd"/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proofErr w:type="spellStart"/>
            <w:r w:rsidRPr="00371525">
              <w:rPr>
                <w:rStyle w:val="2105pt"/>
                <w:sz w:val="28"/>
                <w:szCs w:val="28"/>
                <w:lang w:val="en-US" w:bidi="en-US"/>
              </w:rPr>
              <w:t>Honcharuk</w:t>
            </w:r>
            <w:proofErr w:type="spellEnd"/>
            <w:r w:rsidRPr="00371525">
              <w:rPr>
                <w:rStyle w:val="2105pt"/>
                <w:sz w:val="28"/>
                <w:szCs w:val="28"/>
                <w:lang w:val="en-US" w:bidi="en-US"/>
              </w:rPr>
              <w:t>,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371525">
              <w:rPr>
                <w:rStyle w:val="2105pt"/>
                <w:sz w:val="28"/>
                <w:szCs w:val="28"/>
                <w:lang w:val="en-US" w:bidi="en-US"/>
              </w:rPr>
              <w:t>Larisa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proofErr w:type="spellStart"/>
            <w:r w:rsidRPr="00371525">
              <w:rPr>
                <w:rStyle w:val="2105pt"/>
                <w:sz w:val="28"/>
                <w:szCs w:val="28"/>
                <w:lang w:val="en-US" w:bidi="en-US"/>
              </w:rPr>
              <w:t>Danilevich</w:t>
            </w:r>
            <w:proofErr w:type="spellEnd"/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  <w:lang w:val="en-US"/>
              </w:rPr>
            </w:pPr>
            <w:r w:rsidRPr="00371525">
              <w:rPr>
                <w:rStyle w:val="295pt"/>
                <w:sz w:val="28"/>
                <w:szCs w:val="28"/>
              </w:rPr>
              <w:t xml:space="preserve">The algorithm for applying the rating system of evaluation as an effective method of influencing the activation of cognitive activity of students. doi:10.31838/jcr.07.13.17 </w:t>
            </w:r>
            <w:hyperlink r:id="rId6" w:history="1">
              <w:r w:rsidRPr="00371525">
                <w:rPr>
                  <w:rStyle w:val="a6"/>
                  <w:sz w:val="28"/>
                  <w:szCs w:val="28"/>
                  <w:lang w:val="en-US"/>
                </w:rPr>
                <w:t>http://www.icreview.com/?mno=117989</w:t>
              </w:r>
            </w:hyperlink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</w:rPr>
              <w:t>Journal of Critical Reviews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 xml:space="preserve">7 (13), 2020, 106-108. </w:t>
            </w:r>
            <w:r w:rsidRPr="00371525">
              <w:rPr>
                <w:rStyle w:val="2105pt"/>
                <w:sz w:val="28"/>
                <w:szCs w:val="28"/>
                <w:lang w:val="en-US" w:bidi="en-US"/>
              </w:rPr>
              <w:t>(Scopus)</w:t>
            </w:r>
          </w:p>
        </w:tc>
      </w:tr>
      <w:tr w:rsidR="00371525" w:rsidRPr="00371525" w:rsidTr="00371525">
        <w:tblPrEx>
          <w:tblCellMar>
            <w:top w:w="0" w:type="dxa"/>
            <w:bottom w:w="0" w:type="dxa"/>
          </w:tblCellMar>
        </w:tblPrEx>
        <w:trPr>
          <w:trHeight w:hRule="exact" w:val="795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1525" w:rsidRPr="00371525" w:rsidRDefault="00371525" w:rsidP="0037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190" w:lineRule="exact"/>
              <w:ind w:firstLine="0"/>
              <w:rPr>
                <w:sz w:val="28"/>
                <w:szCs w:val="28"/>
              </w:rPr>
            </w:pPr>
            <w:hyperlink r:id="rId7" w:history="1">
              <w:r w:rsidRPr="00371525">
                <w:rPr>
                  <w:rStyle w:val="a6"/>
                  <w:sz w:val="28"/>
                  <w:szCs w:val="28"/>
                </w:rPr>
                <w:t>http://www.icreview.com/fulltext/197-1592900341.pdf</w:t>
              </w:r>
            </w:hyperlink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525" w:rsidRPr="00371525" w:rsidTr="00371525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1525" w:rsidRPr="00371525" w:rsidRDefault="00371525" w:rsidP="0037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525" w:rsidRPr="00371525" w:rsidTr="00371525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190" w:lineRule="exact"/>
              <w:ind w:firstLine="0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proofErr w:type="spellStart"/>
            <w:r w:rsidRPr="00371525">
              <w:rPr>
                <w:rStyle w:val="2105pt"/>
                <w:sz w:val="28"/>
                <w:szCs w:val="28"/>
                <w:lang w:val="en-US" w:bidi="en-US"/>
              </w:rPr>
              <w:t>Honcharuk</w:t>
            </w:r>
            <w:proofErr w:type="spellEnd"/>
            <w:r w:rsidRPr="00371525">
              <w:rPr>
                <w:rStyle w:val="2105pt"/>
                <w:sz w:val="28"/>
                <w:szCs w:val="28"/>
                <w:lang w:bidi="en-US"/>
              </w:rPr>
              <w:t>,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371525">
              <w:rPr>
                <w:rStyle w:val="2105pt"/>
                <w:sz w:val="28"/>
                <w:szCs w:val="28"/>
                <w:lang w:val="en-US" w:bidi="en-US"/>
              </w:rPr>
              <w:t>V</w:t>
            </w:r>
            <w:r w:rsidRPr="00371525">
              <w:rPr>
                <w:rStyle w:val="2105pt"/>
                <w:sz w:val="28"/>
                <w:szCs w:val="28"/>
                <w:lang w:bidi="en-US"/>
              </w:rPr>
              <w:t>.</w:t>
            </w:r>
            <w:r w:rsidRPr="00371525">
              <w:rPr>
                <w:rStyle w:val="2105pt"/>
                <w:sz w:val="28"/>
                <w:szCs w:val="28"/>
                <w:lang w:val="en-US" w:bidi="en-US"/>
              </w:rPr>
              <w:t>V</w:t>
            </w:r>
            <w:r w:rsidRPr="00371525">
              <w:rPr>
                <w:rStyle w:val="2105pt"/>
                <w:sz w:val="28"/>
                <w:szCs w:val="28"/>
                <w:lang w:bidi="en-US"/>
              </w:rPr>
              <w:t>.,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proofErr w:type="spellStart"/>
            <w:r w:rsidRPr="00371525">
              <w:rPr>
                <w:rStyle w:val="2105pt"/>
                <w:sz w:val="28"/>
                <w:szCs w:val="28"/>
                <w:lang w:val="en-US" w:bidi="en-US"/>
              </w:rPr>
              <w:t>Honcharuk</w:t>
            </w:r>
            <w:proofErr w:type="spellEnd"/>
            <w:r w:rsidRPr="00371525">
              <w:rPr>
                <w:rStyle w:val="2105pt"/>
                <w:sz w:val="28"/>
                <w:szCs w:val="28"/>
                <w:lang w:bidi="en-US"/>
              </w:rPr>
              <w:t>,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371525">
              <w:rPr>
                <w:rStyle w:val="2105pt"/>
                <w:sz w:val="28"/>
                <w:szCs w:val="28"/>
                <w:lang w:val="en-US" w:bidi="en-US"/>
              </w:rPr>
              <w:t>V</w:t>
            </w:r>
            <w:r w:rsidRPr="00371525">
              <w:rPr>
                <w:rStyle w:val="2105pt"/>
                <w:sz w:val="28"/>
                <w:szCs w:val="28"/>
                <w:lang w:bidi="en-US"/>
              </w:rPr>
              <w:t>.</w:t>
            </w:r>
            <w:r w:rsidRPr="00371525">
              <w:rPr>
                <w:rStyle w:val="2105pt"/>
                <w:sz w:val="28"/>
                <w:szCs w:val="28"/>
                <w:lang w:val="en-US" w:bidi="en-US"/>
              </w:rPr>
              <w:t>A</w:t>
            </w:r>
            <w:r w:rsidRPr="00371525">
              <w:rPr>
                <w:rStyle w:val="2105pt"/>
                <w:sz w:val="28"/>
                <w:szCs w:val="28"/>
                <w:lang w:bidi="en-US"/>
              </w:rPr>
              <w:t>.,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proofErr w:type="spellStart"/>
            <w:r w:rsidRPr="00371525">
              <w:rPr>
                <w:rStyle w:val="2105pt"/>
                <w:sz w:val="28"/>
                <w:szCs w:val="28"/>
                <w:lang w:val="en-US" w:bidi="en-US"/>
              </w:rPr>
              <w:t>Zadorozhna</w:t>
            </w:r>
            <w:proofErr w:type="spellEnd"/>
            <w:r w:rsidRPr="00371525">
              <w:rPr>
                <w:rStyle w:val="2105pt"/>
                <w:sz w:val="28"/>
                <w:szCs w:val="28"/>
                <w:lang w:bidi="en-US"/>
              </w:rPr>
              <w:t xml:space="preserve"> , </w:t>
            </w:r>
            <w:r w:rsidRPr="00371525">
              <w:rPr>
                <w:rStyle w:val="2105pt"/>
                <w:sz w:val="28"/>
                <w:szCs w:val="28"/>
                <w:lang w:val="en-US" w:bidi="en-US"/>
              </w:rPr>
              <w:t>O</w:t>
            </w:r>
            <w:r w:rsidRPr="00371525">
              <w:rPr>
                <w:rStyle w:val="2105pt"/>
                <w:sz w:val="28"/>
                <w:szCs w:val="28"/>
                <w:lang w:bidi="en-US"/>
              </w:rPr>
              <w:t>.</w:t>
            </w:r>
            <w:r w:rsidRPr="00371525">
              <w:rPr>
                <w:rStyle w:val="2105pt"/>
                <w:sz w:val="28"/>
                <w:szCs w:val="28"/>
                <w:lang w:val="en-US" w:bidi="en-US"/>
              </w:rPr>
              <w:t>M</w:t>
            </w:r>
            <w:r w:rsidRPr="00371525">
              <w:rPr>
                <w:rStyle w:val="2105pt"/>
                <w:sz w:val="28"/>
                <w:szCs w:val="28"/>
                <w:lang w:bidi="en-US"/>
              </w:rPr>
              <w:t>.,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proofErr w:type="spellStart"/>
            <w:r w:rsidRPr="00371525">
              <w:rPr>
                <w:rStyle w:val="295pt"/>
                <w:sz w:val="28"/>
                <w:szCs w:val="28"/>
              </w:rPr>
              <w:t>Sulym</w:t>
            </w:r>
            <w:proofErr w:type="spellEnd"/>
            <w:r w:rsidRPr="00371525">
              <w:rPr>
                <w:rStyle w:val="295pt"/>
                <w:sz w:val="28"/>
                <w:szCs w:val="28"/>
                <w:lang w:val="uk-UA"/>
              </w:rPr>
              <w:t xml:space="preserve">, </w:t>
            </w:r>
            <w:r w:rsidRPr="00371525">
              <w:rPr>
                <w:rStyle w:val="295pt"/>
                <w:sz w:val="28"/>
                <w:szCs w:val="28"/>
              </w:rPr>
              <w:t>V</w:t>
            </w:r>
            <w:r w:rsidRPr="00371525">
              <w:rPr>
                <w:rStyle w:val="295pt"/>
                <w:sz w:val="28"/>
                <w:szCs w:val="28"/>
                <w:lang w:val="uk-UA"/>
              </w:rPr>
              <w:t>.</w:t>
            </w:r>
            <w:r w:rsidRPr="00371525">
              <w:rPr>
                <w:rStyle w:val="295pt"/>
                <w:sz w:val="28"/>
                <w:szCs w:val="28"/>
              </w:rPr>
              <w:t>T</w:t>
            </w:r>
            <w:r w:rsidRPr="00371525">
              <w:rPr>
                <w:rStyle w:val="295pt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371525">
              <w:rPr>
                <w:rStyle w:val="295pt"/>
                <w:sz w:val="28"/>
                <w:szCs w:val="28"/>
              </w:rPr>
              <w:t>Patiyevych</w:t>
            </w:r>
            <w:proofErr w:type="spellEnd"/>
            <w:r w:rsidRPr="00371525">
              <w:rPr>
                <w:rStyle w:val="295pt"/>
                <w:sz w:val="28"/>
                <w:szCs w:val="28"/>
                <w:lang w:val="uk-UA"/>
              </w:rPr>
              <w:t xml:space="preserve">, </w:t>
            </w:r>
            <w:r w:rsidRPr="00371525">
              <w:rPr>
                <w:rStyle w:val="295pt"/>
                <w:sz w:val="28"/>
                <w:szCs w:val="28"/>
              </w:rPr>
              <w:t>O</w:t>
            </w:r>
            <w:r w:rsidRPr="00371525">
              <w:rPr>
                <w:rStyle w:val="295pt"/>
                <w:sz w:val="28"/>
                <w:szCs w:val="28"/>
                <w:lang w:val="uk-UA"/>
              </w:rPr>
              <w:t>.</w:t>
            </w:r>
            <w:r w:rsidRPr="00371525">
              <w:rPr>
                <w:rStyle w:val="295pt"/>
                <w:sz w:val="28"/>
                <w:szCs w:val="28"/>
              </w:rPr>
              <w:t>V</w:t>
            </w:r>
            <w:r w:rsidRPr="00371525">
              <w:rPr>
                <w:rStyle w:val="295pt"/>
                <w:sz w:val="28"/>
                <w:szCs w:val="28"/>
                <w:lang w:val="uk-UA"/>
              </w:rPr>
              <w:t xml:space="preserve">., &amp; </w:t>
            </w:r>
            <w:proofErr w:type="spellStart"/>
            <w:r w:rsidRPr="00371525">
              <w:rPr>
                <w:rStyle w:val="295pt"/>
                <w:sz w:val="28"/>
                <w:szCs w:val="28"/>
              </w:rPr>
              <w:t>Chystiakova</w:t>
            </w:r>
            <w:proofErr w:type="spellEnd"/>
            <w:r w:rsidRPr="00371525">
              <w:rPr>
                <w:rStyle w:val="295pt"/>
                <w:sz w:val="28"/>
                <w:szCs w:val="28"/>
                <w:lang w:val="uk-UA"/>
              </w:rPr>
              <w:t>,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  <w:lang w:val="en-US"/>
              </w:rPr>
            </w:pPr>
            <w:r w:rsidRPr="00371525">
              <w:rPr>
                <w:rStyle w:val="295pt"/>
                <w:sz w:val="28"/>
                <w:szCs w:val="28"/>
              </w:rPr>
              <w:t xml:space="preserve">Developing Environmental Culture in Future Teachers during Professional Training </w:t>
            </w:r>
            <w:proofErr w:type="spellStart"/>
            <w:r w:rsidRPr="00371525">
              <w:rPr>
                <w:rStyle w:val="295pt"/>
                <w:sz w:val="28"/>
                <w:szCs w:val="28"/>
              </w:rPr>
              <w:t>doi</w:t>
            </w:r>
            <w:proofErr w:type="spellEnd"/>
            <w:r w:rsidRPr="00371525">
              <w:rPr>
                <w:rStyle w:val="295pt"/>
                <w:sz w:val="28"/>
                <w:szCs w:val="28"/>
              </w:rPr>
              <w:t>: 10.18662/</w:t>
            </w:r>
            <w:proofErr w:type="spellStart"/>
            <w:r w:rsidRPr="00371525">
              <w:rPr>
                <w:rStyle w:val="295pt"/>
                <w:sz w:val="28"/>
                <w:szCs w:val="28"/>
              </w:rPr>
              <w:t>rrem</w:t>
            </w:r>
            <w:proofErr w:type="spellEnd"/>
            <w:r w:rsidRPr="00371525">
              <w:rPr>
                <w:rStyle w:val="295pt"/>
                <w:sz w:val="28"/>
                <w:szCs w:val="28"/>
              </w:rPr>
              <w:t>/212</w:t>
            </w:r>
          </w:p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  <w:lang w:val="en-US"/>
              </w:rPr>
            </w:pPr>
            <w:hyperlink r:id="rId8" w:history="1">
              <w:r w:rsidRPr="00371525">
                <w:rPr>
                  <w:rStyle w:val="a6"/>
                  <w:sz w:val="28"/>
                  <w:szCs w:val="28"/>
                  <w:lang w:val="en-US"/>
                </w:rPr>
                <w:t>https://lumenpublishing.com/ioumals/index.php/rrem/article/view/2410/</w:t>
              </w:r>
            </w:hyperlink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371525">
              <w:rPr>
                <w:rStyle w:val="295pt"/>
                <w:sz w:val="28"/>
                <w:szCs w:val="28"/>
              </w:rPr>
              <w:t>Revista</w:t>
            </w:r>
            <w:proofErr w:type="spellEnd"/>
            <w:r w:rsidRPr="00371525">
              <w:rPr>
                <w:rStyle w:val="295pt"/>
                <w:sz w:val="28"/>
                <w:szCs w:val="28"/>
              </w:rPr>
              <w:t xml:space="preserve"> </w:t>
            </w:r>
            <w:proofErr w:type="spellStart"/>
            <w:r w:rsidRPr="00371525">
              <w:rPr>
                <w:rStyle w:val="295pt"/>
                <w:sz w:val="28"/>
                <w:szCs w:val="28"/>
              </w:rPr>
              <w:t>Romaneasca</w:t>
            </w:r>
            <w:proofErr w:type="spellEnd"/>
            <w:r w:rsidRPr="00371525">
              <w:rPr>
                <w:rStyle w:val="295pt"/>
                <w:sz w:val="28"/>
                <w:szCs w:val="28"/>
              </w:rPr>
              <w:t xml:space="preserve"> </w:t>
            </w:r>
            <w:proofErr w:type="spellStart"/>
            <w:r w:rsidRPr="00371525">
              <w:rPr>
                <w:rStyle w:val="295pt"/>
                <w:sz w:val="28"/>
                <w:szCs w:val="28"/>
              </w:rPr>
              <w:t>pentru</w:t>
            </w:r>
            <w:proofErr w:type="spellEnd"/>
            <w:r w:rsidRPr="00371525">
              <w:rPr>
                <w:rStyle w:val="295pt"/>
                <w:sz w:val="28"/>
                <w:szCs w:val="28"/>
              </w:rPr>
              <w:t xml:space="preserve"> </w:t>
            </w:r>
            <w:proofErr w:type="spellStart"/>
            <w:r w:rsidRPr="00371525">
              <w:rPr>
                <w:rStyle w:val="295pt"/>
                <w:sz w:val="28"/>
                <w:szCs w:val="28"/>
              </w:rPr>
              <w:t>Educatie</w:t>
            </w:r>
            <w:proofErr w:type="spellEnd"/>
            <w:r w:rsidRPr="00371525">
              <w:rPr>
                <w:rStyle w:val="295pt"/>
                <w:sz w:val="28"/>
                <w:szCs w:val="28"/>
              </w:rPr>
              <w:t xml:space="preserve"> Multidimensional a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371525">
              <w:rPr>
                <w:rStyle w:val="295pt"/>
                <w:sz w:val="28"/>
                <w:szCs w:val="28"/>
                <w:lang w:val="uk-UA" w:eastAsia="uk-UA" w:bidi="uk-UA"/>
              </w:rPr>
              <w:t xml:space="preserve">12(1), 2020, </w:t>
            </w:r>
            <w:r w:rsidRPr="00371525">
              <w:rPr>
                <w:rStyle w:val="295pt"/>
                <w:sz w:val="28"/>
                <w:szCs w:val="28"/>
              </w:rPr>
              <w:t xml:space="preserve">244-264. </w:t>
            </w:r>
            <w:r w:rsidRPr="00371525">
              <w:rPr>
                <w:rStyle w:val="2105pt"/>
                <w:sz w:val="28"/>
                <w:szCs w:val="28"/>
                <w:lang w:val="en-US" w:bidi="en-US"/>
              </w:rPr>
              <w:t>(Web of Science)</w:t>
            </w:r>
          </w:p>
        </w:tc>
      </w:tr>
      <w:tr w:rsidR="00371525" w:rsidRPr="00371525" w:rsidTr="00371525">
        <w:tblPrEx>
          <w:tblCellMar>
            <w:top w:w="0" w:type="dxa"/>
            <w:bottom w:w="0" w:type="dxa"/>
          </w:tblCellMar>
        </w:tblPrEx>
        <w:trPr>
          <w:trHeight w:hRule="exact" w:val="3480"/>
          <w:jc w:val="center"/>
        </w:trPr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pStyle w:val="20"/>
              <w:shd w:val="clear" w:color="auto" w:fill="auto"/>
              <w:spacing w:after="0" w:line="190" w:lineRule="exact"/>
              <w:ind w:firstLine="0"/>
              <w:rPr>
                <w:sz w:val="28"/>
                <w:szCs w:val="28"/>
              </w:rPr>
            </w:pPr>
            <w:hyperlink r:id="rId9" w:history="1">
              <w:proofErr w:type="spellStart"/>
              <w:r w:rsidRPr="00371525">
                <w:rPr>
                  <w:rStyle w:val="a6"/>
                  <w:sz w:val="28"/>
                  <w:szCs w:val="28"/>
                </w:rPr>
                <w:t>pdf</w:t>
              </w:r>
              <w:proofErr w:type="spellEnd"/>
            </w:hyperlink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525" w:rsidRPr="00371525" w:rsidRDefault="00371525" w:rsidP="0037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 закордонних виданнях;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- у міжнародному періодичному друкованому виданні: 1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Лопушан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Т., Савенко Т. Проблема жіночої емансипації у творах Івана Франка та Стефана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Жеромського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. Філологічний часопис: науковий журнал. О. Зелінська (гол. ред.). Умань: ВПЦ «Візаві», 2020. Вип. 1 (15). С. 106-114.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 наукових виданнях України (категорія Б); 6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Гончарук В. А.,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Гомотюк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Є.,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Плетеницька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С.,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Звоздецька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Г.,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Ланчуковська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В.,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Хапіна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В., Чиж А. Г.,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Максимчук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 А. Програма педагогічної практики у контексті оволодіння основами педагогічного спілкування. Науковий часопис Національного педагогічного університету імені М. П. Драгоманова. Серія № 15. Науково-педагогічні проблеми фізичної культури (фізична культура і спорт): зб. наукових праць / За ред. О. В.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Тимошенка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. Київ: Видавництво НПУ імені М. П. Драгоманова, 2020. Випуск 5 (125) 20. С. 43-49.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Гончарук В. В., Гончарук В. А.,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Макаревич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 М.,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Чистякова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О. Інноваційна підготовка майбутніх учителів у закладах вищої освіти в умовах дистанційного навчання. Вісник Запорізького національного університету. Педагогічні науки. 2020. № 2. С. ПОДАНО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Осіпенко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С. Військово-польовий АРТ як вияв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культуротворчого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процесу в сучасній Україні. Вчені записки Таврійського національного універси</w:t>
      </w:r>
      <w:bookmarkStart w:id="0" w:name="_GoBack"/>
      <w:bookmarkEnd w:id="0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тету імені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B.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  <w:t>І. Вернадського. Серія: Філологія. Соціальні комунікації. 2020. Том 31 (70) № 4.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C.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4.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Пархета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П. Формування фахової компетентності у студентів-філологів у процесі самоаналізу уроку. Проблеми підготовки сучасного вчителя. Випуск ***. МОН України, Уманський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держ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пед. ун-т імені Павла Тичини [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голов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. ред. І. І. Демченко]. Умань: ВЦП «Візаві», 2020. С. ПОДАНО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Сивачук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П. Державотворець Сергій Павлович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Шелухін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виховний потенціал української народної пісні. Психолого-педагогічні проблеми сучасної школи. Умань, 2020. Вип. 1(3). С. ПОДАНО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Сивачук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П. Проблема виховного потенціалу української народної пісні у педагогічному дискурсі на сторінках часопису «Світло». Збірник Уманського державного педагогічного університету. Умань, 2020. Вип. 1(5). С. ПОДАНО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 інших виданнях України: 11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Літературне краєзнавство Уманщини: збірник наукових і навчально-методичних матеріалів / уклад. Н. І.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Зарудняк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. Умань: ВПЦ «Візаві», 2020. 118 с.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Гончарук В. А. Методичні рекомендації щодо вивчення поезії Б.-І. Антонича у закладах загальної середньої освіти. Теорія і практика підготовки до зовнішнього незалежного оцінювання з української мови та літератури: збірник наукових і навчально-методичних матеріалів. Умань: ВПЦ «Візаві», 2020. Вип. 4. С. 359-369.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Осіпенко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Наталія. «Як неділя, то й сорочка біла!» (історія відтворення вишиваної сорочки за традиціями Східного Поділля. Українська родина. 2020. № 2-3(129). С. 3-8.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Осіпенко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С. Сценарій урочистостей з нагоди дня народження Тараса Шевченка. Літературне краєзнавство Уманщини: збірник наукових і навчально-методичних матеріалів. Умань: ВПЦ «Візаві», 2020. С. 68-77.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Циганок О. О.,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Осіпчук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 В.,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Санівський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М. Вивчення творчої спадщини Г. Сковороди в ЗЗСО крізь призму національного характеру українця. Теорія і практика підготовки до зовнішнього незалежного оцінювання з української мови і літератури: збірник наукових і навчально-методичних матеріалів. Умань: ВПЦ «Візаві», 2020. Вип. 4. С. 216-225.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Циганок О. О.,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Санівський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М. Вивчення трагікомедії «Мартин Боруля» І. Карпенка-Карого у процесі підготовки до ЗНО з української літератури. Українська мова і література в школі. 2020. № 5 (152). С. 27-32.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Кириченко В. Г. Особливості вивчення історичної пісні «Чи не той хміль» у ході підготовки до ЗНО. Теорія і практика підготовки до зовнішнього незалежного оцінювання з української мови та літератури: збірник наукових і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методичних матеріалів. Умань: ВПЦ «Візаві», 2020. Вип. 4. С. 164-171.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Кириченко В. Г. Підготовка студентів-філологів до організації </w:t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культурно-дозвіллєвої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 в школі у процесі вивчення творів класичної української літератури. Українська мова і література в школі. 2020. № 5. С. 36-42.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Зарудняк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І. Специфіка вивчення усної народної творчості у процесі підготовки до ЗНО // Теорія і практика підготовки до зовнішнього незалежного оцінювання з української мови і літератури: збірник наукових і навчально-методичних матеріалів. Умань : ВПЦ «Візаві», 2020. Вип. 4. С. 153-164.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Зарудняк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І. Особливості вивчення давньої літератури на курсах до вишівської підготовки з української літератури // Теорія і практика підготовки 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 зовнішнього незалежного оцінювання з української мови і літератури: збірник наукових і навчально-методичних матеріалів. Умань: ВПЦ «Візаві», 2020. Вип. 4. С. 188-216.</w:t>
      </w:r>
    </w:p>
    <w:p w:rsidR="00371525" w:rsidRPr="00371525" w:rsidRDefault="00371525" w:rsidP="0037152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>Зарудняк</w:t>
      </w:r>
      <w:proofErr w:type="spellEnd"/>
      <w:r w:rsidRPr="00371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І. Творчість І. П. Котляревського у тестах ЗНО з української літератури // Теорія і практика підготовки до зовнішнього незалежного оцінювання з української мови і літератури: збірник наукових і навчально-методичних матеріалів. Умань: ВПЦ «Візаві», 2020. Вип. 4. С. 225-266.</w:t>
      </w:r>
    </w:p>
    <w:sectPr w:rsidR="00371525" w:rsidRPr="00371525" w:rsidSect="00371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837"/>
    <w:multiLevelType w:val="hybridMultilevel"/>
    <w:tmpl w:val="C542099E"/>
    <w:lvl w:ilvl="0" w:tplc="6E0A0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4857DB"/>
    <w:multiLevelType w:val="hybridMultilevel"/>
    <w:tmpl w:val="8AF6709A"/>
    <w:lvl w:ilvl="0" w:tplc="28000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0A21E3"/>
    <w:multiLevelType w:val="hybridMultilevel"/>
    <w:tmpl w:val="0C1AA0FC"/>
    <w:lvl w:ilvl="0" w:tplc="687A791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F40B98"/>
    <w:multiLevelType w:val="hybridMultilevel"/>
    <w:tmpl w:val="5C08F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3D98"/>
    <w:multiLevelType w:val="hybridMultilevel"/>
    <w:tmpl w:val="9904C14E"/>
    <w:lvl w:ilvl="0" w:tplc="CAA0178C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B5BFC"/>
    <w:multiLevelType w:val="hybridMultilevel"/>
    <w:tmpl w:val="7BBC3938"/>
    <w:lvl w:ilvl="0" w:tplc="916C50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714609B2">
      <w:start w:val="2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E0252"/>
    <w:multiLevelType w:val="hybridMultilevel"/>
    <w:tmpl w:val="295888EC"/>
    <w:lvl w:ilvl="0" w:tplc="51F8047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0D6F"/>
    <w:multiLevelType w:val="hybridMultilevel"/>
    <w:tmpl w:val="5CC43542"/>
    <w:lvl w:ilvl="0" w:tplc="E5D01EA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9C0F88"/>
    <w:multiLevelType w:val="hybridMultilevel"/>
    <w:tmpl w:val="1EFE46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0506229"/>
    <w:multiLevelType w:val="hybridMultilevel"/>
    <w:tmpl w:val="F90A7CB8"/>
    <w:lvl w:ilvl="0" w:tplc="448AB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54F1"/>
    <w:multiLevelType w:val="hybridMultilevel"/>
    <w:tmpl w:val="77F20576"/>
    <w:lvl w:ilvl="0" w:tplc="5ED8FA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B83DA3"/>
    <w:multiLevelType w:val="hybridMultilevel"/>
    <w:tmpl w:val="1FF8D09E"/>
    <w:lvl w:ilvl="0" w:tplc="6E0A0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C42424"/>
    <w:multiLevelType w:val="hybridMultilevel"/>
    <w:tmpl w:val="553C535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F90589"/>
    <w:multiLevelType w:val="hybridMultilevel"/>
    <w:tmpl w:val="2670EF9C"/>
    <w:lvl w:ilvl="0" w:tplc="448ABF1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CB55CA"/>
    <w:multiLevelType w:val="hybridMultilevel"/>
    <w:tmpl w:val="E48A1BB8"/>
    <w:lvl w:ilvl="0" w:tplc="A76EA53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367E1"/>
    <w:multiLevelType w:val="hybridMultilevel"/>
    <w:tmpl w:val="591A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C4AF4"/>
    <w:multiLevelType w:val="hybridMultilevel"/>
    <w:tmpl w:val="4A24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EC26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3C52B6"/>
    <w:multiLevelType w:val="multilevel"/>
    <w:tmpl w:val="9F4A7D7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i w:val="0"/>
      </w:rPr>
    </w:lvl>
  </w:abstractNum>
  <w:abstractNum w:abstractNumId="18">
    <w:nsid w:val="2E245D7F"/>
    <w:multiLevelType w:val="hybridMultilevel"/>
    <w:tmpl w:val="EBACE810"/>
    <w:lvl w:ilvl="0" w:tplc="448AB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431B9"/>
    <w:multiLevelType w:val="hybridMultilevel"/>
    <w:tmpl w:val="79D67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874209"/>
    <w:multiLevelType w:val="multilevel"/>
    <w:tmpl w:val="708AD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9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21">
    <w:nsid w:val="39DA0DCC"/>
    <w:multiLevelType w:val="hybridMultilevel"/>
    <w:tmpl w:val="E95C14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C67D61"/>
    <w:multiLevelType w:val="hybridMultilevel"/>
    <w:tmpl w:val="A54003C0"/>
    <w:lvl w:ilvl="0" w:tplc="FAA89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6F5645"/>
    <w:multiLevelType w:val="hybridMultilevel"/>
    <w:tmpl w:val="53346628"/>
    <w:lvl w:ilvl="0" w:tplc="027A4AE0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8DCE95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1D1278A"/>
    <w:multiLevelType w:val="hybridMultilevel"/>
    <w:tmpl w:val="D5687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1A1FBF"/>
    <w:multiLevelType w:val="hybridMultilevel"/>
    <w:tmpl w:val="132255FE"/>
    <w:lvl w:ilvl="0" w:tplc="91C23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5425B5"/>
    <w:multiLevelType w:val="hybridMultilevel"/>
    <w:tmpl w:val="27A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F4003"/>
    <w:multiLevelType w:val="hybridMultilevel"/>
    <w:tmpl w:val="CF48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A584C"/>
    <w:multiLevelType w:val="hybridMultilevel"/>
    <w:tmpl w:val="3688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1920C0"/>
    <w:multiLevelType w:val="hybridMultilevel"/>
    <w:tmpl w:val="38D24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9A3552"/>
    <w:multiLevelType w:val="hybridMultilevel"/>
    <w:tmpl w:val="0840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EC26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5A2681"/>
    <w:multiLevelType w:val="hybridMultilevel"/>
    <w:tmpl w:val="C682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3580F"/>
    <w:multiLevelType w:val="hybridMultilevel"/>
    <w:tmpl w:val="0582C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C445F"/>
    <w:multiLevelType w:val="hybridMultilevel"/>
    <w:tmpl w:val="6E588D9C"/>
    <w:lvl w:ilvl="0" w:tplc="0B0646E0">
      <w:start w:val="1"/>
      <w:numFmt w:val="decimal"/>
      <w:lvlText w:val="%1."/>
      <w:lvlJc w:val="left"/>
      <w:pPr>
        <w:ind w:left="2031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5AA6EFF"/>
    <w:multiLevelType w:val="hybridMultilevel"/>
    <w:tmpl w:val="32100B68"/>
    <w:lvl w:ilvl="0" w:tplc="07AE18BA">
      <w:start w:val="1"/>
      <w:numFmt w:val="decimal"/>
      <w:lvlText w:val="%1."/>
      <w:lvlJc w:val="left"/>
      <w:pPr>
        <w:ind w:left="106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986230"/>
    <w:multiLevelType w:val="hybridMultilevel"/>
    <w:tmpl w:val="CF36CA44"/>
    <w:lvl w:ilvl="0" w:tplc="09FEBB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F54CD0"/>
    <w:multiLevelType w:val="hybridMultilevel"/>
    <w:tmpl w:val="211C9BF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699009CD"/>
    <w:multiLevelType w:val="hybridMultilevel"/>
    <w:tmpl w:val="6F847E70"/>
    <w:lvl w:ilvl="0" w:tplc="448AB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C4E66"/>
    <w:multiLevelType w:val="hybridMultilevel"/>
    <w:tmpl w:val="9414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33A16"/>
    <w:multiLevelType w:val="hybridMultilevel"/>
    <w:tmpl w:val="313C2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2"/>
  </w:num>
  <w:num w:numId="4">
    <w:abstractNumId w:val="1"/>
  </w:num>
  <w:num w:numId="5">
    <w:abstractNumId w:val="33"/>
  </w:num>
  <w:num w:numId="6">
    <w:abstractNumId w:val="3"/>
  </w:num>
  <w:num w:numId="7">
    <w:abstractNumId w:val="12"/>
  </w:num>
  <w:num w:numId="8">
    <w:abstractNumId w:val="25"/>
  </w:num>
  <w:num w:numId="9">
    <w:abstractNumId w:val="18"/>
  </w:num>
  <w:num w:numId="10">
    <w:abstractNumId w:val="37"/>
  </w:num>
  <w:num w:numId="11">
    <w:abstractNumId w:val="13"/>
  </w:num>
  <w:num w:numId="12">
    <w:abstractNumId w:val="38"/>
  </w:num>
  <w:num w:numId="13">
    <w:abstractNumId w:val="9"/>
  </w:num>
  <w:num w:numId="14">
    <w:abstractNumId w:val="10"/>
  </w:num>
  <w:num w:numId="15">
    <w:abstractNumId w:val="36"/>
  </w:num>
  <w:num w:numId="16">
    <w:abstractNumId w:val="28"/>
  </w:num>
  <w:num w:numId="17">
    <w:abstractNumId w:val="30"/>
  </w:num>
  <w:num w:numId="18">
    <w:abstractNumId w:val="16"/>
  </w:num>
  <w:num w:numId="19">
    <w:abstractNumId w:val="19"/>
  </w:num>
  <w:num w:numId="20">
    <w:abstractNumId w:val="17"/>
  </w:num>
  <w:num w:numId="21">
    <w:abstractNumId w:val="8"/>
  </w:num>
  <w:num w:numId="22">
    <w:abstractNumId w:val="31"/>
  </w:num>
  <w:num w:numId="23">
    <w:abstractNumId w:val="35"/>
  </w:num>
  <w:num w:numId="24">
    <w:abstractNumId w:val="20"/>
  </w:num>
  <w:num w:numId="25">
    <w:abstractNumId w:val="14"/>
  </w:num>
  <w:num w:numId="26">
    <w:abstractNumId w:val="6"/>
  </w:num>
  <w:num w:numId="27">
    <w:abstractNumId w:val="39"/>
  </w:num>
  <w:num w:numId="28">
    <w:abstractNumId w:val="34"/>
  </w:num>
  <w:num w:numId="29">
    <w:abstractNumId w:val="26"/>
  </w:num>
  <w:num w:numId="30">
    <w:abstractNumId w:val="21"/>
  </w:num>
  <w:num w:numId="31">
    <w:abstractNumId w:val="27"/>
  </w:num>
  <w:num w:numId="32">
    <w:abstractNumId w:val="15"/>
  </w:num>
  <w:num w:numId="33">
    <w:abstractNumId w:val="2"/>
  </w:num>
  <w:num w:numId="34">
    <w:abstractNumId w:val="4"/>
  </w:num>
  <w:num w:numId="35">
    <w:abstractNumId w:val="7"/>
  </w:num>
  <w:num w:numId="36">
    <w:abstractNumId w:val="22"/>
  </w:num>
  <w:num w:numId="37">
    <w:abstractNumId w:val="24"/>
  </w:num>
  <w:num w:numId="38">
    <w:abstractNumId w:val="29"/>
  </w:num>
  <w:num w:numId="39">
    <w:abstractNumId w:val="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1A"/>
    <w:rsid w:val="000F057F"/>
    <w:rsid w:val="00103C91"/>
    <w:rsid w:val="00130AC4"/>
    <w:rsid w:val="00171C1A"/>
    <w:rsid w:val="00174755"/>
    <w:rsid w:val="00234A6E"/>
    <w:rsid w:val="002905DA"/>
    <w:rsid w:val="0035426F"/>
    <w:rsid w:val="00371525"/>
    <w:rsid w:val="003E4730"/>
    <w:rsid w:val="00540BDE"/>
    <w:rsid w:val="00672B1C"/>
    <w:rsid w:val="006A3324"/>
    <w:rsid w:val="006F6417"/>
    <w:rsid w:val="007032B0"/>
    <w:rsid w:val="00712D15"/>
    <w:rsid w:val="00774706"/>
    <w:rsid w:val="007A6D68"/>
    <w:rsid w:val="007C6FEE"/>
    <w:rsid w:val="007E6B8E"/>
    <w:rsid w:val="00861957"/>
    <w:rsid w:val="0087210C"/>
    <w:rsid w:val="008A58FD"/>
    <w:rsid w:val="008C1181"/>
    <w:rsid w:val="008D1D73"/>
    <w:rsid w:val="008E1499"/>
    <w:rsid w:val="008E3570"/>
    <w:rsid w:val="009A7289"/>
    <w:rsid w:val="00AA10E0"/>
    <w:rsid w:val="00AC479F"/>
    <w:rsid w:val="00AF0DE2"/>
    <w:rsid w:val="00B159F4"/>
    <w:rsid w:val="00B647AF"/>
    <w:rsid w:val="00C82CC6"/>
    <w:rsid w:val="00CB729A"/>
    <w:rsid w:val="00CC3BE4"/>
    <w:rsid w:val="00D200AB"/>
    <w:rsid w:val="00DC40ED"/>
    <w:rsid w:val="00E46C6D"/>
    <w:rsid w:val="00E82D03"/>
    <w:rsid w:val="00EC2A0A"/>
    <w:rsid w:val="00EF78E9"/>
    <w:rsid w:val="00F0233B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7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7152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715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3715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"/>
    <w:basedOn w:val="2"/>
    <w:rsid w:val="0037152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95pt0">
    <w:name w:val="Основной текст (2) + 9;5 pt;Курсив"/>
    <w:basedOn w:val="2"/>
    <w:rsid w:val="003715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71525"/>
    <w:pPr>
      <w:widowControl w:val="0"/>
      <w:shd w:val="clear" w:color="auto" w:fill="FFFFFF"/>
      <w:spacing w:after="180" w:line="274" w:lineRule="exact"/>
      <w:ind w:hanging="4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7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7152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715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3715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"/>
    <w:basedOn w:val="2"/>
    <w:rsid w:val="0037152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95pt0">
    <w:name w:val="Основной текст (2) + 9;5 pt;Курсив"/>
    <w:basedOn w:val="2"/>
    <w:rsid w:val="003715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71525"/>
    <w:pPr>
      <w:widowControl w:val="0"/>
      <w:shd w:val="clear" w:color="auto" w:fill="FFFFFF"/>
      <w:spacing w:after="180" w:line="274" w:lineRule="exact"/>
      <w:ind w:hanging="4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enpublishing.com/journals/index.php/rrem/article/view/2410/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creview.com/fulltext/197-159290034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creview.com/?mno=1179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umenpublishing.com/journals/index.php/rrem/article/view/2410/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2018-05-03T15:07:00Z</cp:lastPrinted>
  <dcterms:created xsi:type="dcterms:W3CDTF">2018-12-29T09:48:00Z</dcterms:created>
  <dcterms:modified xsi:type="dcterms:W3CDTF">2021-10-21T10:52:00Z</dcterms:modified>
</cp:coreProperties>
</file>