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727D" w14:textId="77777777" w:rsidR="00520C50" w:rsidRPr="0001437D" w:rsidRDefault="00520C50" w:rsidP="00520C50">
      <w:pPr>
        <w:ind w:left="5720"/>
        <w:rPr>
          <w:rFonts w:ascii="Times New Roman" w:hAnsi="Times New Roman" w:cs="Times New Roman"/>
          <w:b/>
        </w:rPr>
      </w:pPr>
      <w:r w:rsidRPr="0001437D">
        <w:rPr>
          <w:rFonts w:ascii="Times New Roman" w:hAnsi="Times New Roman" w:cs="Times New Roman"/>
          <w:b/>
        </w:rPr>
        <w:t>Додаток 1</w:t>
      </w:r>
    </w:p>
    <w:p w14:paraId="423A03E5" w14:textId="77777777" w:rsidR="00520C50" w:rsidRPr="0001437D" w:rsidRDefault="00520C50" w:rsidP="00520C50">
      <w:pPr>
        <w:spacing w:after="207"/>
        <w:ind w:left="5720"/>
        <w:rPr>
          <w:rFonts w:ascii="Times New Roman" w:hAnsi="Times New Roman" w:cs="Times New Roman"/>
        </w:rPr>
      </w:pPr>
      <w:r w:rsidRPr="0001437D">
        <w:rPr>
          <w:rFonts w:ascii="Times New Roman" w:hAnsi="Times New Roman" w:cs="Times New Roman"/>
        </w:rPr>
        <w:t>до Переліку інформаційних матеріалів щодо підсумків наукової та науково- технічної діяльності</w:t>
      </w:r>
    </w:p>
    <w:p w14:paraId="46B443E7" w14:textId="400C5973" w:rsidR="00520C50" w:rsidRPr="0001437D" w:rsidRDefault="00520C50" w:rsidP="00520C50">
      <w:pPr>
        <w:pStyle w:val="40"/>
        <w:keepNext/>
        <w:keepLines/>
        <w:shd w:val="clear" w:color="auto" w:fill="auto"/>
        <w:spacing w:before="0" w:after="283" w:line="240" w:lineRule="exact"/>
        <w:rPr>
          <w:sz w:val="24"/>
          <w:szCs w:val="24"/>
        </w:rPr>
      </w:pPr>
      <w:bookmarkStart w:id="0" w:name="bookmark1"/>
      <w:r w:rsidRPr="0001437D">
        <w:rPr>
          <w:sz w:val="24"/>
          <w:szCs w:val="24"/>
        </w:rPr>
        <w:t>Форма</w:t>
      </w:r>
      <w:bookmarkEnd w:id="0"/>
    </w:p>
    <w:p w14:paraId="0C9DDB59" w14:textId="2D49541E" w:rsidR="00520C50" w:rsidRPr="0001437D" w:rsidRDefault="00520C50" w:rsidP="003C7D86">
      <w:pPr>
        <w:pStyle w:val="40"/>
        <w:keepNext/>
        <w:keepLines/>
        <w:shd w:val="clear" w:color="auto" w:fill="auto"/>
        <w:spacing w:before="0" w:after="0" w:line="240" w:lineRule="auto"/>
        <w:ind w:firstLine="720"/>
        <w:jc w:val="center"/>
        <w:rPr>
          <w:sz w:val="24"/>
          <w:szCs w:val="24"/>
        </w:rPr>
      </w:pPr>
      <w:bookmarkStart w:id="1" w:name="bookmark2"/>
      <w:r w:rsidRPr="0001437D">
        <w:rPr>
          <w:sz w:val="24"/>
          <w:szCs w:val="24"/>
        </w:rPr>
        <w:t>Інформація</w:t>
      </w:r>
      <w:bookmarkEnd w:id="1"/>
    </w:p>
    <w:p w14:paraId="18CA1941" w14:textId="1C377FCC" w:rsidR="00CE174C" w:rsidRPr="0001437D" w:rsidRDefault="00520C50" w:rsidP="003C7D86">
      <w:pPr>
        <w:pStyle w:val="50"/>
        <w:shd w:val="clear" w:color="auto" w:fill="auto"/>
        <w:spacing w:before="0" w:after="0" w:line="240" w:lineRule="auto"/>
        <w:ind w:firstLine="720"/>
        <w:jc w:val="center"/>
        <w:rPr>
          <w:sz w:val="24"/>
          <w:szCs w:val="24"/>
        </w:rPr>
      </w:pPr>
      <w:r w:rsidRPr="0001437D">
        <w:rPr>
          <w:sz w:val="24"/>
          <w:szCs w:val="24"/>
        </w:rPr>
        <w:t>про наукову та науково-технічну діяльність</w:t>
      </w:r>
    </w:p>
    <w:p w14:paraId="17149D6C" w14:textId="77777777" w:rsidR="003C7D86" w:rsidRDefault="003C7D86" w:rsidP="003C7D86">
      <w:pPr>
        <w:pStyle w:val="50"/>
        <w:shd w:val="clear" w:color="auto" w:fill="auto"/>
        <w:spacing w:before="0" w:after="0" w:line="240" w:lineRule="auto"/>
        <w:ind w:firstLine="720"/>
        <w:jc w:val="center"/>
      </w:pPr>
      <w:r>
        <w:t>факультету української філології</w:t>
      </w:r>
    </w:p>
    <w:p w14:paraId="2A549AD4" w14:textId="0CE80677" w:rsidR="00520C50" w:rsidRDefault="00520C50" w:rsidP="003C7D86">
      <w:pPr>
        <w:pStyle w:val="50"/>
        <w:shd w:val="clear" w:color="auto" w:fill="auto"/>
        <w:spacing w:before="0" w:after="0" w:line="240" w:lineRule="auto"/>
        <w:ind w:firstLine="720"/>
        <w:jc w:val="center"/>
        <w:rPr>
          <w:sz w:val="24"/>
          <w:szCs w:val="24"/>
        </w:rPr>
      </w:pPr>
      <w:r w:rsidRPr="0001437D">
        <w:rPr>
          <w:sz w:val="24"/>
          <w:szCs w:val="24"/>
        </w:rPr>
        <w:t>за 201</w:t>
      </w:r>
      <w:r w:rsidR="00336254" w:rsidRPr="0001437D">
        <w:rPr>
          <w:sz w:val="24"/>
          <w:szCs w:val="24"/>
        </w:rPr>
        <w:t>9</w:t>
      </w:r>
      <w:r w:rsidRPr="0001437D">
        <w:rPr>
          <w:sz w:val="24"/>
          <w:szCs w:val="24"/>
        </w:rPr>
        <w:t xml:space="preserve"> рік</w:t>
      </w:r>
    </w:p>
    <w:p w14:paraId="037A221A" w14:textId="77777777" w:rsidR="003C7D86" w:rsidRPr="0001437D" w:rsidRDefault="003C7D86" w:rsidP="003C7D86">
      <w:pPr>
        <w:pStyle w:val="50"/>
        <w:shd w:val="clear" w:color="auto" w:fill="auto"/>
        <w:spacing w:before="0" w:after="0" w:line="240" w:lineRule="auto"/>
        <w:ind w:firstLine="720"/>
        <w:jc w:val="center"/>
        <w:rPr>
          <w:sz w:val="24"/>
          <w:szCs w:val="24"/>
        </w:rPr>
      </w:pPr>
    </w:p>
    <w:p w14:paraId="0AC47775" w14:textId="685A0B1E" w:rsidR="00520C50" w:rsidRPr="0001437D" w:rsidRDefault="00520C50" w:rsidP="00520C50">
      <w:pPr>
        <w:pStyle w:val="60"/>
        <w:shd w:val="clear" w:color="auto" w:fill="auto"/>
        <w:tabs>
          <w:tab w:val="left" w:pos="1004"/>
        </w:tabs>
        <w:spacing w:before="0" w:after="124"/>
        <w:ind w:firstLine="760"/>
        <w:rPr>
          <w:sz w:val="24"/>
          <w:szCs w:val="24"/>
        </w:rPr>
      </w:pPr>
      <w:r w:rsidRPr="0001437D">
        <w:rPr>
          <w:rStyle w:val="612pt"/>
        </w:rPr>
        <w:t>І.</w:t>
      </w:r>
      <w:r w:rsidRPr="0001437D">
        <w:rPr>
          <w:rStyle w:val="612pt"/>
        </w:rPr>
        <w:tab/>
        <w:t xml:space="preserve">Узагальнена інформація щодо наукової та науково-технічної діяльності </w:t>
      </w:r>
      <w:r w:rsidR="00336254" w:rsidRPr="0001437D">
        <w:rPr>
          <w:b/>
          <w:i w:val="0"/>
          <w:sz w:val="24"/>
          <w:szCs w:val="24"/>
        </w:rPr>
        <w:t xml:space="preserve">кафедри/факультету/інституту </w:t>
      </w:r>
      <w:r w:rsidRPr="0001437D">
        <w:rPr>
          <w:rStyle w:val="612pt"/>
          <w:b w:val="0"/>
          <w:i/>
        </w:rPr>
        <w:t>(</w:t>
      </w:r>
      <w:r w:rsidRPr="0001437D">
        <w:rPr>
          <w:rStyle w:val="612pt"/>
        </w:rPr>
        <w:t xml:space="preserve">не більше двох сторінок) </w:t>
      </w:r>
      <w:r w:rsidRPr="0001437D">
        <w:rPr>
          <w:sz w:val="24"/>
          <w:szCs w:val="24"/>
        </w:rPr>
        <w:t>(необхідно коротко відобразити найбільш актуальні події, найвагоміші результати, статистичні дані із діяльності у звітному році тощо):</w:t>
      </w:r>
    </w:p>
    <w:p w14:paraId="75B957F1" w14:textId="77777777" w:rsidR="001C483A" w:rsidRPr="00200F83" w:rsidRDefault="00520C50" w:rsidP="00E82B52">
      <w:pPr>
        <w:tabs>
          <w:tab w:val="left" w:pos="1074"/>
        </w:tabs>
        <w:ind w:firstLine="720"/>
        <w:jc w:val="both"/>
        <w:rPr>
          <w:rStyle w:val="210pt"/>
          <w:rFonts w:eastAsia="Microsoft Sans Serif"/>
          <w:i w:val="0"/>
          <w:color w:val="auto"/>
          <w:sz w:val="24"/>
          <w:szCs w:val="24"/>
        </w:rPr>
      </w:pPr>
      <w:r w:rsidRPr="00200F83">
        <w:rPr>
          <w:rFonts w:ascii="Times New Roman" w:hAnsi="Times New Roman" w:cs="Times New Roman"/>
          <w:color w:val="auto"/>
        </w:rPr>
        <w:t>а)</w:t>
      </w:r>
      <w:r w:rsidRPr="00200F83">
        <w:rPr>
          <w:rFonts w:ascii="Times New Roman" w:hAnsi="Times New Roman" w:cs="Times New Roman"/>
          <w:color w:val="auto"/>
        </w:rPr>
        <w:tab/>
        <w:t xml:space="preserve">коротка довідка про </w:t>
      </w:r>
      <w:r w:rsidR="00336254" w:rsidRPr="00200F83">
        <w:rPr>
          <w:rFonts w:ascii="Times New Roman" w:hAnsi="Times New Roman" w:cs="Times New Roman"/>
          <w:color w:val="auto"/>
        </w:rPr>
        <w:t xml:space="preserve">кафедру, факультет/інститут </w:t>
      </w:r>
      <w:r w:rsidRPr="00200F83">
        <w:rPr>
          <w:rStyle w:val="210pt"/>
          <w:rFonts w:eastAsia="Microsoft Sans Serif"/>
          <w:i w:val="0"/>
          <w:color w:val="auto"/>
          <w:sz w:val="24"/>
          <w:szCs w:val="24"/>
        </w:rPr>
        <w:t>(до 7рядків);</w:t>
      </w:r>
    </w:p>
    <w:p w14:paraId="0996741D" w14:textId="02B70F5A" w:rsidR="003C7D86" w:rsidRPr="00AB2325" w:rsidRDefault="003C7D86" w:rsidP="00E82B52">
      <w:pPr>
        <w:tabs>
          <w:tab w:val="left" w:pos="1074"/>
        </w:tabs>
        <w:ind w:firstLine="720"/>
        <w:jc w:val="both"/>
        <w:rPr>
          <w:rStyle w:val="210pt"/>
          <w:rFonts w:eastAsia="Microsoft Sans Serif"/>
          <w:i w:val="0"/>
          <w:iCs w:val="0"/>
          <w:color w:val="auto"/>
          <w:sz w:val="24"/>
          <w:szCs w:val="24"/>
        </w:rPr>
      </w:pPr>
      <w:r w:rsidRPr="00AB2325">
        <w:rPr>
          <w:rFonts w:ascii="Times New Roman" w:hAnsi="Times New Roman" w:cs="Times New Roman"/>
        </w:rPr>
        <w:t xml:space="preserve">Факультет української філології </w:t>
      </w:r>
      <w:r w:rsidRPr="00AB2325">
        <w:rPr>
          <w:rFonts w:asciiTheme="majorBidi" w:hAnsiTheme="majorBidi" w:cstheme="majorBidi"/>
        </w:rPr>
        <w:t xml:space="preserve">починає свою історію з 1930 року, коли мовно-літературне відділення увійшло до складу Уманського інституту соціального виховання У 1992 році підготовку вчителів-філологів було відновлено в межах факультету підготовки вчителів початкових класів. Організаційне відокремлення факультету української філології </w:t>
      </w:r>
      <w:r w:rsidRPr="00027586">
        <w:rPr>
          <w:rFonts w:asciiTheme="majorBidi" w:hAnsiTheme="majorBidi" w:cstheme="majorBidi"/>
          <w:color w:val="auto"/>
        </w:rPr>
        <w:t>відбулося у березні 1994 року.</w:t>
      </w:r>
      <w:r w:rsidR="00E82B52">
        <w:rPr>
          <w:rStyle w:val="210pt"/>
          <w:rFonts w:eastAsia="Microsoft Sans Serif"/>
          <w:i w:val="0"/>
          <w:color w:val="auto"/>
          <w:sz w:val="24"/>
          <w:szCs w:val="24"/>
        </w:rPr>
        <w:t xml:space="preserve"> На факультеті працює 52</w:t>
      </w:r>
      <w:r w:rsidRPr="00027586">
        <w:rPr>
          <w:rStyle w:val="210pt"/>
          <w:rFonts w:eastAsia="Microsoft Sans Serif"/>
          <w:i w:val="0"/>
          <w:color w:val="auto"/>
          <w:sz w:val="24"/>
          <w:szCs w:val="24"/>
        </w:rPr>
        <w:t xml:space="preserve"> на</w:t>
      </w:r>
      <w:r w:rsidR="00074227" w:rsidRPr="00027586">
        <w:rPr>
          <w:rStyle w:val="210pt"/>
          <w:rFonts w:eastAsia="Microsoft Sans Serif"/>
          <w:i w:val="0"/>
          <w:color w:val="auto"/>
          <w:sz w:val="24"/>
          <w:szCs w:val="24"/>
        </w:rPr>
        <w:t>уково-педагогічних працівники</w:t>
      </w:r>
      <w:r w:rsidRPr="00027586">
        <w:rPr>
          <w:rStyle w:val="210pt"/>
          <w:rFonts w:eastAsia="Microsoft Sans Serif"/>
          <w:i w:val="0"/>
          <w:color w:val="auto"/>
          <w:sz w:val="24"/>
          <w:szCs w:val="24"/>
        </w:rPr>
        <w:t xml:space="preserve">. Із </w:t>
      </w:r>
      <w:r w:rsidRPr="00AB2325">
        <w:rPr>
          <w:rStyle w:val="210pt"/>
          <w:rFonts w:eastAsia="Microsoft Sans Serif"/>
          <w:i w:val="0"/>
          <w:color w:val="auto"/>
          <w:sz w:val="24"/>
          <w:szCs w:val="24"/>
        </w:rPr>
        <w:t>них</w:t>
      </w:r>
      <w:r w:rsidR="00027586">
        <w:rPr>
          <w:rStyle w:val="210pt"/>
          <w:rFonts w:eastAsia="Microsoft Sans Serif"/>
          <w:i w:val="0"/>
          <w:color w:val="auto"/>
          <w:sz w:val="24"/>
          <w:szCs w:val="24"/>
        </w:rPr>
        <w:t>:</w:t>
      </w:r>
      <w:r w:rsidRPr="00AB2325">
        <w:rPr>
          <w:rStyle w:val="210pt"/>
          <w:rFonts w:eastAsia="Microsoft Sans Serif"/>
          <w:i w:val="0"/>
          <w:color w:val="auto"/>
          <w:sz w:val="24"/>
          <w:szCs w:val="24"/>
        </w:rPr>
        <w:t xml:space="preserve"> докторів наук – 6, кандидатів наук – 32, молодих учених – 9.</w:t>
      </w:r>
    </w:p>
    <w:p w14:paraId="402B1BD5" w14:textId="5848F711" w:rsidR="001C483A" w:rsidRPr="00AB2325" w:rsidRDefault="003C7D86" w:rsidP="00E82B52">
      <w:pPr>
        <w:ind w:firstLine="720"/>
        <w:jc w:val="both"/>
        <w:rPr>
          <w:rFonts w:ascii="Times New Roman" w:hAnsi="Times New Roman" w:cs="Times New Roman"/>
          <w:color w:val="auto"/>
          <w:w w:val="86"/>
        </w:rPr>
      </w:pPr>
      <w:r w:rsidRPr="00AB2325">
        <w:rPr>
          <w:rFonts w:ascii="Times New Roman" w:hAnsi="Times New Roman" w:cs="Times New Roman"/>
          <w:color w:val="auto"/>
        </w:rPr>
        <w:t xml:space="preserve">Кафедра української літератури, українознавства та методик їх навчання </w:t>
      </w:r>
      <w:r w:rsidR="00F7796F" w:rsidRPr="00AB2325">
        <w:rPr>
          <w:rFonts w:ascii="Times New Roman" w:hAnsi="Times New Roman" w:cs="Times New Roman"/>
          <w:color w:val="auto"/>
        </w:rPr>
        <w:t xml:space="preserve">(налічує 13 </w:t>
      </w:r>
      <w:r w:rsidR="00F7796F" w:rsidRPr="00AB2325">
        <w:rPr>
          <w:rFonts w:ascii="Times New Roman" w:hAnsi="Times New Roman" w:cs="Times New Roman"/>
          <w:bCs/>
          <w:iCs/>
          <w:color w:val="auto"/>
        </w:rPr>
        <w:t>науково-педагогічних працівників)</w:t>
      </w:r>
      <w:r w:rsidR="00F7796F" w:rsidRPr="00AB2325">
        <w:rPr>
          <w:rFonts w:ascii="Times New Roman" w:hAnsi="Times New Roman" w:cs="Times New Roman"/>
          <w:color w:val="auto"/>
        </w:rPr>
        <w:t xml:space="preserve"> </w:t>
      </w:r>
      <w:r w:rsidRPr="00AB2325">
        <w:rPr>
          <w:rFonts w:ascii="Times New Roman" w:hAnsi="Times New Roman" w:cs="Times New Roman"/>
          <w:color w:val="auto"/>
        </w:rPr>
        <w:t>є</w:t>
      </w:r>
      <w:r w:rsidR="001C483A" w:rsidRPr="00AB2325">
        <w:rPr>
          <w:rFonts w:ascii="Times New Roman" w:hAnsi="Times New Roman" w:cs="Times New Roman"/>
          <w:iCs/>
          <w:color w:val="auto"/>
        </w:rPr>
        <w:t xml:space="preserve"> </w:t>
      </w:r>
      <w:r w:rsidR="00200F83" w:rsidRPr="00AB2325">
        <w:rPr>
          <w:rStyle w:val="210pt"/>
          <w:rFonts w:eastAsia="Microsoft Sans Serif"/>
          <w:i w:val="0"/>
          <w:color w:val="auto"/>
          <w:sz w:val="24"/>
          <w:szCs w:val="24"/>
        </w:rPr>
        <w:t>випусковою і забезпечує викладання близько 40 дисциплін</w:t>
      </w:r>
      <w:r w:rsidR="00092A31" w:rsidRPr="00AB2325">
        <w:rPr>
          <w:rStyle w:val="210pt"/>
          <w:rFonts w:eastAsia="Microsoft Sans Serif"/>
          <w:i w:val="0"/>
          <w:color w:val="auto"/>
          <w:sz w:val="24"/>
          <w:szCs w:val="24"/>
        </w:rPr>
        <w:t xml:space="preserve">. </w:t>
      </w:r>
      <w:r w:rsidR="001C483A" w:rsidRPr="00AB2325">
        <w:rPr>
          <w:rFonts w:ascii="Times New Roman" w:hAnsi="Times New Roman" w:cs="Times New Roman"/>
          <w:color w:val="auto"/>
        </w:rPr>
        <w:t xml:space="preserve">Викладачі кафедри працюють над науковою тематикою </w:t>
      </w:r>
      <w:r w:rsidR="001C483A" w:rsidRPr="00AB2325">
        <w:rPr>
          <w:rFonts w:ascii="Times New Roman" w:eastAsia="Calibri" w:hAnsi="Times New Roman" w:cs="Times New Roman"/>
          <w:color w:val="auto"/>
          <w:lang w:eastAsia="en-US" w:bidi="ar-SA"/>
        </w:rPr>
        <w:t xml:space="preserve">«Удосконалення змісту підготовки учителів української мови та літератури на засадах етнокультурних традицій українців», керівник </w:t>
      </w:r>
      <w:r w:rsidR="00200F83" w:rsidRPr="00AB2325">
        <w:rPr>
          <w:rFonts w:ascii="Times New Roman" w:eastAsia="Calibri" w:hAnsi="Times New Roman" w:cs="Times New Roman"/>
          <w:color w:val="auto"/>
          <w:lang w:eastAsia="en-US" w:bidi="ar-SA"/>
        </w:rPr>
        <w:t xml:space="preserve">теми </w:t>
      </w:r>
      <w:r w:rsidR="001C483A" w:rsidRPr="00AB2325">
        <w:rPr>
          <w:rFonts w:ascii="Times New Roman" w:eastAsia="Calibri" w:hAnsi="Times New Roman" w:cs="Times New Roman"/>
          <w:color w:val="auto"/>
          <w:lang w:eastAsia="en-US" w:bidi="ar-SA"/>
        </w:rPr>
        <w:t>НДР: кандидат педагогічних наук, професор Сивачук Н П.</w:t>
      </w:r>
      <w:r w:rsidR="001C483A" w:rsidRPr="00AB2325">
        <w:rPr>
          <w:rFonts w:ascii="Times New Roman" w:hAnsi="Times New Roman" w:cs="Times New Roman"/>
          <w:iCs/>
          <w:color w:val="auto"/>
        </w:rPr>
        <w:t xml:space="preserve"> (</w:t>
      </w:r>
      <w:r w:rsidR="001C483A" w:rsidRPr="00AB2325">
        <w:rPr>
          <w:rFonts w:ascii="Times New Roman" w:eastAsia="Calibri" w:hAnsi="Times New Roman" w:cs="Times New Roman"/>
          <w:color w:val="auto"/>
          <w:lang w:eastAsia="en-US" w:bidi="ar-SA"/>
        </w:rPr>
        <w:t>Номер державної реєстрації НДР: 0111U007555, супровідний лист № 1445 від 21.09.2011 р.</w:t>
      </w:r>
      <w:r w:rsidR="001C483A" w:rsidRPr="00AB2325">
        <w:rPr>
          <w:rFonts w:ascii="Times New Roman" w:hAnsi="Times New Roman" w:cs="Times New Roman"/>
          <w:iCs/>
          <w:color w:val="auto"/>
        </w:rPr>
        <w:t>; т</w:t>
      </w:r>
      <w:r w:rsidR="001C483A" w:rsidRPr="00AB2325">
        <w:rPr>
          <w:rFonts w:ascii="Times New Roman" w:eastAsia="Calibri" w:hAnsi="Times New Roman" w:cs="Times New Roman"/>
          <w:color w:val="auto"/>
          <w:lang w:eastAsia="en-US" w:bidi="ar-SA"/>
        </w:rPr>
        <w:t>ерміни виконання НДР: початок – 01.01.2011, закінчення – 31.12.2016, термін виконання продовжено до 31.12.2020 р.).</w:t>
      </w:r>
    </w:p>
    <w:p w14:paraId="7A94702D" w14:textId="325D33C0" w:rsidR="00D41D62" w:rsidRPr="00AB2325" w:rsidRDefault="00D41D62" w:rsidP="00E82B52">
      <w:pPr>
        <w:ind w:firstLine="720"/>
        <w:jc w:val="both"/>
        <w:rPr>
          <w:rFonts w:ascii="Times New Roman" w:hAnsi="Times New Roman" w:cs="Times New Roman"/>
          <w:color w:val="auto"/>
          <w:w w:val="86"/>
        </w:rPr>
      </w:pPr>
      <w:r w:rsidRPr="00AB2325">
        <w:rPr>
          <w:rFonts w:ascii="Times New Roman" w:hAnsi="Times New Roman" w:cs="Times New Roman"/>
          <w:color w:val="auto"/>
        </w:rPr>
        <w:t>Випускова кафедра української мови та методики її навчання</w:t>
      </w:r>
      <w:r w:rsidR="00F7796F" w:rsidRPr="00AB2325">
        <w:rPr>
          <w:rFonts w:ascii="Times New Roman" w:hAnsi="Times New Roman" w:cs="Times New Roman"/>
          <w:color w:val="auto"/>
        </w:rPr>
        <w:t xml:space="preserve"> (</w:t>
      </w:r>
      <w:r w:rsidR="00F7796F" w:rsidRPr="00E82B52">
        <w:rPr>
          <w:rFonts w:ascii="Times New Roman" w:hAnsi="Times New Roman" w:cs="Times New Roman"/>
          <w:color w:val="auto"/>
        </w:rPr>
        <w:t>1</w:t>
      </w:r>
      <w:r w:rsidR="00D401E8" w:rsidRPr="00E82B52">
        <w:rPr>
          <w:rFonts w:ascii="Times New Roman" w:hAnsi="Times New Roman" w:cs="Times New Roman"/>
          <w:color w:val="auto"/>
        </w:rPr>
        <w:t>7</w:t>
      </w:r>
      <w:r w:rsidR="00F7796F" w:rsidRPr="00E82B52">
        <w:rPr>
          <w:rFonts w:ascii="Times New Roman" w:hAnsi="Times New Roman" w:cs="Times New Roman"/>
          <w:bCs/>
          <w:iCs/>
          <w:color w:val="auto"/>
        </w:rPr>
        <w:t xml:space="preserve"> </w:t>
      </w:r>
      <w:r w:rsidR="00F7796F" w:rsidRPr="00AB2325">
        <w:rPr>
          <w:rFonts w:ascii="Times New Roman" w:hAnsi="Times New Roman" w:cs="Times New Roman"/>
          <w:bCs/>
          <w:iCs/>
          <w:color w:val="auto"/>
        </w:rPr>
        <w:t>НПП</w:t>
      </w:r>
      <w:r w:rsidR="00F7796F" w:rsidRPr="00AB2325">
        <w:rPr>
          <w:rFonts w:ascii="Times New Roman" w:hAnsi="Times New Roman" w:cs="Times New Roman"/>
          <w:color w:val="auto"/>
        </w:rPr>
        <w:t>)</w:t>
      </w:r>
      <w:r w:rsidRPr="00AB2325">
        <w:rPr>
          <w:rFonts w:ascii="Times New Roman" w:hAnsi="Times New Roman" w:cs="Times New Roman"/>
          <w:color w:val="auto"/>
        </w:rPr>
        <w:t xml:space="preserve"> забезпечує викладання понад 25 дисциплін. Викладачі кафедри працюють над науковою темою «Лексика і граматика в синхронії та діахронії» (</w:t>
      </w:r>
      <w:r w:rsidRPr="00AB2325">
        <w:rPr>
          <w:rFonts w:ascii="Times New Roman" w:hAnsi="Times New Roman" w:cs="Times New Roman"/>
          <w:color w:val="auto"/>
          <w:w w:val="86"/>
        </w:rPr>
        <w:t xml:space="preserve">01.16 –12.20; </w:t>
      </w:r>
      <w:r w:rsidRPr="00AB2325">
        <w:rPr>
          <w:rFonts w:ascii="Times New Roman" w:hAnsi="Times New Roman" w:cs="Times New Roman"/>
          <w:color w:val="auto"/>
        </w:rPr>
        <w:t xml:space="preserve">0116 </w:t>
      </w:r>
      <w:r w:rsidRPr="00AB2325">
        <w:rPr>
          <w:rFonts w:ascii="Times New Roman" w:hAnsi="Times New Roman" w:cs="Times New Roman"/>
          <w:color w:val="auto"/>
          <w:lang w:val="en-US"/>
        </w:rPr>
        <w:t>U</w:t>
      </w:r>
      <w:r w:rsidRPr="00AB2325">
        <w:rPr>
          <w:rFonts w:ascii="Times New Roman" w:hAnsi="Times New Roman" w:cs="Times New Roman"/>
          <w:color w:val="auto"/>
        </w:rPr>
        <w:t xml:space="preserve"> 000113; науковий керівник – </w:t>
      </w:r>
      <w:r w:rsidRPr="00AB2325">
        <w:rPr>
          <w:rFonts w:ascii="Times New Roman" w:hAnsi="Times New Roman" w:cs="Times New Roman"/>
          <w:color w:val="auto"/>
          <w:w w:val="86"/>
        </w:rPr>
        <w:t>Зелінська Оксана Юріївна (д.філол.н., проф.)</w:t>
      </w:r>
      <w:r w:rsidRPr="00AB2325">
        <w:rPr>
          <w:rFonts w:ascii="Times New Roman" w:hAnsi="Times New Roman" w:cs="Times New Roman"/>
          <w:color w:val="auto"/>
        </w:rPr>
        <w:t>.</w:t>
      </w:r>
    </w:p>
    <w:p w14:paraId="372F17AF" w14:textId="77777777" w:rsidR="00A5133F" w:rsidRPr="00AB2325" w:rsidRDefault="00F7796F" w:rsidP="00E82B52">
      <w:pPr>
        <w:widowControl/>
        <w:shd w:val="clear" w:color="auto" w:fill="FFFFFF"/>
        <w:tabs>
          <w:tab w:val="left" w:pos="1080"/>
          <w:tab w:val="left" w:pos="1260"/>
        </w:tabs>
        <w:ind w:firstLine="720"/>
        <w:jc w:val="both"/>
        <w:rPr>
          <w:rFonts w:ascii="Times New Roman" w:eastAsia="Times New Roman" w:hAnsi="Times New Roman" w:cs="Times New Roman"/>
          <w:color w:val="auto"/>
          <w:lang w:eastAsia="ru-RU" w:bidi="ar-SA"/>
        </w:rPr>
      </w:pPr>
      <w:r w:rsidRPr="00AB2325">
        <w:rPr>
          <w:rFonts w:ascii="Times New Roman" w:hAnsi="Times New Roman" w:cs="Times New Roman"/>
          <w:bCs/>
          <w:iCs/>
          <w:color w:val="auto"/>
        </w:rPr>
        <w:t xml:space="preserve">Кафедра практичного мовознавства (12 НПП) забезпечує викладання близько 20 навчальних дисциплін. </w:t>
      </w:r>
      <w:r w:rsidRPr="00AB2325">
        <w:rPr>
          <w:rFonts w:ascii="Times New Roman" w:eastAsia="Times New Roman" w:hAnsi="Times New Roman" w:cs="Times New Roman"/>
          <w:bCs/>
          <w:color w:val="auto"/>
          <w:lang w:eastAsia="ru-RU" w:bidi="ar-SA"/>
        </w:rPr>
        <w:t>Кафедральна тема: «Формування вмінь і навичок культури мовлення майбутніх учителів» (</w:t>
      </w:r>
      <w:r w:rsidRPr="00AB2325">
        <w:rPr>
          <w:rFonts w:ascii="Times New Roman" w:hAnsi="Times New Roman" w:cs="Times New Roman"/>
          <w:bCs/>
          <w:color w:val="auto"/>
        </w:rPr>
        <w:t xml:space="preserve">0111 </w:t>
      </w:r>
      <w:r w:rsidRPr="00AB2325">
        <w:rPr>
          <w:rFonts w:ascii="Times New Roman" w:hAnsi="Times New Roman" w:cs="Times New Roman"/>
          <w:bCs/>
          <w:color w:val="auto"/>
          <w:lang w:val="en-US" w:bidi="he-IL"/>
        </w:rPr>
        <w:t>U</w:t>
      </w:r>
      <w:r w:rsidRPr="00AB2325">
        <w:rPr>
          <w:rFonts w:ascii="Times New Roman" w:hAnsi="Times New Roman" w:cs="Times New Roman"/>
          <w:bCs/>
          <w:color w:val="auto"/>
          <w:lang w:bidi="he-IL"/>
        </w:rPr>
        <w:t xml:space="preserve"> 007544; </w:t>
      </w:r>
      <w:r w:rsidRPr="00AB2325">
        <w:rPr>
          <w:rFonts w:ascii="Times New Roman" w:eastAsia="Times New Roman" w:hAnsi="Times New Roman" w:cs="Times New Roman"/>
          <w:bCs/>
          <w:color w:val="auto"/>
          <w:lang w:eastAsia="ru-RU" w:bidi="ar-SA"/>
        </w:rPr>
        <w:t>10.11 – 12.20; науковий керівник – канд. філол. н., проф.. Цимбал Н. А)</w:t>
      </w:r>
      <w:r w:rsidRPr="00AB2325">
        <w:rPr>
          <w:rFonts w:ascii="Times New Roman" w:eastAsia="Times New Roman" w:hAnsi="Times New Roman" w:cs="Times New Roman"/>
          <w:color w:val="auto"/>
          <w:lang w:eastAsia="ru-RU" w:bidi="ar-SA"/>
        </w:rPr>
        <w:t>.</w:t>
      </w:r>
    </w:p>
    <w:p w14:paraId="34B35376" w14:textId="24AC58C3" w:rsidR="00F7796F" w:rsidRPr="00AB2325" w:rsidRDefault="00F7796F" w:rsidP="00E82B52">
      <w:pPr>
        <w:widowControl/>
        <w:shd w:val="clear" w:color="auto" w:fill="FFFFFF"/>
        <w:tabs>
          <w:tab w:val="left" w:pos="1080"/>
          <w:tab w:val="left" w:pos="1260"/>
        </w:tabs>
        <w:ind w:firstLine="720"/>
        <w:jc w:val="both"/>
        <w:rPr>
          <w:rFonts w:ascii="Times New Roman" w:eastAsia="Times New Roman" w:hAnsi="Times New Roman" w:cs="Times New Roman"/>
          <w:color w:val="auto"/>
          <w:lang w:eastAsia="ru-RU" w:bidi="ar-SA"/>
        </w:rPr>
      </w:pPr>
      <w:r w:rsidRPr="00AB2325">
        <w:rPr>
          <w:rFonts w:ascii="Times New Roman" w:eastAsia="Times New Roman" w:hAnsi="Times New Roman" w:cs="Times New Roman"/>
        </w:rPr>
        <w:t>Кафедра слов’янських мов та зарубіжної літератури (10 НПП) забезпечує викладання 18 філологічних дисциплін.</w:t>
      </w:r>
      <w:r w:rsidRPr="00AB2325">
        <w:rPr>
          <w:rFonts w:ascii="Times New Roman" w:hAnsi="Times New Roman" w:cs="Times New Roman"/>
        </w:rPr>
        <w:t xml:space="preserve"> Викладачі кафедри працюють над науковою тематикою філологічного спрямування </w:t>
      </w:r>
      <w:r w:rsidRPr="00AB2325">
        <w:rPr>
          <w:rFonts w:ascii="Times New Roman" w:hAnsi="Times New Roman" w:cs="Times New Roman"/>
          <w:noProof/>
        </w:rPr>
        <w:t>«Проблеми лінгвістики в синхронії та діахронії» (реєстр № 0115</w:t>
      </w:r>
      <w:r w:rsidRPr="00AB2325">
        <w:rPr>
          <w:rFonts w:ascii="Times New Roman" w:hAnsi="Times New Roman" w:cs="Times New Roman"/>
          <w:noProof/>
          <w:lang w:val="en-US"/>
        </w:rPr>
        <w:t>U</w:t>
      </w:r>
      <w:r w:rsidRPr="00AB2325">
        <w:rPr>
          <w:rFonts w:ascii="Times New Roman" w:hAnsi="Times New Roman" w:cs="Times New Roman"/>
          <w:noProof/>
        </w:rPr>
        <w:t xml:space="preserve">000070; </w:t>
      </w:r>
      <w:r w:rsidR="00A5133F" w:rsidRPr="00AB2325">
        <w:rPr>
          <w:rFonts w:ascii="Times New Roman" w:hAnsi="Times New Roman" w:cs="Times New Roman"/>
        </w:rPr>
        <w:t xml:space="preserve">01.19–12.23; </w:t>
      </w:r>
      <w:r w:rsidRPr="00AB2325">
        <w:rPr>
          <w:rFonts w:ascii="Times New Roman" w:hAnsi="Times New Roman" w:cs="Times New Roman"/>
          <w:noProof/>
        </w:rPr>
        <w:t>науковий керівник – канд. філол. н., доц. Осіпчук Г. В.).</w:t>
      </w:r>
    </w:p>
    <w:p w14:paraId="22323E44" w14:textId="0E101A62" w:rsidR="00207B75" w:rsidRPr="00AB2325" w:rsidRDefault="008E5D97" w:rsidP="00E82B52">
      <w:pPr>
        <w:tabs>
          <w:tab w:val="left" w:pos="1074"/>
        </w:tabs>
        <w:ind w:firstLine="720"/>
        <w:contextualSpacing/>
        <w:jc w:val="both"/>
        <w:rPr>
          <w:rFonts w:ascii="Times New Roman" w:hAnsi="Times New Roman" w:cs="Times New Roman"/>
          <w:color w:val="auto"/>
        </w:rPr>
      </w:pPr>
      <w:r w:rsidRPr="00AB2325">
        <w:rPr>
          <w:rFonts w:ascii="Times New Roman" w:hAnsi="Times New Roman" w:cs="Times New Roman"/>
          <w:color w:val="auto"/>
        </w:rPr>
        <w:t>На факультеті</w:t>
      </w:r>
      <w:r w:rsidR="00EB190D" w:rsidRPr="00AB2325">
        <w:rPr>
          <w:rFonts w:ascii="Times New Roman" w:hAnsi="Times New Roman" w:cs="Times New Roman"/>
          <w:color w:val="auto"/>
        </w:rPr>
        <w:t xml:space="preserve"> функціонує </w:t>
      </w:r>
      <w:r w:rsidR="00EB190D" w:rsidRPr="00AB2325">
        <w:rPr>
          <w:rFonts w:ascii="Times New Roman" w:eastAsia="Times New Roman" w:hAnsi="Times New Roman" w:cs="Times New Roman"/>
          <w:color w:val="auto"/>
          <w:lang w:eastAsia="ru-RU" w:bidi="ar-SA"/>
        </w:rPr>
        <w:t>науково-дослідна лабораторія «Проблеми підготовки студентів-філологів до українознавчої роботи в школі», структурними підрозділами якої є науково-дослідна лабораторія «Театр Слова»; науково-методичний центр дослідження народної вишивки Східного Поділля; науково-методичний центр художньо-педагогічної творчості імені Степана Павленка; літературно-методичний кабінет</w:t>
      </w:r>
      <w:r w:rsidR="00207B75" w:rsidRPr="00AB2325">
        <w:rPr>
          <w:rFonts w:ascii="Times New Roman" w:hAnsi="Times New Roman" w:cs="Times New Roman"/>
          <w:color w:val="auto"/>
        </w:rPr>
        <w:t xml:space="preserve"> та Східноподільський лінгвокраєзнавчий науково-координаційний центр.</w:t>
      </w:r>
    </w:p>
    <w:p w14:paraId="37F2DFA9" w14:textId="1C2EEDB8" w:rsidR="00F53608" w:rsidRDefault="001C483A" w:rsidP="00E82B52">
      <w:pPr>
        <w:pStyle w:val="a5"/>
        <w:ind w:left="0" w:firstLine="720"/>
        <w:jc w:val="both"/>
        <w:rPr>
          <w:lang w:val="uk-UA"/>
        </w:rPr>
      </w:pPr>
      <w:r w:rsidRPr="00A03705">
        <w:rPr>
          <w:rFonts w:eastAsia="Calibri"/>
          <w:lang w:val="uk-UA" w:eastAsia="en-US"/>
        </w:rPr>
        <w:lastRenderedPageBreak/>
        <w:t xml:space="preserve">За звітний період </w:t>
      </w:r>
      <w:r w:rsidRPr="00A03705">
        <w:rPr>
          <w:bCs/>
          <w:lang w:val="uk-UA"/>
        </w:rPr>
        <w:t xml:space="preserve">організовано та </w:t>
      </w:r>
      <w:r w:rsidRPr="00A03705">
        <w:rPr>
          <w:lang w:val="uk-UA"/>
        </w:rPr>
        <w:t xml:space="preserve">проведено </w:t>
      </w:r>
      <w:r w:rsidR="005121CB" w:rsidRPr="00A03705">
        <w:rPr>
          <w:lang w:val="uk-UA"/>
        </w:rPr>
        <w:t>2</w:t>
      </w:r>
      <w:r w:rsidR="00074227" w:rsidRPr="00A03705">
        <w:rPr>
          <w:lang w:val="uk-UA"/>
        </w:rPr>
        <w:t xml:space="preserve"> </w:t>
      </w:r>
      <w:r w:rsidR="005121CB" w:rsidRPr="00A03705">
        <w:rPr>
          <w:lang w:val="uk-UA"/>
        </w:rPr>
        <w:t>всеукраїнських</w:t>
      </w:r>
      <w:r w:rsidRPr="00A03705">
        <w:rPr>
          <w:lang w:val="uk-UA"/>
        </w:rPr>
        <w:t xml:space="preserve"> нау</w:t>
      </w:r>
      <w:r w:rsidR="005121CB" w:rsidRPr="00A03705">
        <w:rPr>
          <w:lang w:val="uk-UA"/>
        </w:rPr>
        <w:t>ково-практичних конференцій</w:t>
      </w:r>
      <w:r w:rsidRPr="00A03705">
        <w:rPr>
          <w:lang w:val="uk-UA"/>
        </w:rPr>
        <w:t xml:space="preserve">, </w:t>
      </w:r>
      <w:r w:rsidR="00074227" w:rsidRPr="00A03705">
        <w:rPr>
          <w:lang w:val="uk-UA"/>
        </w:rPr>
        <w:t xml:space="preserve">1 </w:t>
      </w:r>
      <w:r w:rsidR="005121CB" w:rsidRPr="00A03705">
        <w:rPr>
          <w:lang w:val="uk-UA"/>
        </w:rPr>
        <w:t>в</w:t>
      </w:r>
      <w:r w:rsidR="00074227" w:rsidRPr="00A03705">
        <w:rPr>
          <w:lang w:val="uk-UA"/>
        </w:rPr>
        <w:t xml:space="preserve">сеукраїнську студентську науково-практичну конференцію, </w:t>
      </w:r>
      <w:r w:rsidR="005121CB" w:rsidRPr="00A03705">
        <w:rPr>
          <w:lang w:val="uk-UA"/>
        </w:rPr>
        <w:t xml:space="preserve">6 всеукраїнських науково-методичних семінарів, </w:t>
      </w:r>
      <w:r w:rsidRPr="00A03705">
        <w:rPr>
          <w:lang w:val="uk-UA"/>
        </w:rPr>
        <w:t>10 регіональних науково-методичних семінарів; І етап Міжнародного мовно-літературного конкурсу учнівської та студентської молоді імені Та</w:t>
      </w:r>
      <w:r w:rsidR="005121CB" w:rsidRPr="00A03705">
        <w:rPr>
          <w:lang w:val="uk-UA"/>
        </w:rPr>
        <w:t>раса Шевченка</w:t>
      </w:r>
      <w:r w:rsidRPr="00A03705">
        <w:rPr>
          <w:lang w:val="uk-UA"/>
        </w:rPr>
        <w:t xml:space="preserve">, </w:t>
      </w:r>
      <w:r w:rsidR="005121CB" w:rsidRPr="00A03705">
        <w:rPr>
          <w:lang w:val="uk-UA"/>
        </w:rPr>
        <w:t xml:space="preserve">І етап  ХХ Міжнародного конкурсу з української мови імені Петра Яцика, </w:t>
      </w:r>
      <w:r w:rsidRPr="00A03705">
        <w:rPr>
          <w:lang w:val="uk-UA"/>
        </w:rPr>
        <w:t xml:space="preserve">ІІ етап </w:t>
      </w:r>
      <w:r w:rsidRPr="00A03705">
        <w:rPr>
          <w:iCs/>
          <w:lang w:val="uk-UA"/>
        </w:rPr>
        <w:t>Всеукраїнського конкурсу студентських наукових робіт з української мови і літератури (з методиками їх в</w:t>
      </w:r>
      <w:r w:rsidR="005121CB" w:rsidRPr="00A03705">
        <w:rPr>
          <w:iCs/>
          <w:lang w:val="uk-UA"/>
        </w:rPr>
        <w:t>икладання)</w:t>
      </w:r>
      <w:r w:rsidRPr="00A03705">
        <w:rPr>
          <w:iCs/>
          <w:lang w:val="uk-UA"/>
        </w:rPr>
        <w:t>, Р</w:t>
      </w:r>
      <w:r w:rsidRPr="00A03705">
        <w:rPr>
          <w:lang w:val="uk-UA"/>
        </w:rPr>
        <w:t>егіональний конкурс читців поезії Тара</w:t>
      </w:r>
      <w:r w:rsidR="005121CB" w:rsidRPr="00A03705">
        <w:rPr>
          <w:lang w:val="uk-UA"/>
        </w:rPr>
        <w:t>са Шевченка</w:t>
      </w:r>
      <w:r w:rsidRPr="00A03705">
        <w:rPr>
          <w:lang w:val="uk-UA"/>
        </w:rPr>
        <w:t>, Регіональний конкурс з українознавства для учнів 8–11 класів закладів загальної сер</w:t>
      </w:r>
      <w:r w:rsidR="005121CB" w:rsidRPr="00A03705">
        <w:rPr>
          <w:lang w:val="uk-UA"/>
        </w:rPr>
        <w:t>едньої освіти</w:t>
      </w:r>
      <w:r w:rsidRPr="00A03705">
        <w:rPr>
          <w:lang w:val="uk-UA"/>
        </w:rPr>
        <w:t xml:space="preserve">; </w:t>
      </w:r>
      <w:r w:rsidRPr="00A03705">
        <w:rPr>
          <w:bCs/>
          <w:lang w:val="uk-UA"/>
        </w:rPr>
        <w:t>видано:</w:t>
      </w:r>
      <w:r w:rsidRPr="00AB2325">
        <w:t> </w:t>
      </w:r>
      <w:r w:rsidRPr="00A03705">
        <w:rPr>
          <w:lang w:val="uk-UA"/>
        </w:rPr>
        <w:t xml:space="preserve">навчальних посібників – </w:t>
      </w:r>
      <w:r w:rsidR="00DD6E7B" w:rsidRPr="00A03705">
        <w:rPr>
          <w:lang w:val="uk-UA"/>
        </w:rPr>
        <w:t>2</w:t>
      </w:r>
      <w:r w:rsidR="004378C1" w:rsidRPr="00A03705">
        <w:rPr>
          <w:lang w:val="uk-UA"/>
        </w:rPr>
        <w:t>3</w:t>
      </w:r>
      <w:r w:rsidR="00DD6E7B" w:rsidRPr="00A03705">
        <w:rPr>
          <w:lang w:val="uk-UA"/>
        </w:rPr>
        <w:t xml:space="preserve">; публікацій у міжнародній наукометричній базі даних </w:t>
      </w:r>
      <w:r w:rsidR="00DD6E7B" w:rsidRPr="000D4A39">
        <w:t>Scopus</w:t>
      </w:r>
      <w:r w:rsidR="00DD6E7B" w:rsidRPr="00A03705">
        <w:rPr>
          <w:lang w:val="uk-UA"/>
        </w:rPr>
        <w:t xml:space="preserve"> – 3; статті у закордонних виданнях – </w:t>
      </w:r>
      <w:r w:rsidR="00C860A7">
        <w:rPr>
          <w:lang w:val="uk-UA"/>
        </w:rPr>
        <w:t>5</w:t>
      </w:r>
      <w:r w:rsidR="00DD6E7B" w:rsidRPr="00A03705">
        <w:rPr>
          <w:lang w:val="uk-UA"/>
        </w:rPr>
        <w:t>; статті</w:t>
      </w:r>
      <w:r w:rsidRPr="00A03705">
        <w:rPr>
          <w:lang w:val="uk-UA"/>
        </w:rPr>
        <w:t xml:space="preserve"> у наукових виданнях України: категорія Б – 1, категорія В – </w:t>
      </w:r>
      <w:r w:rsidR="00C3577D" w:rsidRPr="00A03705">
        <w:rPr>
          <w:lang w:val="uk-UA"/>
        </w:rPr>
        <w:t>18</w:t>
      </w:r>
      <w:r w:rsidRPr="00A03705">
        <w:rPr>
          <w:lang w:val="uk-UA"/>
        </w:rPr>
        <w:t xml:space="preserve">; статей у інших виданнях України – </w:t>
      </w:r>
      <w:r w:rsidR="00A8630F" w:rsidRPr="00A03705">
        <w:rPr>
          <w:lang w:val="uk-UA"/>
        </w:rPr>
        <w:t>32</w:t>
      </w:r>
      <w:r w:rsidRPr="00A03705">
        <w:rPr>
          <w:lang w:val="uk-UA"/>
        </w:rPr>
        <w:t>; тез доповідей на міжнародних кон</w:t>
      </w:r>
      <w:r w:rsidR="00DD6E7B" w:rsidRPr="00A03705">
        <w:rPr>
          <w:lang w:val="uk-UA"/>
        </w:rPr>
        <w:t>ференціях – 29 (в межах України – 19</w:t>
      </w:r>
      <w:r w:rsidRPr="00A03705">
        <w:rPr>
          <w:lang w:val="uk-UA"/>
        </w:rPr>
        <w:t>, за кордоном – 10); тез на</w:t>
      </w:r>
      <w:r w:rsidR="00DD6E7B" w:rsidRPr="00A03705">
        <w:rPr>
          <w:lang w:val="uk-UA"/>
        </w:rPr>
        <w:t xml:space="preserve"> всеукраїнських конференціях – 7</w:t>
      </w:r>
      <w:r w:rsidR="00A03705">
        <w:rPr>
          <w:lang w:val="uk-UA"/>
        </w:rPr>
        <w:t xml:space="preserve">; </w:t>
      </w:r>
      <w:r w:rsidR="00A03705" w:rsidRPr="0001437D">
        <w:rPr>
          <w:lang w:val="uk-UA"/>
        </w:rPr>
        <w:t>на регіональних</w:t>
      </w:r>
      <w:r w:rsidR="00A03705">
        <w:rPr>
          <w:lang w:val="uk-UA"/>
        </w:rPr>
        <w:t xml:space="preserve"> конференціях 1;</w:t>
      </w:r>
      <w:r w:rsidR="00A03705" w:rsidRPr="00A03705">
        <w:rPr>
          <w:lang w:val="uk-UA"/>
        </w:rPr>
        <w:t xml:space="preserve"> </w:t>
      </w:r>
      <w:r w:rsidR="00A03705" w:rsidRPr="0001437D">
        <w:rPr>
          <w:lang w:val="uk-UA"/>
        </w:rPr>
        <w:t xml:space="preserve">на регіональних </w:t>
      </w:r>
      <w:r w:rsidR="00A03705" w:rsidRPr="00A03705">
        <w:rPr>
          <w:lang w:val="uk-UA"/>
        </w:rPr>
        <w:t>семінарах 12.</w:t>
      </w:r>
      <w:r w:rsidR="00E813EB">
        <w:rPr>
          <w:lang w:val="uk-UA"/>
        </w:rPr>
        <w:t xml:space="preserve"> Отримано 20 свідоцтв на авторське право про твір.</w:t>
      </w:r>
    </w:p>
    <w:p w14:paraId="2C174C25" w14:textId="0EF84B4E" w:rsidR="00F53608" w:rsidRPr="00F53608" w:rsidRDefault="00F53608" w:rsidP="00E82B52">
      <w:pPr>
        <w:pStyle w:val="a5"/>
        <w:ind w:left="0" w:firstLine="720"/>
        <w:jc w:val="both"/>
        <w:rPr>
          <w:lang w:val="uk-UA"/>
        </w:rPr>
      </w:pPr>
      <w:r w:rsidRPr="00F53608">
        <w:rPr>
          <w:lang w:val="uk-UA"/>
        </w:rPr>
        <w:t xml:space="preserve">Проведено ІІ тур Всеукраїнського конкурсу студентських наукових робіт з української мови та літератури (з методиками </w:t>
      </w:r>
      <w:r>
        <w:rPr>
          <w:lang w:val="uk-UA"/>
        </w:rPr>
        <w:t>їх навчання</w:t>
      </w:r>
      <w:r w:rsidRPr="00F53608">
        <w:rPr>
          <w:lang w:val="uk-UA"/>
        </w:rPr>
        <w:t xml:space="preserve">; І етапи </w:t>
      </w:r>
      <w:r w:rsidRPr="00F53608">
        <w:rPr>
          <w:lang w:val="en-US"/>
        </w:rPr>
        <w:t>XX</w:t>
      </w:r>
      <w:r w:rsidRPr="00F53608">
        <w:rPr>
          <w:lang w:val="uk-UA"/>
        </w:rPr>
        <w:t xml:space="preserve"> Міжнародного конкурсу знавців української мови імені Петра Яц</w:t>
      </w:r>
      <w:r>
        <w:rPr>
          <w:lang w:val="uk-UA"/>
        </w:rPr>
        <w:t>ика</w:t>
      </w:r>
      <w:r w:rsidRPr="00F53608">
        <w:rPr>
          <w:lang w:val="uk-UA"/>
        </w:rPr>
        <w:t xml:space="preserve"> та </w:t>
      </w:r>
      <w:r w:rsidRPr="00F53608">
        <w:rPr>
          <w:lang w:val="en-US"/>
        </w:rPr>
        <w:t>X</w:t>
      </w:r>
      <w:r w:rsidRPr="00F53608">
        <w:rPr>
          <w:lang w:val="uk-UA"/>
        </w:rPr>
        <w:t xml:space="preserve"> Міжнародного мовно-літературного конкурсу  учнівської та студентської молоді імені Тараса Шевченка</w:t>
      </w:r>
      <w:r w:rsidR="00EC7845">
        <w:rPr>
          <w:lang w:val="uk-UA"/>
        </w:rPr>
        <w:t>,</w:t>
      </w:r>
      <w:r w:rsidR="00EC7845" w:rsidRPr="00EC7845">
        <w:rPr>
          <w:iCs/>
          <w:lang w:val="uk-UA"/>
        </w:rPr>
        <w:t xml:space="preserve"> Р</w:t>
      </w:r>
      <w:r w:rsidR="00EC7845" w:rsidRPr="00EC7845">
        <w:rPr>
          <w:lang w:val="uk-UA"/>
        </w:rPr>
        <w:t xml:space="preserve">егіональний конкурс читців поезії </w:t>
      </w:r>
      <w:r w:rsidR="00EC7845">
        <w:rPr>
          <w:lang w:val="uk-UA"/>
        </w:rPr>
        <w:t>Тараса Шевченка</w:t>
      </w:r>
      <w:r w:rsidR="00EC7845" w:rsidRPr="00EC7845">
        <w:rPr>
          <w:lang w:val="uk-UA"/>
        </w:rPr>
        <w:t>, Регіональний конкурс з українознавства для учнів 8–11 класів закладів загальної сере</w:t>
      </w:r>
      <w:r w:rsidR="00EC7845">
        <w:rPr>
          <w:lang w:val="uk-UA"/>
        </w:rPr>
        <w:t>дньої освіти</w:t>
      </w:r>
      <w:r w:rsidRPr="00F53608">
        <w:rPr>
          <w:lang w:val="uk-UA"/>
        </w:rPr>
        <w:t>.</w:t>
      </w:r>
    </w:p>
    <w:p w14:paraId="36C8F0D2" w14:textId="52CD3641" w:rsidR="00EB190D" w:rsidRPr="00A8630F" w:rsidRDefault="00EB190D" w:rsidP="00E82B52">
      <w:pPr>
        <w:ind w:firstLine="720"/>
        <w:jc w:val="both"/>
        <w:rPr>
          <w:rFonts w:ascii="Times New Roman" w:eastAsia="Times New Roman" w:hAnsi="Times New Roman" w:cs="Times New Roman"/>
          <w:color w:val="auto"/>
          <w:lang w:eastAsia="ru-RU" w:bidi="ar-SA"/>
        </w:rPr>
      </w:pPr>
    </w:p>
    <w:p w14:paraId="330C3810" w14:textId="77777777" w:rsidR="00336254" w:rsidRPr="004378C1" w:rsidRDefault="00520C50" w:rsidP="00E82B52">
      <w:pPr>
        <w:pStyle w:val="60"/>
        <w:shd w:val="clear" w:color="auto" w:fill="auto"/>
        <w:tabs>
          <w:tab w:val="left" w:pos="1053"/>
        </w:tabs>
        <w:spacing w:before="0" w:after="0" w:line="240" w:lineRule="auto"/>
        <w:ind w:firstLine="720"/>
        <w:rPr>
          <w:sz w:val="24"/>
          <w:szCs w:val="24"/>
        </w:rPr>
      </w:pPr>
      <w:r w:rsidRPr="004378C1">
        <w:rPr>
          <w:rStyle w:val="612pt0"/>
        </w:rPr>
        <w:t>б)</w:t>
      </w:r>
      <w:r w:rsidRPr="004378C1">
        <w:rPr>
          <w:rStyle w:val="612pt0"/>
        </w:rPr>
        <w:tab/>
        <w:t xml:space="preserve">науково-педагогічні кадри </w:t>
      </w:r>
      <w:r w:rsidRPr="004378C1">
        <w:rPr>
          <w:sz w:val="24"/>
          <w:szCs w:val="24"/>
        </w:rPr>
        <w:t xml:space="preserve">(стисла аналітична довідка за </w:t>
      </w:r>
      <w:r w:rsidR="00336254" w:rsidRPr="004378C1">
        <w:rPr>
          <w:sz w:val="24"/>
          <w:szCs w:val="24"/>
        </w:rPr>
        <w:t>2019 рік</w:t>
      </w:r>
      <w:r w:rsidRPr="004378C1">
        <w:rPr>
          <w:sz w:val="24"/>
          <w:szCs w:val="24"/>
        </w:rPr>
        <w:t xml:space="preserve"> (можна у вигляді таблиці))</w:t>
      </w:r>
    </w:p>
    <w:p w14:paraId="3C42BEE4" w14:textId="38A07CD5" w:rsidR="00520C50" w:rsidRPr="004378C1" w:rsidRDefault="00336254" w:rsidP="00E82B52">
      <w:pPr>
        <w:pStyle w:val="60"/>
        <w:shd w:val="clear" w:color="auto" w:fill="auto"/>
        <w:tabs>
          <w:tab w:val="left" w:pos="1053"/>
        </w:tabs>
        <w:spacing w:before="0" w:after="0" w:line="240" w:lineRule="auto"/>
        <w:ind w:firstLine="720"/>
        <w:rPr>
          <w:sz w:val="24"/>
          <w:szCs w:val="24"/>
        </w:rPr>
      </w:pPr>
      <w:r w:rsidRPr="004378C1">
        <w:rPr>
          <w:sz w:val="24"/>
          <w:szCs w:val="24"/>
        </w:rPr>
        <w:t>(обґрунтувати зміни кадрового складу науково-педагогічних працівників)</w:t>
      </w:r>
    </w:p>
    <w:p w14:paraId="1AB84A39" w14:textId="77777777" w:rsidR="004378C1" w:rsidRPr="004378C1" w:rsidRDefault="004378C1" w:rsidP="00E82B52">
      <w:pPr>
        <w:tabs>
          <w:tab w:val="left" w:pos="1044"/>
        </w:tabs>
        <w:ind w:firstLine="720"/>
        <w:jc w:val="both"/>
        <w:rPr>
          <w:rFonts w:ascii="Times New Roman" w:hAnsi="Times New Roman" w:cs="Times New Roman"/>
        </w:rPr>
      </w:pPr>
      <w:r w:rsidRPr="004378C1">
        <w:rPr>
          <w:rFonts w:ascii="Times New Roman" w:hAnsi="Times New Roman" w:cs="Times New Roman"/>
        </w:rPr>
        <w:t xml:space="preserve">Викладачі факультету здійснюють підготовку фахівців-філологів за освітньо-професійними програмами ОС «Бакалавр»: 014 Середня освіта (Українська мова і література). Журналістика; 014 Середня освіта (Українська мова і література). Мова і література (польська)); 014 Середня освіта (Українська мова і література). Психологія; 014 Середня освіта (Українська мова і література). Українознавство; 014 Середня освіта (Українська мова і література). Логопедія; 014 Середня освіта (Українська мова і література). Мова і література (англійська мова)); ОС «Магістр»: 014 Середня освіта (Українська мова і література). Мова і література (російська мова)); 014 Середня освіта (Українська мова і література). Українознавство; 014 Середня освіта (Українська мова і література). Психологія; 014 Середня освіта (Українська мова і література). Мова і література (польська)); 014 Середня освіта (Українська мова і література). Редагування освітніх видань; 035 Філологія. Українська мова та література; 014 Середня освіта (Українська мова і література). Мова і література (англійська мова)) та освітньо-науковою програмою Культурологія (Українознавство). </w:t>
      </w:r>
    </w:p>
    <w:p w14:paraId="2B0429C6" w14:textId="77777777" w:rsidR="004378C1" w:rsidRPr="004378C1" w:rsidRDefault="004378C1" w:rsidP="00E82B52">
      <w:pPr>
        <w:tabs>
          <w:tab w:val="left" w:pos="1044"/>
        </w:tabs>
        <w:ind w:firstLine="720"/>
        <w:jc w:val="both"/>
        <w:rPr>
          <w:rFonts w:ascii="Times New Roman" w:hAnsi="Times New Roman" w:cs="Times New Roman"/>
        </w:rPr>
      </w:pPr>
      <w:r w:rsidRPr="004378C1">
        <w:rPr>
          <w:rFonts w:ascii="Times New Roman" w:hAnsi="Times New Roman" w:cs="Times New Roman"/>
        </w:rPr>
        <w:t>Так, до складу кафедри української мови та методики її навчання включено викладачів-стажистів: Тиховську Ірину Сергіївну та Пустовіт Інну Ігорівну з метою забезпечення оптимального балансу досвідчених та молодих викладачів і науковців, оновлення кадрового складу кафедри.</w:t>
      </w:r>
    </w:p>
    <w:p w14:paraId="752B5712" w14:textId="58565ACC" w:rsidR="004378C1" w:rsidRPr="004378C1" w:rsidRDefault="004378C1" w:rsidP="00E82B52">
      <w:pPr>
        <w:pStyle w:val="60"/>
        <w:shd w:val="clear" w:color="auto" w:fill="auto"/>
        <w:tabs>
          <w:tab w:val="left" w:pos="1053"/>
        </w:tabs>
        <w:spacing w:before="0" w:after="0" w:line="240" w:lineRule="auto"/>
        <w:ind w:firstLine="720"/>
        <w:rPr>
          <w:i w:val="0"/>
          <w:sz w:val="24"/>
          <w:szCs w:val="24"/>
        </w:rPr>
      </w:pPr>
      <w:r w:rsidRPr="004378C1">
        <w:rPr>
          <w:i w:val="0"/>
          <w:sz w:val="24"/>
          <w:szCs w:val="24"/>
          <w:lang w:eastAsia="uk-UA"/>
        </w:rPr>
        <w:t>Д</w:t>
      </w:r>
      <w:r w:rsidRPr="004378C1">
        <w:rPr>
          <w:i w:val="0"/>
          <w:sz w:val="24"/>
          <w:szCs w:val="24"/>
        </w:rPr>
        <w:t xml:space="preserve">о складу кафедри </w:t>
      </w:r>
      <w:r w:rsidRPr="004378C1">
        <w:rPr>
          <w:bCs/>
          <w:i w:val="0"/>
          <w:color w:val="000000"/>
          <w:sz w:val="24"/>
          <w:szCs w:val="24"/>
          <w:lang w:eastAsia="uk-UA"/>
        </w:rPr>
        <w:t>слов’янських мов та зарубіжної літератури</w:t>
      </w:r>
      <w:r w:rsidRPr="004378C1">
        <w:rPr>
          <w:i w:val="0"/>
          <w:sz w:val="24"/>
          <w:szCs w:val="24"/>
        </w:rPr>
        <w:t xml:space="preserve"> включено викладача-стажиста Цибульську Наталію Сергіївну з метою забезпечення спеціалізації «Польська мова».</w:t>
      </w:r>
    </w:p>
    <w:tbl>
      <w:tblPr>
        <w:tblpPr w:leftFromText="180" w:rightFromText="180" w:vertAnchor="text" w:horzAnchor="margin" w:tblpX="130" w:tblpY="1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080"/>
        <w:gridCol w:w="1721"/>
        <w:gridCol w:w="1054"/>
        <w:gridCol w:w="1568"/>
        <w:gridCol w:w="1057"/>
        <w:gridCol w:w="1562"/>
        <w:gridCol w:w="668"/>
      </w:tblGrid>
      <w:tr w:rsidR="008905AE" w:rsidRPr="004378C1" w14:paraId="2A94765A" w14:textId="77777777" w:rsidTr="00AB41D4">
        <w:tc>
          <w:tcPr>
            <w:tcW w:w="8654" w:type="dxa"/>
            <w:gridSpan w:val="7"/>
          </w:tcPr>
          <w:p w14:paraId="6D491AB8" w14:textId="77777777" w:rsidR="008905AE" w:rsidRPr="004378C1" w:rsidRDefault="008905AE" w:rsidP="004378C1">
            <w:pPr>
              <w:pStyle w:val="25"/>
              <w:jc w:val="center"/>
              <w:rPr>
                <w:b/>
                <w:szCs w:val="24"/>
              </w:rPr>
            </w:pPr>
            <w:r w:rsidRPr="004378C1">
              <w:rPr>
                <w:b/>
                <w:szCs w:val="24"/>
              </w:rPr>
              <w:t>Чисельність науково-педагогічних працівників по роках</w:t>
            </w:r>
          </w:p>
        </w:tc>
        <w:tc>
          <w:tcPr>
            <w:tcW w:w="668" w:type="dxa"/>
            <w:vMerge w:val="restart"/>
            <w:textDirection w:val="btLr"/>
            <w:vAlign w:val="center"/>
          </w:tcPr>
          <w:p w14:paraId="289300DA" w14:textId="77777777" w:rsidR="008905AE" w:rsidRPr="004378C1" w:rsidRDefault="008905AE" w:rsidP="004378C1">
            <w:pPr>
              <w:ind w:firstLine="720"/>
              <w:jc w:val="center"/>
              <w:rPr>
                <w:rFonts w:ascii="Times New Roman" w:hAnsi="Times New Roman" w:cs="Times New Roman"/>
              </w:rPr>
            </w:pPr>
            <w:r w:rsidRPr="004378C1">
              <w:rPr>
                <w:rFonts w:ascii="Times New Roman" w:hAnsi="Times New Roman" w:cs="Times New Roman"/>
              </w:rPr>
              <w:t>Всього</w:t>
            </w:r>
          </w:p>
        </w:tc>
      </w:tr>
      <w:tr w:rsidR="008905AE" w:rsidRPr="0001437D" w14:paraId="0E3537DB" w14:textId="77777777" w:rsidTr="00AB41D4">
        <w:tc>
          <w:tcPr>
            <w:tcW w:w="612" w:type="dxa"/>
            <w:vMerge w:val="restart"/>
            <w:textDirection w:val="btLr"/>
            <w:vAlign w:val="center"/>
          </w:tcPr>
          <w:p w14:paraId="1C8D154B" w14:textId="77777777" w:rsidR="008905AE" w:rsidRPr="0001437D" w:rsidRDefault="008905AE" w:rsidP="00AB41D4">
            <w:pPr>
              <w:pStyle w:val="25"/>
              <w:ind w:left="113" w:right="113" w:firstLine="0"/>
              <w:jc w:val="center"/>
              <w:rPr>
                <w:szCs w:val="24"/>
              </w:rPr>
            </w:pPr>
            <w:r w:rsidRPr="0001437D">
              <w:rPr>
                <w:szCs w:val="24"/>
              </w:rPr>
              <w:t>Роки</w:t>
            </w:r>
          </w:p>
        </w:tc>
        <w:tc>
          <w:tcPr>
            <w:tcW w:w="2801" w:type="dxa"/>
            <w:gridSpan w:val="2"/>
          </w:tcPr>
          <w:p w14:paraId="6B76935E" w14:textId="77777777" w:rsidR="008905AE" w:rsidRPr="0001437D" w:rsidRDefault="008905AE" w:rsidP="00AB41D4">
            <w:pPr>
              <w:pStyle w:val="25"/>
              <w:ind w:right="113" w:firstLine="0"/>
              <w:jc w:val="center"/>
              <w:rPr>
                <w:szCs w:val="24"/>
              </w:rPr>
            </w:pPr>
            <w:r w:rsidRPr="0001437D">
              <w:rPr>
                <w:szCs w:val="24"/>
              </w:rPr>
              <w:t>Доктори наук</w:t>
            </w:r>
          </w:p>
        </w:tc>
        <w:tc>
          <w:tcPr>
            <w:tcW w:w="2622" w:type="dxa"/>
            <w:gridSpan w:val="2"/>
          </w:tcPr>
          <w:p w14:paraId="3F007509" w14:textId="77777777" w:rsidR="008905AE" w:rsidRPr="0001437D" w:rsidRDefault="008905AE" w:rsidP="00AB41D4">
            <w:pPr>
              <w:pStyle w:val="25"/>
              <w:ind w:right="113" w:firstLine="0"/>
              <w:jc w:val="center"/>
              <w:rPr>
                <w:szCs w:val="24"/>
              </w:rPr>
            </w:pPr>
            <w:r w:rsidRPr="0001437D">
              <w:rPr>
                <w:szCs w:val="24"/>
              </w:rPr>
              <w:t>Кандидати наук</w:t>
            </w:r>
          </w:p>
        </w:tc>
        <w:tc>
          <w:tcPr>
            <w:tcW w:w="2619" w:type="dxa"/>
            <w:gridSpan w:val="2"/>
          </w:tcPr>
          <w:p w14:paraId="0F96A5BA" w14:textId="77777777" w:rsidR="008905AE" w:rsidRPr="0001437D" w:rsidRDefault="008905AE" w:rsidP="00AB41D4">
            <w:pPr>
              <w:pStyle w:val="25"/>
              <w:ind w:right="113" w:firstLine="0"/>
              <w:jc w:val="center"/>
              <w:rPr>
                <w:szCs w:val="24"/>
              </w:rPr>
            </w:pPr>
            <w:r w:rsidRPr="0001437D">
              <w:rPr>
                <w:szCs w:val="24"/>
              </w:rPr>
              <w:t>Без ступеня</w:t>
            </w:r>
          </w:p>
        </w:tc>
        <w:tc>
          <w:tcPr>
            <w:tcW w:w="668" w:type="dxa"/>
            <w:vMerge/>
          </w:tcPr>
          <w:p w14:paraId="216080AD" w14:textId="77777777" w:rsidR="008905AE" w:rsidRPr="0001437D" w:rsidRDefault="008905AE" w:rsidP="00AB41D4">
            <w:pPr>
              <w:pStyle w:val="25"/>
              <w:ind w:right="113" w:firstLine="0"/>
              <w:jc w:val="center"/>
              <w:rPr>
                <w:szCs w:val="24"/>
              </w:rPr>
            </w:pPr>
          </w:p>
        </w:tc>
      </w:tr>
      <w:tr w:rsidR="008905AE" w:rsidRPr="0001437D" w14:paraId="41AA328F" w14:textId="77777777" w:rsidTr="00AB41D4">
        <w:trPr>
          <w:cantSplit/>
          <w:trHeight w:val="308"/>
        </w:trPr>
        <w:tc>
          <w:tcPr>
            <w:tcW w:w="612" w:type="dxa"/>
            <w:vMerge/>
          </w:tcPr>
          <w:p w14:paraId="2AAC7938" w14:textId="77777777" w:rsidR="008905AE" w:rsidRPr="0001437D" w:rsidRDefault="008905AE" w:rsidP="00AB41D4">
            <w:pPr>
              <w:pStyle w:val="25"/>
              <w:ind w:firstLine="0"/>
              <w:rPr>
                <w:szCs w:val="24"/>
              </w:rPr>
            </w:pPr>
          </w:p>
        </w:tc>
        <w:tc>
          <w:tcPr>
            <w:tcW w:w="1080" w:type="dxa"/>
            <w:vAlign w:val="center"/>
          </w:tcPr>
          <w:p w14:paraId="35B316B6" w14:textId="77777777" w:rsidR="008905AE" w:rsidRPr="0001437D" w:rsidRDefault="008905AE" w:rsidP="00AB41D4">
            <w:pPr>
              <w:pStyle w:val="25"/>
              <w:ind w:right="-108" w:firstLine="0"/>
              <w:rPr>
                <w:szCs w:val="24"/>
              </w:rPr>
            </w:pPr>
            <w:r w:rsidRPr="0001437D">
              <w:rPr>
                <w:szCs w:val="24"/>
              </w:rPr>
              <w:t>Штатних</w:t>
            </w:r>
          </w:p>
        </w:tc>
        <w:tc>
          <w:tcPr>
            <w:tcW w:w="1721" w:type="dxa"/>
            <w:vAlign w:val="center"/>
          </w:tcPr>
          <w:p w14:paraId="327B14E4" w14:textId="77777777" w:rsidR="008905AE" w:rsidRPr="0001437D" w:rsidRDefault="008905AE" w:rsidP="00AB41D4">
            <w:pPr>
              <w:pStyle w:val="25"/>
              <w:ind w:firstLine="0"/>
              <w:jc w:val="center"/>
              <w:rPr>
                <w:szCs w:val="24"/>
              </w:rPr>
            </w:pPr>
            <w:r w:rsidRPr="0001437D">
              <w:rPr>
                <w:szCs w:val="24"/>
              </w:rPr>
              <w:t>За зовнішнім сумісництвом</w:t>
            </w:r>
          </w:p>
        </w:tc>
        <w:tc>
          <w:tcPr>
            <w:tcW w:w="1054" w:type="dxa"/>
            <w:vAlign w:val="center"/>
          </w:tcPr>
          <w:p w14:paraId="36DD4153" w14:textId="77777777" w:rsidR="008905AE" w:rsidRPr="0001437D" w:rsidRDefault="008905AE" w:rsidP="00AB41D4">
            <w:pPr>
              <w:pStyle w:val="25"/>
              <w:ind w:right="-108" w:firstLine="0"/>
              <w:rPr>
                <w:szCs w:val="24"/>
              </w:rPr>
            </w:pPr>
            <w:r w:rsidRPr="0001437D">
              <w:rPr>
                <w:szCs w:val="24"/>
              </w:rPr>
              <w:t>Штатних</w:t>
            </w:r>
          </w:p>
        </w:tc>
        <w:tc>
          <w:tcPr>
            <w:tcW w:w="1568" w:type="dxa"/>
            <w:vAlign w:val="center"/>
          </w:tcPr>
          <w:p w14:paraId="611FE677" w14:textId="77777777" w:rsidR="008905AE" w:rsidRPr="0001437D" w:rsidRDefault="008905AE" w:rsidP="00AB41D4">
            <w:pPr>
              <w:pStyle w:val="25"/>
              <w:ind w:firstLine="0"/>
              <w:jc w:val="center"/>
              <w:rPr>
                <w:szCs w:val="24"/>
              </w:rPr>
            </w:pPr>
            <w:r w:rsidRPr="0001437D">
              <w:rPr>
                <w:szCs w:val="24"/>
              </w:rPr>
              <w:t>За зовнішнім сумісництвом</w:t>
            </w:r>
          </w:p>
        </w:tc>
        <w:tc>
          <w:tcPr>
            <w:tcW w:w="1057" w:type="dxa"/>
            <w:vAlign w:val="center"/>
          </w:tcPr>
          <w:p w14:paraId="1FD950DA" w14:textId="77777777" w:rsidR="008905AE" w:rsidRPr="0001437D" w:rsidRDefault="008905AE" w:rsidP="00AB41D4">
            <w:pPr>
              <w:pStyle w:val="25"/>
              <w:ind w:right="-108" w:firstLine="0"/>
              <w:rPr>
                <w:szCs w:val="24"/>
              </w:rPr>
            </w:pPr>
            <w:r w:rsidRPr="0001437D">
              <w:rPr>
                <w:szCs w:val="24"/>
              </w:rPr>
              <w:t>Штатних</w:t>
            </w:r>
          </w:p>
        </w:tc>
        <w:tc>
          <w:tcPr>
            <w:tcW w:w="1562" w:type="dxa"/>
            <w:vAlign w:val="center"/>
          </w:tcPr>
          <w:p w14:paraId="6EFF8B11" w14:textId="77777777" w:rsidR="008905AE" w:rsidRPr="0001437D" w:rsidRDefault="008905AE" w:rsidP="00AB41D4">
            <w:pPr>
              <w:pStyle w:val="25"/>
              <w:ind w:firstLine="0"/>
              <w:jc w:val="center"/>
              <w:rPr>
                <w:szCs w:val="24"/>
              </w:rPr>
            </w:pPr>
            <w:r w:rsidRPr="0001437D">
              <w:rPr>
                <w:szCs w:val="24"/>
              </w:rPr>
              <w:t>За зовнішнім сумісництвом</w:t>
            </w:r>
          </w:p>
        </w:tc>
        <w:tc>
          <w:tcPr>
            <w:tcW w:w="668" w:type="dxa"/>
            <w:vMerge/>
          </w:tcPr>
          <w:p w14:paraId="5C86FD24" w14:textId="77777777" w:rsidR="008905AE" w:rsidRPr="0001437D" w:rsidRDefault="008905AE" w:rsidP="00AB41D4">
            <w:pPr>
              <w:pStyle w:val="25"/>
              <w:ind w:right="113" w:firstLine="0"/>
              <w:jc w:val="center"/>
              <w:rPr>
                <w:szCs w:val="24"/>
              </w:rPr>
            </w:pPr>
          </w:p>
        </w:tc>
      </w:tr>
      <w:tr w:rsidR="008905AE" w:rsidRPr="0001437D" w14:paraId="242BC602" w14:textId="77777777" w:rsidTr="00AB41D4">
        <w:tc>
          <w:tcPr>
            <w:tcW w:w="612" w:type="dxa"/>
          </w:tcPr>
          <w:p w14:paraId="396261AE" w14:textId="230220DE" w:rsidR="008905AE" w:rsidRPr="0001437D" w:rsidRDefault="008905AE" w:rsidP="00AB41D4">
            <w:pPr>
              <w:pStyle w:val="25"/>
              <w:ind w:right="-108" w:firstLine="0"/>
              <w:rPr>
                <w:b/>
                <w:szCs w:val="24"/>
              </w:rPr>
            </w:pPr>
            <w:r w:rsidRPr="0001437D">
              <w:rPr>
                <w:b/>
                <w:szCs w:val="24"/>
              </w:rPr>
              <w:t>2019</w:t>
            </w:r>
          </w:p>
        </w:tc>
        <w:tc>
          <w:tcPr>
            <w:tcW w:w="1080" w:type="dxa"/>
          </w:tcPr>
          <w:p w14:paraId="0E4A1FDD" w14:textId="3125A1C6" w:rsidR="008905AE" w:rsidRPr="0001437D" w:rsidRDefault="004378C1" w:rsidP="00AB41D4">
            <w:pPr>
              <w:pStyle w:val="25"/>
              <w:ind w:firstLine="0"/>
              <w:jc w:val="center"/>
              <w:rPr>
                <w:szCs w:val="24"/>
              </w:rPr>
            </w:pPr>
            <w:r>
              <w:rPr>
                <w:szCs w:val="24"/>
              </w:rPr>
              <w:t>6</w:t>
            </w:r>
          </w:p>
        </w:tc>
        <w:tc>
          <w:tcPr>
            <w:tcW w:w="1721" w:type="dxa"/>
          </w:tcPr>
          <w:p w14:paraId="4CB517FB" w14:textId="27552A31" w:rsidR="008905AE" w:rsidRPr="0001437D" w:rsidRDefault="007417C8" w:rsidP="00AB41D4">
            <w:pPr>
              <w:pStyle w:val="25"/>
              <w:ind w:firstLine="0"/>
              <w:jc w:val="center"/>
              <w:rPr>
                <w:szCs w:val="24"/>
              </w:rPr>
            </w:pPr>
            <w:r w:rsidRPr="0001437D">
              <w:rPr>
                <w:szCs w:val="24"/>
              </w:rPr>
              <w:t>-</w:t>
            </w:r>
          </w:p>
        </w:tc>
        <w:tc>
          <w:tcPr>
            <w:tcW w:w="1054" w:type="dxa"/>
          </w:tcPr>
          <w:p w14:paraId="5A65E8F3" w14:textId="0AA725CF" w:rsidR="008905AE" w:rsidRPr="004378C1" w:rsidRDefault="00E82B52" w:rsidP="00AB41D4">
            <w:pPr>
              <w:pStyle w:val="25"/>
              <w:ind w:right="-108" w:firstLine="0"/>
              <w:jc w:val="center"/>
              <w:rPr>
                <w:szCs w:val="24"/>
              </w:rPr>
            </w:pPr>
            <w:r>
              <w:rPr>
                <w:szCs w:val="24"/>
              </w:rPr>
              <w:t>32</w:t>
            </w:r>
          </w:p>
        </w:tc>
        <w:tc>
          <w:tcPr>
            <w:tcW w:w="1568" w:type="dxa"/>
          </w:tcPr>
          <w:p w14:paraId="12A69A48" w14:textId="094063C2" w:rsidR="008905AE" w:rsidRPr="0001437D" w:rsidRDefault="007417C8" w:rsidP="00AB41D4">
            <w:pPr>
              <w:pStyle w:val="25"/>
              <w:ind w:firstLine="0"/>
              <w:jc w:val="center"/>
              <w:rPr>
                <w:szCs w:val="24"/>
              </w:rPr>
            </w:pPr>
            <w:r w:rsidRPr="0001437D">
              <w:rPr>
                <w:szCs w:val="24"/>
              </w:rPr>
              <w:t>-</w:t>
            </w:r>
          </w:p>
        </w:tc>
        <w:tc>
          <w:tcPr>
            <w:tcW w:w="1057" w:type="dxa"/>
          </w:tcPr>
          <w:p w14:paraId="1C797421" w14:textId="72353985" w:rsidR="008905AE" w:rsidRPr="0001437D" w:rsidRDefault="004378C1" w:rsidP="00AB41D4">
            <w:pPr>
              <w:pStyle w:val="25"/>
              <w:ind w:firstLine="0"/>
              <w:jc w:val="center"/>
              <w:rPr>
                <w:szCs w:val="24"/>
              </w:rPr>
            </w:pPr>
            <w:r>
              <w:rPr>
                <w:szCs w:val="24"/>
              </w:rPr>
              <w:t>14</w:t>
            </w:r>
          </w:p>
        </w:tc>
        <w:tc>
          <w:tcPr>
            <w:tcW w:w="1562" w:type="dxa"/>
          </w:tcPr>
          <w:p w14:paraId="7A68E3C3" w14:textId="063FC7AC" w:rsidR="008905AE" w:rsidRPr="0001437D" w:rsidRDefault="007417C8" w:rsidP="00AB41D4">
            <w:pPr>
              <w:pStyle w:val="25"/>
              <w:ind w:firstLine="0"/>
              <w:jc w:val="center"/>
              <w:rPr>
                <w:szCs w:val="24"/>
              </w:rPr>
            </w:pPr>
            <w:r w:rsidRPr="0001437D">
              <w:rPr>
                <w:szCs w:val="24"/>
              </w:rPr>
              <w:t>-</w:t>
            </w:r>
          </w:p>
        </w:tc>
        <w:tc>
          <w:tcPr>
            <w:tcW w:w="668" w:type="dxa"/>
          </w:tcPr>
          <w:p w14:paraId="24F69E83" w14:textId="2E0FC6C8" w:rsidR="008905AE" w:rsidRPr="0001437D" w:rsidRDefault="00E82B52" w:rsidP="00B64733">
            <w:pPr>
              <w:pStyle w:val="25"/>
              <w:ind w:firstLine="0"/>
              <w:jc w:val="center"/>
              <w:rPr>
                <w:szCs w:val="24"/>
              </w:rPr>
            </w:pPr>
            <w:r w:rsidRPr="00E82B52">
              <w:rPr>
                <w:szCs w:val="24"/>
              </w:rPr>
              <w:t>52</w:t>
            </w:r>
          </w:p>
        </w:tc>
      </w:tr>
    </w:tbl>
    <w:p w14:paraId="4BFE13C4" w14:textId="77777777" w:rsidR="008905AE" w:rsidRPr="0001437D" w:rsidRDefault="008905AE" w:rsidP="00520C50">
      <w:pPr>
        <w:pStyle w:val="60"/>
        <w:shd w:val="clear" w:color="auto" w:fill="auto"/>
        <w:tabs>
          <w:tab w:val="left" w:pos="1053"/>
        </w:tabs>
        <w:spacing w:before="0" w:after="86" w:line="235" w:lineRule="exact"/>
        <w:ind w:firstLine="760"/>
        <w:rPr>
          <w:sz w:val="24"/>
          <w:szCs w:val="24"/>
        </w:rPr>
      </w:pPr>
    </w:p>
    <w:p w14:paraId="67A1F323" w14:textId="141F93FC" w:rsidR="00520C50" w:rsidRPr="0001437D" w:rsidRDefault="00520C50" w:rsidP="00520C50">
      <w:pPr>
        <w:tabs>
          <w:tab w:val="left" w:pos="1044"/>
        </w:tabs>
        <w:spacing w:line="278" w:lineRule="exact"/>
        <w:ind w:firstLine="760"/>
        <w:jc w:val="both"/>
        <w:rPr>
          <w:rFonts w:ascii="Times New Roman" w:hAnsi="Times New Roman" w:cs="Times New Roman"/>
        </w:rPr>
      </w:pPr>
      <w:r w:rsidRPr="0001437D">
        <w:rPr>
          <w:rFonts w:ascii="Times New Roman" w:hAnsi="Times New Roman" w:cs="Times New Roman"/>
        </w:rPr>
        <w:t>в)</w:t>
      </w:r>
      <w:r w:rsidRPr="0001437D">
        <w:rPr>
          <w:rFonts w:ascii="Times New Roman" w:hAnsi="Times New Roman" w:cs="Times New Roman"/>
        </w:rPr>
        <w:tab/>
        <w:t xml:space="preserve">кількість виконаних робіт та обсяги їх фінансування за </w:t>
      </w:r>
      <w:r w:rsidR="00336254" w:rsidRPr="0001437D">
        <w:rPr>
          <w:rFonts w:ascii="Times New Roman" w:hAnsi="Times New Roman" w:cs="Times New Roman"/>
        </w:rPr>
        <w:t>звітний рік</w:t>
      </w:r>
      <w:r w:rsidRPr="0001437D">
        <w:rPr>
          <w:rFonts w:ascii="Times New Roman" w:hAnsi="Times New Roman" w:cs="Times New Roman"/>
        </w:rPr>
        <w:t xml:space="preserve">, </w:t>
      </w:r>
      <w:r w:rsidRPr="0001437D">
        <w:rPr>
          <w:rStyle w:val="20"/>
          <w:rFonts w:eastAsia="Microsoft Sans Serif"/>
        </w:rPr>
        <w:t>відповідно до таблиці та побудувати діаграму</w:t>
      </w:r>
      <w:r w:rsidRPr="0001437D">
        <w:rPr>
          <w:rFonts w:ascii="Times New Roman" w:hAnsi="Times New Roman" w:cs="Times New Roman"/>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30"/>
        <w:gridCol w:w="1523"/>
        <w:gridCol w:w="1598"/>
      </w:tblGrid>
      <w:tr w:rsidR="00C665F9" w:rsidRPr="0001437D" w14:paraId="02CBB895" w14:textId="77777777" w:rsidTr="00B67A92">
        <w:trPr>
          <w:trHeight w:hRule="exact" w:val="389"/>
          <w:jc w:val="center"/>
        </w:trPr>
        <w:tc>
          <w:tcPr>
            <w:tcW w:w="6230" w:type="dxa"/>
            <w:vMerge w:val="restart"/>
            <w:tcBorders>
              <w:top w:val="single" w:sz="4" w:space="0" w:color="auto"/>
              <w:left w:val="single" w:sz="4" w:space="0" w:color="auto"/>
            </w:tcBorders>
            <w:shd w:val="clear" w:color="auto" w:fill="FFFFFF"/>
          </w:tcPr>
          <w:p w14:paraId="60264A77" w14:textId="6D71BE2F" w:rsidR="00C665F9" w:rsidRPr="0001437D" w:rsidRDefault="00C665F9" w:rsidP="00C665F9">
            <w:pPr>
              <w:framePr w:w="10094" w:wrap="notBeside" w:vAnchor="text" w:hAnchor="text" w:xAlign="center" w:y="1"/>
              <w:spacing w:after="60" w:line="240" w:lineRule="exact"/>
              <w:jc w:val="center"/>
              <w:rPr>
                <w:rFonts w:ascii="Times New Roman" w:hAnsi="Times New Roman" w:cs="Times New Roman"/>
              </w:rPr>
            </w:pPr>
            <w:r w:rsidRPr="0001437D">
              <w:rPr>
                <w:rStyle w:val="21"/>
                <w:rFonts w:eastAsia="Microsoft Sans Serif"/>
              </w:rPr>
              <w:t>Категорії</w:t>
            </w:r>
            <w:r w:rsidRPr="0001437D">
              <w:rPr>
                <w:rFonts w:ascii="Times New Roman" w:hAnsi="Times New Roman" w:cs="Times New Roman"/>
              </w:rPr>
              <w:t xml:space="preserve"> </w:t>
            </w:r>
            <w:r w:rsidRPr="0001437D">
              <w:rPr>
                <w:rStyle w:val="21"/>
                <w:rFonts w:eastAsia="Microsoft Sans Serif"/>
              </w:rPr>
              <w:t>робіт</w:t>
            </w:r>
          </w:p>
        </w:tc>
        <w:tc>
          <w:tcPr>
            <w:tcW w:w="3121" w:type="dxa"/>
            <w:gridSpan w:val="2"/>
            <w:tcBorders>
              <w:top w:val="single" w:sz="4" w:space="0" w:color="auto"/>
              <w:left w:val="single" w:sz="4" w:space="0" w:color="auto"/>
              <w:right w:val="single" w:sz="4" w:space="0" w:color="auto"/>
            </w:tcBorders>
            <w:shd w:val="clear" w:color="auto" w:fill="FFFFFF"/>
          </w:tcPr>
          <w:p w14:paraId="3803A946" w14:textId="677A2FB5" w:rsidR="00C665F9" w:rsidRPr="0001437D" w:rsidRDefault="00C665F9" w:rsidP="00AB41D4">
            <w:pPr>
              <w:framePr w:w="10094" w:wrap="notBeside" w:vAnchor="text" w:hAnchor="text" w:xAlign="center" w:y="1"/>
              <w:spacing w:line="240" w:lineRule="exact"/>
              <w:jc w:val="center"/>
              <w:rPr>
                <w:rFonts w:ascii="Times New Roman" w:hAnsi="Times New Roman" w:cs="Times New Roman"/>
              </w:rPr>
            </w:pPr>
            <w:r w:rsidRPr="0001437D">
              <w:rPr>
                <w:rStyle w:val="21"/>
                <w:rFonts w:eastAsia="Microsoft Sans Serif"/>
              </w:rPr>
              <w:t>2019</w:t>
            </w:r>
          </w:p>
        </w:tc>
      </w:tr>
      <w:tr w:rsidR="00C665F9" w:rsidRPr="0001437D" w14:paraId="1891981C" w14:textId="77777777" w:rsidTr="00B67A92">
        <w:trPr>
          <w:trHeight w:hRule="exact" w:val="470"/>
          <w:jc w:val="center"/>
        </w:trPr>
        <w:tc>
          <w:tcPr>
            <w:tcW w:w="6230" w:type="dxa"/>
            <w:vMerge/>
            <w:tcBorders>
              <w:left w:val="single" w:sz="4" w:space="0" w:color="auto"/>
            </w:tcBorders>
            <w:shd w:val="clear" w:color="auto" w:fill="FFFFFF"/>
          </w:tcPr>
          <w:p w14:paraId="5C74E573" w14:textId="77777777" w:rsidR="00C665F9" w:rsidRPr="0001437D" w:rsidRDefault="00C665F9" w:rsidP="00AB41D4">
            <w:pPr>
              <w:framePr w:w="10094" w:wrap="notBeside" w:vAnchor="text" w:hAnchor="text" w:xAlign="center" w:y="1"/>
              <w:rPr>
                <w:rFonts w:ascii="Times New Roman" w:hAnsi="Times New Roman" w:cs="Times New Roman"/>
              </w:rPr>
            </w:pPr>
          </w:p>
        </w:tc>
        <w:tc>
          <w:tcPr>
            <w:tcW w:w="1523" w:type="dxa"/>
            <w:tcBorders>
              <w:top w:val="single" w:sz="4" w:space="0" w:color="auto"/>
              <w:left w:val="single" w:sz="4" w:space="0" w:color="auto"/>
            </w:tcBorders>
            <w:shd w:val="clear" w:color="auto" w:fill="FFFFFF"/>
            <w:vAlign w:val="center"/>
          </w:tcPr>
          <w:p w14:paraId="0B9344E6" w14:textId="77777777" w:rsidR="00C665F9" w:rsidRPr="0001437D" w:rsidRDefault="00C665F9" w:rsidP="00AB41D4">
            <w:pPr>
              <w:framePr w:w="10094" w:wrap="notBeside" w:vAnchor="text" w:hAnchor="text" w:xAlign="center" w:y="1"/>
              <w:spacing w:line="200" w:lineRule="exact"/>
              <w:ind w:left="180"/>
              <w:rPr>
                <w:rFonts w:ascii="Times New Roman" w:hAnsi="Times New Roman" w:cs="Times New Roman"/>
              </w:rPr>
            </w:pPr>
            <w:r w:rsidRPr="0001437D">
              <w:rPr>
                <w:rStyle w:val="210pt0"/>
                <w:rFonts w:eastAsia="Microsoft Sans Serif"/>
                <w:sz w:val="24"/>
                <w:szCs w:val="24"/>
              </w:rPr>
              <w:t>к-сть од.</w:t>
            </w:r>
          </w:p>
        </w:tc>
        <w:tc>
          <w:tcPr>
            <w:tcW w:w="1598" w:type="dxa"/>
            <w:tcBorders>
              <w:top w:val="single" w:sz="4" w:space="0" w:color="auto"/>
              <w:left w:val="single" w:sz="4" w:space="0" w:color="auto"/>
              <w:right w:val="single" w:sz="4" w:space="0" w:color="auto"/>
            </w:tcBorders>
            <w:shd w:val="clear" w:color="auto" w:fill="FFFFFF"/>
            <w:vAlign w:val="bottom"/>
          </w:tcPr>
          <w:p w14:paraId="2BC6E70D" w14:textId="77777777" w:rsidR="00C665F9" w:rsidRPr="0001437D" w:rsidRDefault="00C665F9" w:rsidP="00AB41D4">
            <w:pPr>
              <w:framePr w:w="10094" w:wrap="notBeside" w:vAnchor="text" w:hAnchor="text" w:xAlign="center" w:y="1"/>
              <w:spacing w:after="60" w:line="200" w:lineRule="exact"/>
              <w:jc w:val="center"/>
              <w:rPr>
                <w:rFonts w:ascii="Times New Roman" w:hAnsi="Times New Roman" w:cs="Times New Roman"/>
              </w:rPr>
            </w:pPr>
            <w:r w:rsidRPr="0001437D">
              <w:rPr>
                <w:rStyle w:val="210pt0"/>
                <w:rFonts w:eastAsia="Microsoft Sans Serif"/>
                <w:sz w:val="24"/>
                <w:szCs w:val="24"/>
              </w:rPr>
              <w:t>тис.</w:t>
            </w:r>
          </w:p>
          <w:p w14:paraId="089A99BE" w14:textId="77777777" w:rsidR="00C665F9" w:rsidRPr="0001437D" w:rsidRDefault="00C665F9" w:rsidP="00AB41D4">
            <w:pPr>
              <w:framePr w:w="10094" w:wrap="notBeside" w:vAnchor="text" w:hAnchor="text" w:xAlign="center" w:y="1"/>
              <w:spacing w:before="60" w:line="200" w:lineRule="exact"/>
              <w:ind w:left="160"/>
              <w:rPr>
                <w:rFonts w:ascii="Times New Roman" w:hAnsi="Times New Roman" w:cs="Times New Roman"/>
              </w:rPr>
            </w:pPr>
            <w:r w:rsidRPr="0001437D">
              <w:rPr>
                <w:rStyle w:val="210pt0"/>
                <w:rFonts w:eastAsia="Microsoft Sans Serif"/>
                <w:sz w:val="24"/>
                <w:szCs w:val="24"/>
              </w:rPr>
              <w:t>гривень</w:t>
            </w:r>
          </w:p>
        </w:tc>
      </w:tr>
      <w:tr w:rsidR="00C665F9" w:rsidRPr="0001437D" w14:paraId="285FE5C2" w14:textId="77777777" w:rsidTr="00B67A92">
        <w:trPr>
          <w:trHeight w:hRule="exact" w:val="408"/>
          <w:jc w:val="center"/>
        </w:trPr>
        <w:tc>
          <w:tcPr>
            <w:tcW w:w="6230" w:type="dxa"/>
            <w:tcBorders>
              <w:top w:val="single" w:sz="4" w:space="0" w:color="auto"/>
              <w:left w:val="single" w:sz="4" w:space="0" w:color="auto"/>
            </w:tcBorders>
            <w:shd w:val="clear" w:color="auto" w:fill="FFFFFF"/>
          </w:tcPr>
          <w:p w14:paraId="24852930" w14:textId="77777777" w:rsidR="00C665F9" w:rsidRPr="0001437D" w:rsidRDefault="00C665F9" w:rsidP="00AB41D4">
            <w:pPr>
              <w:framePr w:w="10094" w:wrap="notBeside" w:vAnchor="text" w:hAnchor="text" w:xAlign="center" w:y="1"/>
              <w:spacing w:line="240" w:lineRule="exact"/>
              <w:rPr>
                <w:rFonts w:ascii="Times New Roman" w:hAnsi="Times New Roman" w:cs="Times New Roman"/>
              </w:rPr>
            </w:pPr>
            <w:r w:rsidRPr="0001437D">
              <w:rPr>
                <w:rStyle w:val="21"/>
                <w:rFonts w:eastAsia="Microsoft Sans Serif"/>
              </w:rPr>
              <w:t>Фундаментальні</w:t>
            </w:r>
          </w:p>
        </w:tc>
        <w:tc>
          <w:tcPr>
            <w:tcW w:w="1523" w:type="dxa"/>
            <w:tcBorders>
              <w:top w:val="single" w:sz="4" w:space="0" w:color="auto"/>
              <w:left w:val="single" w:sz="4" w:space="0" w:color="auto"/>
            </w:tcBorders>
            <w:shd w:val="clear" w:color="auto" w:fill="FFFFFF"/>
          </w:tcPr>
          <w:p w14:paraId="2389E710" w14:textId="77777777" w:rsidR="00C665F9" w:rsidRPr="0001437D" w:rsidRDefault="00C665F9" w:rsidP="00AB41D4">
            <w:pPr>
              <w:framePr w:w="10094" w:wrap="notBeside" w:vAnchor="text" w:hAnchor="text" w:xAlign="center" w:y="1"/>
              <w:rPr>
                <w:rFonts w:ascii="Times New Roman" w:hAnsi="Times New Roman" w:cs="Times New Roman"/>
              </w:rPr>
            </w:pPr>
          </w:p>
        </w:tc>
        <w:tc>
          <w:tcPr>
            <w:tcW w:w="1598" w:type="dxa"/>
            <w:tcBorders>
              <w:top w:val="single" w:sz="4" w:space="0" w:color="auto"/>
              <w:left w:val="single" w:sz="4" w:space="0" w:color="auto"/>
              <w:right w:val="single" w:sz="4" w:space="0" w:color="auto"/>
            </w:tcBorders>
            <w:shd w:val="clear" w:color="auto" w:fill="FFFFFF"/>
          </w:tcPr>
          <w:p w14:paraId="7C72155E" w14:textId="77777777" w:rsidR="00C665F9" w:rsidRPr="0001437D" w:rsidRDefault="00C665F9" w:rsidP="00AB41D4">
            <w:pPr>
              <w:framePr w:w="10094" w:wrap="notBeside" w:vAnchor="text" w:hAnchor="text" w:xAlign="center" w:y="1"/>
              <w:rPr>
                <w:rFonts w:ascii="Times New Roman" w:hAnsi="Times New Roman" w:cs="Times New Roman"/>
              </w:rPr>
            </w:pPr>
          </w:p>
        </w:tc>
      </w:tr>
      <w:tr w:rsidR="00C665F9" w:rsidRPr="0001437D" w14:paraId="169B63A9" w14:textId="77777777" w:rsidTr="00B67A92">
        <w:trPr>
          <w:trHeight w:hRule="exact" w:val="403"/>
          <w:jc w:val="center"/>
        </w:trPr>
        <w:tc>
          <w:tcPr>
            <w:tcW w:w="6230" w:type="dxa"/>
            <w:tcBorders>
              <w:top w:val="single" w:sz="4" w:space="0" w:color="auto"/>
              <w:left w:val="single" w:sz="4" w:space="0" w:color="auto"/>
            </w:tcBorders>
            <w:shd w:val="clear" w:color="auto" w:fill="FFFFFF"/>
          </w:tcPr>
          <w:p w14:paraId="01FE112E" w14:textId="77777777" w:rsidR="00C665F9" w:rsidRPr="0001437D" w:rsidRDefault="00C665F9" w:rsidP="00AB41D4">
            <w:pPr>
              <w:framePr w:w="10094" w:wrap="notBeside" w:vAnchor="text" w:hAnchor="text" w:xAlign="center" w:y="1"/>
              <w:spacing w:line="240" w:lineRule="exact"/>
              <w:rPr>
                <w:rFonts w:ascii="Times New Roman" w:hAnsi="Times New Roman" w:cs="Times New Roman"/>
              </w:rPr>
            </w:pPr>
            <w:r w:rsidRPr="0001437D">
              <w:rPr>
                <w:rStyle w:val="21"/>
                <w:rFonts w:eastAsia="Microsoft Sans Serif"/>
              </w:rPr>
              <w:t>Прикладні</w:t>
            </w:r>
          </w:p>
        </w:tc>
        <w:tc>
          <w:tcPr>
            <w:tcW w:w="1523" w:type="dxa"/>
            <w:tcBorders>
              <w:top w:val="single" w:sz="4" w:space="0" w:color="auto"/>
              <w:left w:val="single" w:sz="4" w:space="0" w:color="auto"/>
            </w:tcBorders>
            <w:shd w:val="clear" w:color="auto" w:fill="FFFFFF"/>
          </w:tcPr>
          <w:p w14:paraId="0AE5D30D" w14:textId="77777777" w:rsidR="00C665F9" w:rsidRPr="0001437D" w:rsidRDefault="00C665F9" w:rsidP="00AB41D4">
            <w:pPr>
              <w:framePr w:w="10094" w:wrap="notBeside" w:vAnchor="text" w:hAnchor="text" w:xAlign="center" w:y="1"/>
              <w:rPr>
                <w:rFonts w:ascii="Times New Roman" w:hAnsi="Times New Roman" w:cs="Times New Roman"/>
              </w:rPr>
            </w:pPr>
          </w:p>
        </w:tc>
        <w:tc>
          <w:tcPr>
            <w:tcW w:w="1598" w:type="dxa"/>
            <w:tcBorders>
              <w:top w:val="single" w:sz="4" w:space="0" w:color="auto"/>
              <w:left w:val="single" w:sz="4" w:space="0" w:color="auto"/>
              <w:right w:val="single" w:sz="4" w:space="0" w:color="auto"/>
            </w:tcBorders>
            <w:shd w:val="clear" w:color="auto" w:fill="FFFFFF"/>
          </w:tcPr>
          <w:p w14:paraId="2DDE5C30" w14:textId="77777777" w:rsidR="00C665F9" w:rsidRPr="0001437D" w:rsidRDefault="00C665F9" w:rsidP="00AB41D4">
            <w:pPr>
              <w:framePr w:w="10094" w:wrap="notBeside" w:vAnchor="text" w:hAnchor="text" w:xAlign="center" w:y="1"/>
              <w:rPr>
                <w:rFonts w:ascii="Times New Roman" w:hAnsi="Times New Roman" w:cs="Times New Roman"/>
              </w:rPr>
            </w:pPr>
          </w:p>
        </w:tc>
      </w:tr>
      <w:tr w:rsidR="00C665F9" w:rsidRPr="0001437D" w14:paraId="557D9055" w14:textId="77777777" w:rsidTr="00B67A92">
        <w:trPr>
          <w:trHeight w:hRule="exact" w:val="418"/>
          <w:jc w:val="center"/>
        </w:trPr>
        <w:tc>
          <w:tcPr>
            <w:tcW w:w="6230" w:type="dxa"/>
            <w:tcBorders>
              <w:top w:val="single" w:sz="4" w:space="0" w:color="auto"/>
              <w:left w:val="single" w:sz="4" w:space="0" w:color="auto"/>
              <w:bottom w:val="single" w:sz="4" w:space="0" w:color="auto"/>
            </w:tcBorders>
            <w:shd w:val="clear" w:color="auto" w:fill="FFFFFF"/>
          </w:tcPr>
          <w:p w14:paraId="624B0476" w14:textId="77777777" w:rsidR="00C665F9" w:rsidRPr="0001437D" w:rsidRDefault="00C665F9" w:rsidP="00AB41D4">
            <w:pPr>
              <w:framePr w:w="10094" w:wrap="notBeside" w:vAnchor="text" w:hAnchor="text" w:xAlign="center" w:y="1"/>
              <w:spacing w:line="240" w:lineRule="exact"/>
              <w:rPr>
                <w:rFonts w:ascii="Times New Roman" w:hAnsi="Times New Roman" w:cs="Times New Roman"/>
              </w:rPr>
            </w:pPr>
            <w:r w:rsidRPr="0001437D">
              <w:rPr>
                <w:rStyle w:val="21"/>
                <w:rFonts w:eastAsia="Microsoft Sans Serif"/>
              </w:rPr>
              <w:t>Госпдоговірні</w:t>
            </w:r>
          </w:p>
        </w:tc>
        <w:tc>
          <w:tcPr>
            <w:tcW w:w="1523" w:type="dxa"/>
            <w:tcBorders>
              <w:top w:val="single" w:sz="4" w:space="0" w:color="auto"/>
              <w:left w:val="single" w:sz="4" w:space="0" w:color="auto"/>
              <w:bottom w:val="single" w:sz="4" w:space="0" w:color="auto"/>
            </w:tcBorders>
            <w:shd w:val="clear" w:color="auto" w:fill="FFFFFF"/>
          </w:tcPr>
          <w:p w14:paraId="72F71A4D" w14:textId="77777777" w:rsidR="00C665F9" w:rsidRPr="0001437D" w:rsidRDefault="00C665F9" w:rsidP="00AB41D4">
            <w:pPr>
              <w:framePr w:w="10094" w:wrap="notBeside" w:vAnchor="text" w:hAnchor="text" w:xAlign="center" w:y="1"/>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CB8EA58" w14:textId="77777777" w:rsidR="00C665F9" w:rsidRPr="0001437D" w:rsidRDefault="00C665F9" w:rsidP="00AB41D4">
            <w:pPr>
              <w:framePr w:w="10094" w:wrap="notBeside" w:vAnchor="text" w:hAnchor="text" w:xAlign="center" w:y="1"/>
              <w:rPr>
                <w:rFonts w:ascii="Times New Roman" w:hAnsi="Times New Roman" w:cs="Times New Roman"/>
              </w:rPr>
            </w:pPr>
          </w:p>
        </w:tc>
      </w:tr>
      <w:tr w:rsidR="00C665F9" w:rsidRPr="0001437D" w14:paraId="2F6227B4" w14:textId="77777777" w:rsidTr="00B67A92">
        <w:trPr>
          <w:trHeight w:hRule="exact" w:val="418"/>
          <w:jc w:val="center"/>
        </w:trPr>
        <w:tc>
          <w:tcPr>
            <w:tcW w:w="6230" w:type="dxa"/>
            <w:tcBorders>
              <w:top w:val="single" w:sz="4" w:space="0" w:color="auto"/>
              <w:left w:val="single" w:sz="4" w:space="0" w:color="auto"/>
              <w:bottom w:val="single" w:sz="4" w:space="0" w:color="auto"/>
            </w:tcBorders>
            <w:shd w:val="clear" w:color="auto" w:fill="FFFFFF"/>
          </w:tcPr>
          <w:p w14:paraId="4C5ED5E1" w14:textId="2630C9CE" w:rsidR="00C665F9" w:rsidRPr="0001437D" w:rsidRDefault="00C665F9" w:rsidP="00AB41D4">
            <w:pPr>
              <w:framePr w:w="10094" w:wrap="notBeside" w:vAnchor="text" w:hAnchor="text" w:xAlign="center" w:y="1"/>
              <w:spacing w:line="240" w:lineRule="exact"/>
              <w:rPr>
                <w:rStyle w:val="21"/>
                <w:rFonts w:eastAsia="Microsoft Sans Serif"/>
              </w:rPr>
            </w:pPr>
            <w:r w:rsidRPr="0001437D">
              <w:rPr>
                <w:rStyle w:val="21"/>
                <w:rFonts w:eastAsia="Microsoft Sans Serif"/>
              </w:rPr>
              <w:t>Гранти</w:t>
            </w:r>
          </w:p>
        </w:tc>
        <w:tc>
          <w:tcPr>
            <w:tcW w:w="1523" w:type="dxa"/>
            <w:tcBorders>
              <w:top w:val="single" w:sz="4" w:space="0" w:color="auto"/>
              <w:left w:val="single" w:sz="4" w:space="0" w:color="auto"/>
              <w:bottom w:val="single" w:sz="4" w:space="0" w:color="auto"/>
            </w:tcBorders>
            <w:shd w:val="clear" w:color="auto" w:fill="FFFFFF"/>
          </w:tcPr>
          <w:p w14:paraId="6D3FFBCB" w14:textId="1CA66215" w:rsidR="00C665F9" w:rsidRPr="0001437D" w:rsidRDefault="00027586" w:rsidP="00AB41D4">
            <w:pPr>
              <w:framePr w:w="10094" w:wrap="notBeside" w:vAnchor="text" w:hAnchor="text" w:xAlign="center" w:y="1"/>
              <w:rPr>
                <w:rFonts w:ascii="Times New Roman" w:hAnsi="Times New Roman" w:cs="Times New Roman"/>
              </w:rPr>
            </w:pPr>
            <w:r>
              <w:rPr>
                <w:rFonts w:ascii="Times New Roman" w:hAnsi="Times New Roman" w:cs="Times New Roman"/>
              </w:rPr>
              <w:t>2</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4AAB7988" w14:textId="5B3312B8" w:rsidR="00C665F9" w:rsidRPr="0001437D" w:rsidRDefault="00027586" w:rsidP="00AB41D4">
            <w:pPr>
              <w:framePr w:w="10094" w:wrap="notBeside" w:vAnchor="text" w:hAnchor="text" w:xAlign="center" w:y="1"/>
              <w:rPr>
                <w:rFonts w:ascii="Times New Roman" w:hAnsi="Times New Roman" w:cs="Times New Roman"/>
              </w:rPr>
            </w:pPr>
            <w:r w:rsidRPr="00366206">
              <w:rPr>
                <w:rFonts w:ascii="Times New Roman" w:hAnsi="Times New Roman" w:cs="Times New Roman"/>
                <w:szCs w:val="10"/>
              </w:rPr>
              <w:t>19839,89</w:t>
            </w:r>
          </w:p>
        </w:tc>
      </w:tr>
    </w:tbl>
    <w:p w14:paraId="4D16FE3F" w14:textId="10EF6CA6" w:rsidR="00520C50" w:rsidRPr="0001437D" w:rsidRDefault="00520C50" w:rsidP="00520C50">
      <w:pPr>
        <w:pStyle w:val="a4"/>
        <w:framePr w:w="10094" w:wrap="notBeside" w:vAnchor="text" w:hAnchor="text" w:xAlign="center" w:y="1"/>
        <w:shd w:val="clear" w:color="auto" w:fill="auto"/>
        <w:ind w:firstLine="0"/>
        <w:rPr>
          <w:sz w:val="24"/>
          <w:szCs w:val="24"/>
        </w:rPr>
      </w:pPr>
    </w:p>
    <w:p w14:paraId="062489E9" w14:textId="77777777" w:rsidR="00520C50" w:rsidRPr="0001437D" w:rsidRDefault="00520C50" w:rsidP="00520C50">
      <w:pPr>
        <w:framePr w:w="10094" w:wrap="notBeside" w:vAnchor="text" w:hAnchor="text" w:xAlign="center" w:y="1"/>
        <w:rPr>
          <w:rFonts w:ascii="Times New Roman" w:hAnsi="Times New Roman" w:cs="Times New Roman"/>
        </w:rPr>
      </w:pPr>
    </w:p>
    <w:p w14:paraId="42CB6D03" w14:textId="77777777" w:rsidR="00520C50" w:rsidRPr="0001437D" w:rsidRDefault="00520C50" w:rsidP="00520C50">
      <w:pPr>
        <w:rPr>
          <w:rFonts w:ascii="Times New Roman" w:hAnsi="Times New Roman" w:cs="Times New Roman"/>
        </w:rPr>
      </w:pPr>
    </w:p>
    <w:p w14:paraId="1121DCDE" w14:textId="63BB772B" w:rsidR="00520C50" w:rsidRPr="0001437D" w:rsidRDefault="00520C50" w:rsidP="00520C50">
      <w:pPr>
        <w:pStyle w:val="50"/>
        <w:numPr>
          <w:ilvl w:val="0"/>
          <w:numId w:val="1"/>
        </w:numPr>
        <w:shd w:val="clear" w:color="auto" w:fill="auto"/>
        <w:tabs>
          <w:tab w:val="left" w:pos="1073"/>
        </w:tabs>
        <w:spacing w:before="60" w:after="139" w:line="278" w:lineRule="exact"/>
        <w:ind w:firstLine="760"/>
        <w:jc w:val="both"/>
        <w:rPr>
          <w:sz w:val="24"/>
          <w:szCs w:val="24"/>
        </w:rPr>
      </w:pPr>
      <w:r w:rsidRPr="0001437D">
        <w:rPr>
          <w:sz w:val="24"/>
          <w:szCs w:val="24"/>
        </w:rPr>
        <w:t xml:space="preserve">Результати наукової та науково-технічної діяльності за науковими напрямами, перелік яких додається </w:t>
      </w:r>
      <w:r w:rsidRPr="0001437D">
        <w:rPr>
          <w:rStyle w:val="510pt"/>
          <w:sz w:val="24"/>
          <w:szCs w:val="24"/>
        </w:rPr>
        <w:t>(додаток до інформації про наукову та науково-технічну діяльність )</w:t>
      </w:r>
      <w:r w:rsidR="006076A8" w:rsidRPr="0001437D">
        <w:rPr>
          <w:rStyle w:val="510pt"/>
          <w:sz w:val="24"/>
          <w:szCs w:val="24"/>
        </w:rPr>
        <w:t>:</w:t>
      </w:r>
    </w:p>
    <w:p w14:paraId="5B22DCC8" w14:textId="762DFBB2" w:rsidR="00520C50" w:rsidRPr="0001437D" w:rsidRDefault="00520C50" w:rsidP="00520C50">
      <w:pPr>
        <w:tabs>
          <w:tab w:val="left" w:pos="1053"/>
        </w:tabs>
        <w:spacing w:line="254" w:lineRule="exact"/>
        <w:ind w:firstLine="760"/>
        <w:jc w:val="both"/>
        <w:rPr>
          <w:rFonts w:ascii="Times New Roman" w:hAnsi="Times New Roman" w:cs="Times New Roman"/>
        </w:rPr>
      </w:pPr>
      <w:r w:rsidRPr="0001437D">
        <w:rPr>
          <w:rFonts w:ascii="Times New Roman" w:hAnsi="Times New Roman" w:cs="Times New Roman"/>
        </w:rPr>
        <w:t>а)</w:t>
      </w:r>
      <w:r w:rsidRPr="0001437D">
        <w:rPr>
          <w:rFonts w:ascii="Times New Roman" w:hAnsi="Times New Roman" w:cs="Times New Roman"/>
        </w:rPr>
        <w:tab/>
        <w:t xml:space="preserve">важливі результати </w:t>
      </w:r>
      <w:r w:rsidRPr="0001437D">
        <w:rPr>
          <w:rStyle w:val="20"/>
          <w:rFonts w:eastAsia="Microsoft Sans Serif"/>
        </w:rPr>
        <w:t xml:space="preserve">за усіма закінченими </w:t>
      </w:r>
      <w:r w:rsidRPr="0001437D">
        <w:rPr>
          <w:rFonts w:ascii="Times New Roman" w:hAnsi="Times New Roman" w:cs="Times New Roman"/>
        </w:rPr>
        <w:t>у 201</w:t>
      </w:r>
      <w:r w:rsidR="00C665F9" w:rsidRPr="0001437D">
        <w:rPr>
          <w:rFonts w:ascii="Times New Roman" w:hAnsi="Times New Roman" w:cs="Times New Roman"/>
        </w:rPr>
        <w:t>9</w:t>
      </w:r>
      <w:r w:rsidRPr="0001437D">
        <w:rPr>
          <w:rFonts w:ascii="Times New Roman" w:hAnsi="Times New Roman" w:cs="Times New Roman"/>
        </w:rPr>
        <w:t xml:space="preserve">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01437D">
        <w:rPr>
          <w:rStyle w:val="210pt"/>
          <w:rFonts w:eastAsia="Microsoft Sans Serif"/>
          <w:sz w:val="24"/>
          <w:szCs w:val="24"/>
        </w:rPr>
        <w:t>зазначити назву роботи, наукового керівника, фактичний обсяг фінансування за повний пе</w:t>
      </w:r>
      <w:r w:rsidR="003C1DAD" w:rsidRPr="0001437D">
        <w:rPr>
          <w:rStyle w:val="210pt"/>
          <w:rFonts w:eastAsia="Microsoft Sans Serif"/>
          <w:sz w:val="24"/>
          <w:szCs w:val="24"/>
        </w:rPr>
        <w:t>ріод, зокрема на 2019</w:t>
      </w:r>
      <w:r w:rsidRPr="0001437D">
        <w:rPr>
          <w:rStyle w:val="210pt"/>
          <w:rFonts w:eastAsia="Microsoft Sans Serif"/>
          <w:sz w:val="24"/>
          <w:szCs w:val="24"/>
        </w:rPr>
        <w:t xml:space="preserve"> рік; коротко описати одержаний науковий результат, його новизну, науковий рівень, значимість та практичне застосування);</w:t>
      </w:r>
    </w:p>
    <w:p w14:paraId="637CBDF8" w14:textId="528DDCE2" w:rsidR="00520C50" w:rsidRPr="0001437D" w:rsidRDefault="00520C50" w:rsidP="00C665F9">
      <w:pPr>
        <w:pStyle w:val="60"/>
        <w:shd w:val="clear" w:color="auto" w:fill="auto"/>
        <w:tabs>
          <w:tab w:val="left" w:pos="1058"/>
        </w:tabs>
        <w:spacing w:before="0" w:after="0" w:line="254" w:lineRule="exact"/>
        <w:ind w:firstLine="760"/>
        <w:rPr>
          <w:sz w:val="24"/>
          <w:szCs w:val="24"/>
        </w:rPr>
      </w:pPr>
      <w:r w:rsidRPr="0001437D">
        <w:rPr>
          <w:rStyle w:val="612pt0"/>
        </w:rPr>
        <w:t>б)</w:t>
      </w:r>
      <w:r w:rsidRPr="0001437D">
        <w:rPr>
          <w:rStyle w:val="612pt0"/>
        </w:rPr>
        <w:tab/>
        <w:t xml:space="preserve">найважливіші наукові результати, отримані в результаті виконання перехідних науково-дослідних робіт </w:t>
      </w:r>
      <w:r w:rsidRPr="0001437D">
        <w:rPr>
          <w:sz w:val="24"/>
          <w:szCs w:val="24"/>
        </w:rPr>
        <w:t>(зазначити назву роботи, наукового керівника, обсяг фінансування з</w:t>
      </w:r>
      <w:r w:rsidR="003C1DAD" w:rsidRPr="0001437D">
        <w:rPr>
          <w:sz w:val="24"/>
          <w:szCs w:val="24"/>
        </w:rPr>
        <w:t>а повний період, зокрема на 2019</w:t>
      </w:r>
      <w:r w:rsidRPr="0001437D">
        <w:rPr>
          <w:sz w:val="24"/>
          <w:szCs w:val="24"/>
        </w:rPr>
        <w:t xml:space="preserve"> рік; коротко описати одержаний науковий результат, його новизну, науковий рівень, значимість та практичн</w:t>
      </w:r>
      <w:r w:rsidR="001A675C" w:rsidRPr="0001437D">
        <w:rPr>
          <w:sz w:val="24"/>
          <w:szCs w:val="24"/>
        </w:rPr>
        <w:t>е застосування).</w:t>
      </w:r>
    </w:p>
    <w:p w14:paraId="2108EF18" w14:textId="0736CDFD" w:rsidR="00C665F9" w:rsidRPr="0001437D" w:rsidRDefault="00C665F9" w:rsidP="003C1DAD">
      <w:pPr>
        <w:pStyle w:val="60"/>
        <w:shd w:val="clear" w:color="auto" w:fill="auto"/>
        <w:tabs>
          <w:tab w:val="left" w:pos="1058"/>
        </w:tabs>
        <w:spacing w:before="0" w:after="161" w:line="254" w:lineRule="exact"/>
        <w:rPr>
          <w:sz w:val="24"/>
          <w:szCs w:val="24"/>
        </w:rPr>
      </w:pPr>
    </w:p>
    <w:p w14:paraId="4390C0B7" w14:textId="76D5FA53" w:rsidR="00520C50" w:rsidRPr="0001437D" w:rsidRDefault="00520C50" w:rsidP="00520C50">
      <w:pPr>
        <w:pStyle w:val="50"/>
        <w:numPr>
          <w:ilvl w:val="0"/>
          <w:numId w:val="1"/>
        </w:numPr>
        <w:shd w:val="clear" w:color="auto" w:fill="auto"/>
        <w:tabs>
          <w:tab w:val="left" w:pos="1178"/>
        </w:tabs>
        <w:spacing w:before="0" w:after="0" w:line="278" w:lineRule="exact"/>
        <w:ind w:firstLine="760"/>
        <w:jc w:val="both"/>
        <w:rPr>
          <w:rStyle w:val="510pt"/>
          <w:b/>
          <w:bCs/>
          <w:i w:val="0"/>
          <w:iCs w:val="0"/>
          <w:color w:val="auto"/>
          <w:sz w:val="24"/>
          <w:szCs w:val="24"/>
          <w:shd w:val="clear" w:color="auto" w:fill="auto"/>
          <w:lang w:eastAsia="en-US" w:bidi="ar-SA"/>
        </w:rPr>
      </w:pPr>
      <w:r w:rsidRPr="0001437D">
        <w:rPr>
          <w:sz w:val="24"/>
          <w:szCs w:val="24"/>
        </w:rPr>
        <w:t>Розробки, які впроваджено у 201</w:t>
      </w:r>
      <w:r w:rsidR="003C1DAD" w:rsidRPr="0001437D">
        <w:rPr>
          <w:sz w:val="24"/>
          <w:szCs w:val="24"/>
        </w:rPr>
        <w:t>9</w:t>
      </w:r>
      <w:r w:rsidRPr="0001437D">
        <w:rPr>
          <w:sz w:val="24"/>
          <w:szCs w:val="24"/>
        </w:rPr>
        <w:t xml:space="preserve"> році за межами закладу вищої освіти </w:t>
      </w:r>
      <w:r w:rsidRPr="0001437D">
        <w:rPr>
          <w:rStyle w:val="510pt"/>
          <w:sz w:val="24"/>
          <w:szCs w:val="24"/>
        </w:rPr>
        <w:t>(відповідно до таблиці, тільки ті на які є акти впровадження або договори):</w:t>
      </w:r>
    </w:p>
    <w:p w14:paraId="2679F494" w14:textId="77777777" w:rsidR="00A54287" w:rsidRPr="0001437D" w:rsidRDefault="00A54287" w:rsidP="00A54287">
      <w:pPr>
        <w:pStyle w:val="50"/>
        <w:shd w:val="clear" w:color="auto" w:fill="auto"/>
        <w:tabs>
          <w:tab w:val="left" w:pos="1178"/>
        </w:tabs>
        <w:spacing w:before="0" w:after="0" w:line="278" w:lineRule="exact"/>
        <w:ind w:left="760" w:firstLine="0"/>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685"/>
        <w:gridCol w:w="2126"/>
        <w:gridCol w:w="1987"/>
        <w:gridCol w:w="1680"/>
        <w:gridCol w:w="2040"/>
      </w:tblGrid>
      <w:tr w:rsidR="00520C50" w:rsidRPr="0001437D" w14:paraId="30D671B6" w14:textId="77777777" w:rsidTr="00AB41D4">
        <w:trPr>
          <w:trHeight w:hRule="exact" w:val="336"/>
          <w:jc w:val="center"/>
        </w:trPr>
        <w:tc>
          <w:tcPr>
            <w:tcW w:w="557" w:type="dxa"/>
            <w:tcBorders>
              <w:top w:val="single" w:sz="4" w:space="0" w:color="auto"/>
              <w:left w:val="single" w:sz="4" w:space="0" w:color="auto"/>
            </w:tcBorders>
            <w:shd w:val="clear" w:color="auto" w:fill="FFFFFF"/>
          </w:tcPr>
          <w:p w14:paraId="233DFC5B" w14:textId="77777777" w:rsidR="00520C50" w:rsidRPr="0001437D" w:rsidRDefault="00520C50" w:rsidP="00AB41D4">
            <w:pPr>
              <w:framePr w:w="10075" w:wrap="notBeside" w:vAnchor="text" w:hAnchor="text" w:xAlign="center" w:y="1"/>
              <w:spacing w:line="240" w:lineRule="exact"/>
              <w:ind w:left="340"/>
              <w:rPr>
                <w:rFonts w:ascii="Times New Roman" w:hAnsi="Times New Roman" w:cs="Times New Roman"/>
              </w:rPr>
            </w:pPr>
            <w:r w:rsidRPr="0001437D">
              <w:rPr>
                <w:rStyle w:val="21"/>
                <w:rFonts w:eastAsia="Microsoft Sans Serif"/>
              </w:rPr>
              <w:lastRenderedPageBreak/>
              <w:t>№</w:t>
            </w:r>
          </w:p>
        </w:tc>
        <w:tc>
          <w:tcPr>
            <w:tcW w:w="1685" w:type="dxa"/>
            <w:tcBorders>
              <w:top w:val="single" w:sz="4" w:space="0" w:color="auto"/>
              <w:left w:val="single" w:sz="4" w:space="0" w:color="auto"/>
            </w:tcBorders>
            <w:shd w:val="clear" w:color="auto" w:fill="FFFFFF"/>
          </w:tcPr>
          <w:p w14:paraId="1C06FAAA" w14:textId="77777777" w:rsidR="00520C50" w:rsidRPr="0001437D" w:rsidRDefault="00520C50" w:rsidP="00AB41D4">
            <w:pPr>
              <w:framePr w:w="10075" w:wrap="notBeside" w:vAnchor="text" w:hAnchor="text" w:xAlign="center" w:y="1"/>
              <w:spacing w:line="240" w:lineRule="exact"/>
              <w:ind w:right="340"/>
              <w:jc w:val="right"/>
              <w:rPr>
                <w:rFonts w:ascii="Times New Roman" w:hAnsi="Times New Roman" w:cs="Times New Roman"/>
              </w:rPr>
            </w:pPr>
            <w:r w:rsidRPr="0001437D">
              <w:rPr>
                <w:rStyle w:val="21"/>
                <w:rFonts w:eastAsia="Microsoft Sans Serif"/>
              </w:rPr>
              <w:t>Назва та</w:t>
            </w:r>
          </w:p>
        </w:tc>
        <w:tc>
          <w:tcPr>
            <w:tcW w:w="2126" w:type="dxa"/>
            <w:tcBorders>
              <w:top w:val="single" w:sz="4" w:space="0" w:color="auto"/>
              <w:left w:val="single" w:sz="4" w:space="0" w:color="auto"/>
            </w:tcBorders>
            <w:shd w:val="clear" w:color="auto" w:fill="FFFFFF"/>
          </w:tcPr>
          <w:p w14:paraId="52CB09CC"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Важливі</w:t>
            </w:r>
          </w:p>
        </w:tc>
        <w:tc>
          <w:tcPr>
            <w:tcW w:w="1987" w:type="dxa"/>
            <w:tcBorders>
              <w:top w:val="single" w:sz="4" w:space="0" w:color="auto"/>
              <w:left w:val="single" w:sz="4" w:space="0" w:color="auto"/>
            </w:tcBorders>
            <w:shd w:val="clear" w:color="auto" w:fill="FFFFFF"/>
          </w:tcPr>
          <w:p w14:paraId="5243C03C"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Місце</w:t>
            </w:r>
          </w:p>
        </w:tc>
        <w:tc>
          <w:tcPr>
            <w:tcW w:w="1680" w:type="dxa"/>
            <w:tcBorders>
              <w:top w:val="single" w:sz="4" w:space="0" w:color="auto"/>
              <w:left w:val="single" w:sz="4" w:space="0" w:color="auto"/>
            </w:tcBorders>
            <w:shd w:val="clear" w:color="auto" w:fill="FFFFFF"/>
          </w:tcPr>
          <w:p w14:paraId="0C329192"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Дата акту</w:t>
            </w:r>
          </w:p>
        </w:tc>
        <w:tc>
          <w:tcPr>
            <w:tcW w:w="2040" w:type="dxa"/>
            <w:tcBorders>
              <w:top w:val="single" w:sz="4" w:space="0" w:color="auto"/>
              <w:left w:val="single" w:sz="4" w:space="0" w:color="auto"/>
              <w:right w:val="single" w:sz="4" w:space="0" w:color="auto"/>
            </w:tcBorders>
            <w:shd w:val="clear" w:color="auto" w:fill="FFFFFF"/>
          </w:tcPr>
          <w:p w14:paraId="0B07445E"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Практичні</w:t>
            </w:r>
          </w:p>
        </w:tc>
      </w:tr>
      <w:tr w:rsidR="00520C50" w:rsidRPr="0001437D" w14:paraId="59CCAC36" w14:textId="77777777" w:rsidTr="00AB41D4">
        <w:trPr>
          <w:trHeight w:hRule="exact" w:val="557"/>
          <w:jc w:val="center"/>
        </w:trPr>
        <w:tc>
          <w:tcPr>
            <w:tcW w:w="557" w:type="dxa"/>
            <w:tcBorders>
              <w:left w:val="single" w:sz="4" w:space="0" w:color="auto"/>
            </w:tcBorders>
            <w:shd w:val="clear" w:color="auto" w:fill="FFFFFF"/>
            <w:vAlign w:val="bottom"/>
          </w:tcPr>
          <w:p w14:paraId="2DD5295C" w14:textId="77777777" w:rsidR="00520C50" w:rsidRPr="0001437D" w:rsidRDefault="00520C50" w:rsidP="00AB41D4">
            <w:pPr>
              <w:framePr w:w="10075" w:wrap="notBeside" w:vAnchor="text" w:hAnchor="text" w:xAlign="center" w:y="1"/>
              <w:spacing w:line="240" w:lineRule="exact"/>
              <w:rPr>
                <w:rFonts w:ascii="Times New Roman" w:hAnsi="Times New Roman" w:cs="Times New Roman"/>
              </w:rPr>
            </w:pPr>
            <w:r w:rsidRPr="0001437D">
              <w:rPr>
                <w:rStyle w:val="21"/>
                <w:rFonts w:eastAsia="Microsoft Sans Serif"/>
              </w:rPr>
              <w:t>з/п</w:t>
            </w:r>
          </w:p>
        </w:tc>
        <w:tc>
          <w:tcPr>
            <w:tcW w:w="1685" w:type="dxa"/>
            <w:tcBorders>
              <w:left w:val="single" w:sz="4" w:space="0" w:color="auto"/>
            </w:tcBorders>
            <w:shd w:val="clear" w:color="auto" w:fill="FFFFFF"/>
          </w:tcPr>
          <w:p w14:paraId="65A08AE2" w14:textId="77777777" w:rsidR="00520C50" w:rsidRPr="0001437D" w:rsidRDefault="00520C50" w:rsidP="00AB41D4">
            <w:pPr>
              <w:framePr w:w="10075" w:wrap="notBeside" w:vAnchor="text" w:hAnchor="text" w:xAlign="center" w:y="1"/>
              <w:spacing w:after="60" w:line="240" w:lineRule="exact"/>
              <w:jc w:val="center"/>
              <w:rPr>
                <w:rFonts w:ascii="Times New Roman" w:hAnsi="Times New Roman" w:cs="Times New Roman"/>
              </w:rPr>
            </w:pPr>
            <w:r w:rsidRPr="0001437D">
              <w:rPr>
                <w:rStyle w:val="21"/>
                <w:rFonts w:eastAsia="Microsoft Sans Serif"/>
              </w:rPr>
              <w:t>автори</w:t>
            </w:r>
          </w:p>
          <w:p w14:paraId="5AFCDF7C" w14:textId="77777777" w:rsidR="00520C50" w:rsidRPr="0001437D" w:rsidRDefault="00520C50" w:rsidP="00AB41D4">
            <w:pPr>
              <w:framePr w:w="10075" w:wrap="notBeside" w:vAnchor="text" w:hAnchor="text" w:xAlign="center" w:y="1"/>
              <w:spacing w:before="60" w:line="240" w:lineRule="exact"/>
              <w:ind w:right="340"/>
              <w:jc w:val="right"/>
              <w:rPr>
                <w:rFonts w:ascii="Times New Roman" w:hAnsi="Times New Roman" w:cs="Times New Roman"/>
              </w:rPr>
            </w:pPr>
            <w:r w:rsidRPr="0001437D">
              <w:rPr>
                <w:rStyle w:val="21"/>
                <w:rFonts w:eastAsia="Microsoft Sans Serif"/>
              </w:rPr>
              <w:t>розробки</w:t>
            </w:r>
          </w:p>
        </w:tc>
        <w:tc>
          <w:tcPr>
            <w:tcW w:w="2126" w:type="dxa"/>
            <w:tcBorders>
              <w:left w:val="single" w:sz="4" w:space="0" w:color="auto"/>
            </w:tcBorders>
            <w:shd w:val="clear" w:color="auto" w:fill="FFFFFF"/>
          </w:tcPr>
          <w:p w14:paraId="32167AA7" w14:textId="77777777" w:rsidR="00520C50" w:rsidRPr="0001437D" w:rsidRDefault="00520C50" w:rsidP="00AB41D4">
            <w:pPr>
              <w:framePr w:w="10075" w:wrap="notBeside" w:vAnchor="text" w:hAnchor="text" w:xAlign="center" w:y="1"/>
              <w:spacing w:line="278" w:lineRule="exact"/>
              <w:jc w:val="center"/>
              <w:rPr>
                <w:rFonts w:ascii="Times New Roman" w:hAnsi="Times New Roman" w:cs="Times New Roman"/>
              </w:rPr>
            </w:pPr>
            <w:r w:rsidRPr="0001437D">
              <w:rPr>
                <w:rStyle w:val="21"/>
                <w:rFonts w:eastAsia="Microsoft Sans Serif"/>
              </w:rPr>
              <w:t>показники, які характеризують</w:t>
            </w:r>
          </w:p>
        </w:tc>
        <w:tc>
          <w:tcPr>
            <w:tcW w:w="1987" w:type="dxa"/>
            <w:tcBorders>
              <w:left w:val="single" w:sz="4" w:space="0" w:color="auto"/>
            </w:tcBorders>
            <w:shd w:val="clear" w:color="auto" w:fill="FFFFFF"/>
          </w:tcPr>
          <w:p w14:paraId="236C3402" w14:textId="77777777" w:rsidR="00520C50" w:rsidRPr="0001437D" w:rsidRDefault="00520C50" w:rsidP="00AB41D4">
            <w:pPr>
              <w:framePr w:w="10075" w:wrap="notBeside" w:vAnchor="text" w:hAnchor="text" w:xAlign="center" w:y="1"/>
              <w:spacing w:after="60" w:line="240" w:lineRule="exact"/>
              <w:jc w:val="center"/>
              <w:rPr>
                <w:rFonts w:ascii="Times New Roman" w:hAnsi="Times New Roman" w:cs="Times New Roman"/>
              </w:rPr>
            </w:pPr>
            <w:r w:rsidRPr="0001437D">
              <w:rPr>
                <w:rStyle w:val="21"/>
                <w:rFonts w:eastAsia="Microsoft Sans Serif"/>
              </w:rPr>
              <w:t>впровадження</w:t>
            </w:r>
          </w:p>
          <w:p w14:paraId="0913F451" w14:textId="77777777" w:rsidR="00520C50" w:rsidRPr="0001437D" w:rsidRDefault="00520C50" w:rsidP="00AB41D4">
            <w:pPr>
              <w:framePr w:w="10075" w:wrap="notBeside" w:vAnchor="text" w:hAnchor="text" w:xAlign="center" w:y="1"/>
              <w:spacing w:before="60" w:line="240" w:lineRule="exact"/>
              <w:jc w:val="center"/>
              <w:rPr>
                <w:rFonts w:ascii="Times New Roman" w:hAnsi="Times New Roman" w:cs="Times New Roman"/>
              </w:rPr>
            </w:pPr>
            <w:r w:rsidRPr="0001437D">
              <w:rPr>
                <w:rStyle w:val="21"/>
                <w:rFonts w:eastAsia="Microsoft Sans Serif"/>
              </w:rPr>
              <w:t>(назва</w:t>
            </w:r>
          </w:p>
        </w:tc>
        <w:tc>
          <w:tcPr>
            <w:tcW w:w="1680" w:type="dxa"/>
            <w:tcBorders>
              <w:left w:val="single" w:sz="4" w:space="0" w:color="auto"/>
            </w:tcBorders>
            <w:shd w:val="clear" w:color="auto" w:fill="FFFFFF"/>
          </w:tcPr>
          <w:p w14:paraId="5D9074C2" w14:textId="77777777" w:rsidR="00520C50" w:rsidRPr="0001437D" w:rsidRDefault="00520C50" w:rsidP="00AB41D4">
            <w:pPr>
              <w:framePr w:w="10075" w:wrap="notBeside" w:vAnchor="text" w:hAnchor="text" w:xAlign="center" w:y="1"/>
              <w:spacing w:line="240" w:lineRule="exact"/>
              <w:rPr>
                <w:rFonts w:ascii="Times New Roman" w:hAnsi="Times New Roman" w:cs="Times New Roman"/>
              </w:rPr>
            </w:pPr>
            <w:r w:rsidRPr="0001437D">
              <w:rPr>
                <w:rStyle w:val="21"/>
                <w:rFonts w:eastAsia="Microsoft Sans Serif"/>
              </w:rPr>
              <w:t>впровадження</w:t>
            </w:r>
          </w:p>
        </w:tc>
        <w:tc>
          <w:tcPr>
            <w:tcW w:w="2040" w:type="dxa"/>
            <w:tcBorders>
              <w:left w:val="single" w:sz="4" w:space="0" w:color="auto"/>
              <w:right w:val="single" w:sz="4" w:space="0" w:color="auto"/>
            </w:tcBorders>
            <w:shd w:val="clear" w:color="auto" w:fill="FFFFFF"/>
          </w:tcPr>
          <w:p w14:paraId="09DC0C33" w14:textId="77777777" w:rsidR="00520C50" w:rsidRPr="0001437D" w:rsidRDefault="00520C50" w:rsidP="00AB41D4">
            <w:pPr>
              <w:framePr w:w="10075" w:wrap="notBeside" w:vAnchor="text" w:hAnchor="text" w:xAlign="center" w:y="1"/>
              <w:spacing w:line="278" w:lineRule="exact"/>
              <w:jc w:val="center"/>
              <w:rPr>
                <w:rFonts w:ascii="Times New Roman" w:hAnsi="Times New Roman" w:cs="Times New Roman"/>
              </w:rPr>
            </w:pPr>
            <w:r w:rsidRPr="0001437D">
              <w:rPr>
                <w:rStyle w:val="21"/>
                <w:rFonts w:eastAsia="Microsoft Sans Serif"/>
              </w:rPr>
              <w:t>результати, які отримано</w:t>
            </w:r>
          </w:p>
        </w:tc>
      </w:tr>
      <w:tr w:rsidR="00520C50" w:rsidRPr="0001437D" w14:paraId="6D447614" w14:textId="77777777" w:rsidTr="00AB41D4">
        <w:trPr>
          <w:trHeight w:hRule="exact" w:val="547"/>
          <w:jc w:val="center"/>
        </w:trPr>
        <w:tc>
          <w:tcPr>
            <w:tcW w:w="557" w:type="dxa"/>
            <w:tcBorders>
              <w:left w:val="single" w:sz="4" w:space="0" w:color="auto"/>
            </w:tcBorders>
            <w:shd w:val="clear" w:color="auto" w:fill="FFFFFF"/>
          </w:tcPr>
          <w:p w14:paraId="1BF7697D" w14:textId="77777777" w:rsidR="00520C50" w:rsidRPr="0001437D" w:rsidRDefault="00520C50" w:rsidP="00AB41D4">
            <w:pPr>
              <w:framePr w:w="10075"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14:paraId="7D969A07"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126" w:type="dxa"/>
            <w:tcBorders>
              <w:left w:val="single" w:sz="4" w:space="0" w:color="auto"/>
            </w:tcBorders>
            <w:shd w:val="clear" w:color="auto" w:fill="FFFFFF"/>
          </w:tcPr>
          <w:p w14:paraId="159FF289" w14:textId="77777777" w:rsidR="00520C50" w:rsidRPr="0001437D" w:rsidRDefault="00520C50" w:rsidP="00AB41D4">
            <w:pPr>
              <w:framePr w:w="10075" w:wrap="notBeside" w:vAnchor="text" w:hAnchor="text" w:xAlign="center" w:y="1"/>
              <w:spacing w:line="283" w:lineRule="exact"/>
              <w:jc w:val="center"/>
              <w:rPr>
                <w:rFonts w:ascii="Times New Roman" w:hAnsi="Times New Roman" w:cs="Times New Roman"/>
              </w:rPr>
            </w:pPr>
            <w:r w:rsidRPr="0001437D">
              <w:rPr>
                <w:rStyle w:val="21"/>
                <w:rFonts w:eastAsia="Microsoft Sans Serif"/>
              </w:rPr>
              <w:t>рівень отриманого наукового</w:t>
            </w:r>
          </w:p>
        </w:tc>
        <w:tc>
          <w:tcPr>
            <w:tcW w:w="1987" w:type="dxa"/>
            <w:tcBorders>
              <w:left w:val="single" w:sz="4" w:space="0" w:color="auto"/>
            </w:tcBorders>
            <w:shd w:val="clear" w:color="auto" w:fill="FFFFFF"/>
          </w:tcPr>
          <w:p w14:paraId="34282C24" w14:textId="77777777" w:rsidR="00520C50" w:rsidRPr="0001437D" w:rsidRDefault="00520C50" w:rsidP="00AB41D4">
            <w:pPr>
              <w:framePr w:w="10075" w:wrap="notBeside" w:vAnchor="text" w:hAnchor="text" w:xAlign="center" w:y="1"/>
              <w:spacing w:after="60" w:line="240" w:lineRule="exact"/>
              <w:jc w:val="center"/>
              <w:rPr>
                <w:rFonts w:ascii="Times New Roman" w:hAnsi="Times New Roman" w:cs="Times New Roman"/>
              </w:rPr>
            </w:pPr>
            <w:r w:rsidRPr="0001437D">
              <w:rPr>
                <w:rStyle w:val="21"/>
                <w:rFonts w:eastAsia="Microsoft Sans Serif"/>
              </w:rPr>
              <w:t>організації,</w:t>
            </w:r>
          </w:p>
          <w:p w14:paraId="043227AA" w14:textId="77777777" w:rsidR="00520C50" w:rsidRPr="0001437D" w:rsidRDefault="00520C50" w:rsidP="00AB41D4">
            <w:pPr>
              <w:framePr w:w="10075" w:wrap="notBeside" w:vAnchor="text" w:hAnchor="text" w:xAlign="center" w:y="1"/>
              <w:spacing w:before="60" w:line="240" w:lineRule="exact"/>
              <w:jc w:val="center"/>
              <w:rPr>
                <w:rFonts w:ascii="Times New Roman" w:hAnsi="Times New Roman" w:cs="Times New Roman"/>
              </w:rPr>
            </w:pPr>
            <w:r w:rsidRPr="0001437D">
              <w:rPr>
                <w:rStyle w:val="21"/>
                <w:rFonts w:eastAsia="Microsoft Sans Serif"/>
              </w:rPr>
              <w:t>відомча</w:t>
            </w:r>
          </w:p>
        </w:tc>
        <w:tc>
          <w:tcPr>
            <w:tcW w:w="1680" w:type="dxa"/>
            <w:tcBorders>
              <w:left w:val="single" w:sz="4" w:space="0" w:color="auto"/>
            </w:tcBorders>
            <w:shd w:val="clear" w:color="auto" w:fill="FFFFFF"/>
          </w:tcPr>
          <w:p w14:paraId="13285C48"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040" w:type="dxa"/>
            <w:tcBorders>
              <w:left w:val="single" w:sz="4" w:space="0" w:color="auto"/>
              <w:right w:val="single" w:sz="4" w:space="0" w:color="auto"/>
            </w:tcBorders>
            <w:shd w:val="clear" w:color="auto" w:fill="FFFFFF"/>
          </w:tcPr>
          <w:p w14:paraId="0E69007D" w14:textId="77777777" w:rsidR="00520C50" w:rsidRPr="0001437D" w:rsidRDefault="00520C50" w:rsidP="00AB41D4">
            <w:pPr>
              <w:framePr w:w="10075" w:wrap="notBeside" w:vAnchor="text" w:hAnchor="text" w:xAlign="center" w:y="1"/>
              <w:spacing w:line="278" w:lineRule="exact"/>
              <w:jc w:val="center"/>
              <w:rPr>
                <w:rFonts w:ascii="Times New Roman" w:hAnsi="Times New Roman" w:cs="Times New Roman"/>
              </w:rPr>
            </w:pPr>
            <w:r w:rsidRPr="0001437D">
              <w:rPr>
                <w:rStyle w:val="21"/>
                <w:rFonts w:eastAsia="Microsoft Sans Serif"/>
              </w:rPr>
              <w:t>закладом вищої освіти /науковою</w:t>
            </w:r>
          </w:p>
        </w:tc>
      </w:tr>
      <w:tr w:rsidR="00520C50" w:rsidRPr="0001437D" w14:paraId="789388D3" w14:textId="77777777" w:rsidTr="00AB41D4">
        <w:trPr>
          <w:trHeight w:hRule="exact" w:val="278"/>
          <w:jc w:val="center"/>
        </w:trPr>
        <w:tc>
          <w:tcPr>
            <w:tcW w:w="557" w:type="dxa"/>
            <w:tcBorders>
              <w:left w:val="single" w:sz="4" w:space="0" w:color="auto"/>
            </w:tcBorders>
            <w:shd w:val="clear" w:color="auto" w:fill="FFFFFF"/>
          </w:tcPr>
          <w:p w14:paraId="7672BFB8" w14:textId="77777777" w:rsidR="00520C50" w:rsidRPr="0001437D" w:rsidRDefault="00520C50" w:rsidP="00AB41D4">
            <w:pPr>
              <w:framePr w:w="10075"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14:paraId="2B31E9C2"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126" w:type="dxa"/>
            <w:tcBorders>
              <w:left w:val="single" w:sz="4" w:space="0" w:color="auto"/>
            </w:tcBorders>
            <w:shd w:val="clear" w:color="auto" w:fill="FFFFFF"/>
          </w:tcPr>
          <w:p w14:paraId="34E19151"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результату;</w:t>
            </w:r>
          </w:p>
        </w:tc>
        <w:tc>
          <w:tcPr>
            <w:tcW w:w="1987" w:type="dxa"/>
            <w:tcBorders>
              <w:left w:val="single" w:sz="4" w:space="0" w:color="auto"/>
            </w:tcBorders>
            <w:shd w:val="clear" w:color="auto" w:fill="FFFFFF"/>
          </w:tcPr>
          <w:p w14:paraId="4C90A219"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належність,</w:t>
            </w:r>
          </w:p>
        </w:tc>
        <w:tc>
          <w:tcPr>
            <w:tcW w:w="1680" w:type="dxa"/>
            <w:tcBorders>
              <w:left w:val="single" w:sz="4" w:space="0" w:color="auto"/>
            </w:tcBorders>
            <w:shd w:val="clear" w:color="auto" w:fill="FFFFFF"/>
          </w:tcPr>
          <w:p w14:paraId="63A77278"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040" w:type="dxa"/>
            <w:tcBorders>
              <w:left w:val="single" w:sz="4" w:space="0" w:color="auto"/>
              <w:right w:val="single" w:sz="4" w:space="0" w:color="auto"/>
            </w:tcBorders>
            <w:shd w:val="clear" w:color="auto" w:fill="FFFFFF"/>
          </w:tcPr>
          <w:p w14:paraId="29DF5A2F" w14:textId="77777777" w:rsidR="00520C50" w:rsidRPr="0001437D" w:rsidRDefault="00520C50" w:rsidP="00AB41D4">
            <w:pPr>
              <w:framePr w:w="10075" w:wrap="notBeside" w:vAnchor="text" w:hAnchor="text" w:xAlign="center" w:y="1"/>
              <w:spacing w:line="240" w:lineRule="exact"/>
              <w:ind w:firstLine="260"/>
              <w:rPr>
                <w:rFonts w:ascii="Times New Roman" w:hAnsi="Times New Roman" w:cs="Times New Roman"/>
              </w:rPr>
            </w:pPr>
            <w:r w:rsidRPr="0001437D">
              <w:rPr>
                <w:rStyle w:val="21"/>
                <w:rFonts w:eastAsia="Microsoft Sans Serif"/>
              </w:rPr>
              <w:t>установою від</w:t>
            </w:r>
          </w:p>
        </w:tc>
      </w:tr>
      <w:tr w:rsidR="00520C50" w:rsidRPr="0001437D" w14:paraId="182DB6C4" w14:textId="77777777" w:rsidTr="00AB41D4">
        <w:trPr>
          <w:trHeight w:hRule="exact" w:val="1608"/>
          <w:jc w:val="center"/>
        </w:trPr>
        <w:tc>
          <w:tcPr>
            <w:tcW w:w="557" w:type="dxa"/>
            <w:tcBorders>
              <w:left w:val="single" w:sz="4" w:space="0" w:color="auto"/>
            </w:tcBorders>
            <w:shd w:val="clear" w:color="auto" w:fill="FFFFFF"/>
          </w:tcPr>
          <w:p w14:paraId="4EF4F8FE" w14:textId="77777777" w:rsidR="00520C50" w:rsidRPr="0001437D" w:rsidRDefault="00520C50" w:rsidP="00AB41D4">
            <w:pPr>
              <w:framePr w:w="10075"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14:paraId="2701094F"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126" w:type="dxa"/>
            <w:tcBorders>
              <w:left w:val="single" w:sz="4" w:space="0" w:color="auto"/>
            </w:tcBorders>
            <w:shd w:val="clear" w:color="auto" w:fill="FFFFFF"/>
          </w:tcPr>
          <w:p w14:paraId="6DCED7CA" w14:textId="77777777" w:rsidR="00520C50" w:rsidRPr="0001437D" w:rsidRDefault="00520C50" w:rsidP="00AB41D4">
            <w:pPr>
              <w:framePr w:w="10075" w:wrap="notBeside" w:vAnchor="text" w:hAnchor="text" w:xAlign="center" w:y="1"/>
              <w:jc w:val="center"/>
              <w:rPr>
                <w:rFonts w:ascii="Times New Roman" w:hAnsi="Times New Roman" w:cs="Times New Roman"/>
              </w:rPr>
            </w:pPr>
            <w:r w:rsidRPr="0001437D">
              <w:rPr>
                <w:rStyle w:val="21"/>
                <w:rFonts w:eastAsia="Microsoft Sans Serif"/>
              </w:rPr>
              <w:t>переваги над аналогами, економічний, соціальний ефект</w:t>
            </w:r>
          </w:p>
        </w:tc>
        <w:tc>
          <w:tcPr>
            <w:tcW w:w="1987" w:type="dxa"/>
            <w:tcBorders>
              <w:left w:val="single" w:sz="4" w:space="0" w:color="auto"/>
            </w:tcBorders>
            <w:shd w:val="clear" w:color="auto" w:fill="FFFFFF"/>
          </w:tcPr>
          <w:p w14:paraId="33395426"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адреса)</w:t>
            </w:r>
          </w:p>
        </w:tc>
        <w:tc>
          <w:tcPr>
            <w:tcW w:w="1680" w:type="dxa"/>
            <w:tcBorders>
              <w:left w:val="single" w:sz="4" w:space="0" w:color="auto"/>
            </w:tcBorders>
            <w:shd w:val="clear" w:color="auto" w:fill="FFFFFF"/>
          </w:tcPr>
          <w:p w14:paraId="395E01B5" w14:textId="77777777" w:rsidR="00520C50" w:rsidRPr="0001437D" w:rsidRDefault="00520C50" w:rsidP="00AB41D4">
            <w:pPr>
              <w:framePr w:w="10075" w:wrap="notBeside" w:vAnchor="text" w:hAnchor="text" w:xAlign="center" w:y="1"/>
              <w:rPr>
                <w:rFonts w:ascii="Times New Roman" w:hAnsi="Times New Roman" w:cs="Times New Roman"/>
              </w:rPr>
            </w:pPr>
          </w:p>
        </w:tc>
        <w:tc>
          <w:tcPr>
            <w:tcW w:w="2040" w:type="dxa"/>
            <w:tcBorders>
              <w:left w:val="single" w:sz="4" w:space="0" w:color="auto"/>
              <w:right w:val="single" w:sz="4" w:space="0" w:color="auto"/>
            </w:tcBorders>
            <w:shd w:val="clear" w:color="auto" w:fill="FFFFFF"/>
            <w:vAlign w:val="bottom"/>
          </w:tcPr>
          <w:p w14:paraId="667456AA" w14:textId="77777777" w:rsidR="00520C50" w:rsidRPr="0001437D" w:rsidRDefault="00520C50" w:rsidP="00F03895">
            <w:pPr>
              <w:framePr w:w="10075" w:wrap="notBeside" w:vAnchor="text" w:hAnchor="text" w:xAlign="center" w:y="1"/>
              <w:spacing w:line="230" w:lineRule="exact"/>
              <w:ind w:firstLine="260"/>
              <w:jc w:val="center"/>
              <w:rPr>
                <w:rFonts w:ascii="Times New Roman" w:hAnsi="Times New Roman" w:cs="Times New Roman"/>
              </w:rPr>
            </w:pPr>
            <w:r w:rsidRPr="0001437D">
              <w:rPr>
                <w:rStyle w:val="21"/>
                <w:rFonts w:eastAsia="Microsoft Sans Serif"/>
              </w:rPr>
              <w:t xml:space="preserve">впровадження </w:t>
            </w:r>
            <w:r w:rsidRPr="0001437D">
              <w:rPr>
                <w:rStyle w:val="210pt0"/>
                <w:rFonts w:eastAsia="Microsoft Sans Serif"/>
                <w:sz w:val="24"/>
                <w:szCs w:val="24"/>
              </w:rPr>
              <w:t>(обладнання, обсяг отриманих коштів, налагоджено співпрацю для подальшої роботи тощо)</w:t>
            </w:r>
          </w:p>
        </w:tc>
      </w:tr>
      <w:tr w:rsidR="00520C50" w:rsidRPr="0001437D" w14:paraId="0FC0C9B6" w14:textId="77777777" w:rsidTr="00AB41D4">
        <w:trPr>
          <w:trHeight w:hRule="exact" w:val="298"/>
          <w:jc w:val="center"/>
        </w:trPr>
        <w:tc>
          <w:tcPr>
            <w:tcW w:w="557" w:type="dxa"/>
            <w:tcBorders>
              <w:top w:val="single" w:sz="4" w:space="0" w:color="auto"/>
              <w:left w:val="single" w:sz="4" w:space="0" w:color="auto"/>
              <w:bottom w:val="single" w:sz="4" w:space="0" w:color="auto"/>
            </w:tcBorders>
            <w:shd w:val="clear" w:color="auto" w:fill="FFFFFF"/>
            <w:vAlign w:val="bottom"/>
          </w:tcPr>
          <w:p w14:paraId="2CC92C1C" w14:textId="77777777" w:rsidR="00520C50" w:rsidRPr="0001437D" w:rsidRDefault="00520C50" w:rsidP="00AB41D4">
            <w:pPr>
              <w:framePr w:w="10075" w:wrap="notBeside" w:vAnchor="text" w:hAnchor="text" w:xAlign="center" w:y="1"/>
              <w:spacing w:line="240" w:lineRule="exact"/>
              <w:ind w:left="340"/>
              <w:rPr>
                <w:rFonts w:ascii="Times New Roman" w:hAnsi="Times New Roman" w:cs="Times New Roman"/>
              </w:rPr>
            </w:pPr>
            <w:r w:rsidRPr="0001437D">
              <w:rPr>
                <w:rStyle w:val="21"/>
                <w:rFonts w:eastAsia="Microsoft Sans Serif"/>
              </w:rPr>
              <w:t>1</w:t>
            </w:r>
          </w:p>
        </w:tc>
        <w:tc>
          <w:tcPr>
            <w:tcW w:w="1685" w:type="dxa"/>
            <w:tcBorders>
              <w:top w:val="single" w:sz="4" w:space="0" w:color="auto"/>
              <w:left w:val="single" w:sz="4" w:space="0" w:color="auto"/>
              <w:bottom w:val="single" w:sz="4" w:space="0" w:color="auto"/>
            </w:tcBorders>
            <w:shd w:val="clear" w:color="auto" w:fill="FFFFFF"/>
            <w:vAlign w:val="bottom"/>
          </w:tcPr>
          <w:p w14:paraId="3CADFCC6"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2</w:t>
            </w:r>
          </w:p>
        </w:tc>
        <w:tc>
          <w:tcPr>
            <w:tcW w:w="2126" w:type="dxa"/>
            <w:tcBorders>
              <w:top w:val="single" w:sz="4" w:space="0" w:color="auto"/>
              <w:left w:val="single" w:sz="4" w:space="0" w:color="auto"/>
              <w:bottom w:val="single" w:sz="4" w:space="0" w:color="auto"/>
            </w:tcBorders>
            <w:shd w:val="clear" w:color="auto" w:fill="FFFFFF"/>
            <w:vAlign w:val="center"/>
          </w:tcPr>
          <w:p w14:paraId="79C70028"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3</w:t>
            </w:r>
          </w:p>
        </w:tc>
        <w:tc>
          <w:tcPr>
            <w:tcW w:w="1987" w:type="dxa"/>
            <w:tcBorders>
              <w:top w:val="single" w:sz="4" w:space="0" w:color="auto"/>
              <w:left w:val="single" w:sz="4" w:space="0" w:color="auto"/>
              <w:bottom w:val="single" w:sz="4" w:space="0" w:color="auto"/>
            </w:tcBorders>
            <w:shd w:val="clear" w:color="auto" w:fill="FFFFFF"/>
            <w:vAlign w:val="center"/>
          </w:tcPr>
          <w:p w14:paraId="625E02A1"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4</w:t>
            </w:r>
          </w:p>
        </w:tc>
        <w:tc>
          <w:tcPr>
            <w:tcW w:w="1680" w:type="dxa"/>
            <w:tcBorders>
              <w:top w:val="single" w:sz="4" w:space="0" w:color="auto"/>
              <w:left w:val="single" w:sz="4" w:space="0" w:color="auto"/>
              <w:bottom w:val="single" w:sz="4" w:space="0" w:color="auto"/>
            </w:tcBorders>
            <w:shd w:val="clear" w:color="auto" w:fill="FFFFFF"/>
            <w:vAlign w:val="center"/>
          </w:tcPr>
          <w:p w14:paraId="4B97BD51"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bottom"/>
          </w:tcPr>
          <w:p w14:paraId="1746BCAC" w14:textId="77777777" w:rsidR="00520C50" w:rsidRPr="0001437D" w:rsidRDefault="00520C50" w:rsidP="00AB41D4">
            <w:pPr>
              <w:framePr w:w="1007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6</w:t>
            </w:r>
          </w:p>
        </w:tc>
      </w:tr>
    </w:tbl>
    <w:p w14:paraId="7206F992" w14:textId="77777777" w:rsidR="00520C50" w:rsidRPr="0001437D" w:rsidRDefault="00520C50" w:rsidP="00520C50">
      <w:pPr>
        <w:framePr w:w="10075" w:wrap="notBeside" w:vAnchor="text" w:hAnchor="text" w:xAlign="center" w:y="1"/>
        <w:rPr>
          <w:rFonts w:ascii="Times New Roman" w:hAnsi="Times New Roman" w:cs="Times New Roman"/>
        </w:rPr>
      </w:pPr>
    </w:p>
    <w:p w14:paraId="275FAFA2" w14:textId="7237F2E0" w:rsidR="001A675C" w:rsidRPr="0001437D" w:rsidRDefault="00520C50" w:rsidP="001A675C">
      <w:pPr>
        <w:pStyle w:val="40"/>
        <w:keepNext/>
        <w:keepLines/>
        <w:numPr>
          <w:ilvl w:val="0"/>
          <w:numId w:val="1"/>
        </w:numPr>
        <w:shd w:val="clear" w:color="auto" w:fill="auto"/>
        <w:tabs>
          <w:tab w:val="left" w:pos="1226"/>
        </w:tabs>
        <w:spacing w:before="0" w:after="0" w:line="240" w:lineRule="auto"/>
        <w:ind w:firstLine="840"/>
        <w:jc w:val="both"/>
        <w:rPr>
          <w:rStyle w:val="410pt"/>
          <w:b/>
          <w:bCs/>
          <w:i w:val="0"/>
          <w:iCs w:val="0"/>
          <w:color w:val="auto"/>
          <w:sz w:val="24"/>
          <w:szCs w:val="24"/>
          <w:u w:val="none"/>
          <w:shd w:val="clear" w:color="auto" w:fill="auto"/>
          <w:lang w:eastAsia="en-US" w:bidi="ar-SA"/>
        </w:rPr>
      </w:pPr>
      <w:bookmarkStart w:id="2" w:name="bookmark3"/>
      <w:r w:rsidRPr="0001437D">
        <w:rPr>
          <w:sz w:val="24"/>
          <w:szCs w:val="24"/>
        </w:rPr>
        <w:t>Список наукових праць,</w:t>
      </w:r>
      <w:r w:rsidR="00A54287" w:rsidRPr="0001437D">
        <w:rPr>
          <w:sz w:val="24"/>
          <w:szCs w:val="24"/>
        </w:rPr>
        <w:t xml:space="preserve"> проіндексованих, </w:t>
      </w:r>
      <w:r w:rsidRPr="0001437D">
        <w:rPr>
          <w:sz w:val="24"/>
          <w:szCs w:val="24"/>
        </w:rPr>
        <w:t>опублікованих та прийнятих редакцією до друку у 201</w:t>
      </w:r>
      <w:r w:rsidR="00A77CEA" w:rsidRPr="0001437D">
        <w:rPr>
          <w:sz w:val="24"/>
          <w:szCs w:val="24"/>
        </w:rPr>
        <w:t>9</w:t>
      </w:r>
      <w:r w:rsidRPr="0001437D">
        <w:rPr>
          <w:sz w:val="24"/>
          <w:szCs w:val="24"/>
        </w:rPr>
        <w:t xml:space="preserve"> році у зарубіжних виданнях, </w:t>
      </w:r>
      <w:r w:rsidRPr="0001437D">
        <w:rPr>
          <w:rStyle w:val="410pt"/>
          <w:sz w:val="24"/>
          <w:szCs w:val="24"/>
        </w:rPr>
        <w:t>які мають імпакт-фактор,</w:t>
      </w:r>
      <w:r w:rsidRPr="0001437D">
        <w:rPr>
          <w:sz w:val="24"/>
          <w:szCs w:val="24"/>
        </w:rPr>
        <w:t xml:space="preserve"> за формою </w:t>
      </w:r>
      <w:r w:rsidRPr="0001437D">
        <w:rPr>
          <w:rStyle w:val="410pt"/>
          <w:sz w:val="24"/>
          <w:szCs w:val="24"/>
        </w:rPr>
        <w:t xml:space="preserve">(окремо </w:t>
      </w:r>
      <w:r w:rsidRPr="0001437D">
        <w:rPr>
          <w:rStyle w:val="410pt"/>
          <w:sz w:val="24"/>
          <w:szCs w:val="24"/>
          <w:lang w:bidi="en-US"/>
        </w:rPr>
        <w:t>Scopus, Web of Science):</w:t>
      </w:r>
      <w:bookmarkEnd w:id="2"/>
    </w:p>
    <w:p w14:paraId="69CFE5AD" w14:textId="77777777" w:rsidR="001A675C" w:rsidRPr="0001437D" w:rsidRDefault="001A675C" w:rsidP="001A675C">
      <w:pPr>
        <w:pStyle w:val="40"/>
        <w:keepNext/>
        <w:keepLines/>
        <w:shd w:val="clear" w:color="auto" w:fill="auto"/>
        <w:tabs>
          <w:tab w:val="left" w:pos="1226"/>
        </w:tabs>
        <w:spacing w:before="0" w:after="0" w:line="240" w:lineRule="auto"/>
        <w:jc w:val="both"/>
        <w:rPr>
          <w:rStyle w:val="410pt"/>
          <w:b/>
          <w:bCs/>
          <w:i w:val="0"/>
          <w:iCs w:val="0"/>
          <w:color w:val="auto"/>
          <w:sz w:val="24"/>
          <w:szCs w:val="24"/>
          <w:u w:val="none"/>
          <w:shd w:val="clear" w:color="auto" w:fill="auto"/>
          <w:lang w:eastAsia="en-US" w:bidi="ar-SA"/>
        </w:rPr>
      </w:pPr>
    </w:p>
    <w:p w14:paraId="6B4B6248" w14:textId="718B3C16" w:rsidR="00531C35" w:rsidRPr="0001437D" w:rsidRDefault="00BD35F3" w:rsidP="001A675C">
      <w:pPr>
        <w:ind w:firstLine="567"/>
        <w:jc w:val="both"/>
        <w:rPr>
          <w:rFonts w:ascii="Times New Roman" w:hAnsi="Times New Roman" w:cs="Times New Roman"/>
        </w:rPr>
      </w:pPr>
      <w:r w:rsidRPr="0001437D">
        <w:rPr>
          <w:rFonts w:ascii="Times New Roman" w:hAnsi="Times New Roman" w:cs="Times New Roman"/>
        </w:rPr>
        <w:t xml:space="preserve">4. </w:t>
      </w:r>
      <w:r w:rsidR="00531C35" w:rsidRPr="0001437D">
        <w:rPr>
          <w:rFonts w:ascii="Times New Roman" w:hAnsi="Times New Roman" w:cs="Times New Roman"/>
        </w:rPr>
        <w:t>Видавнича діяльність:</w:t>
      </w:r>
    </w:p>
    <w:p w14:paraId="46064424" w14:textId="0CCCD731" w:rsidR="00531C35" w:rsidRPr="0001437D" w:rsidRDefault="00BD35F3" w:rsidP="001A675C">
      <w:pPr>
        <w:ind w:firstLine="567"/>
        <w:jc w:val="both"/>
        <w:rPr>
          <w:rFonts w:ascii="Times New Roman" w:hAnsi="Times New Roman" w:cs="Times New Roman"/>
        </w:rPr>
      </w:pPr>
      <w:r w:rsidRPr="0001437D">
        <w:rPr>
          <w:rFonts w:ascii="Times New Roman" w:hAnsi="Times New Roman" w:cs="Times New Roman"/>
        </w:rPr>
        <w:t>4</w:t>
      </w:r>
      <w:r w:rsidR="00531C35" w:rsidRPr="0001437D">
        <w:rPr>
          <w:rFonts w:ascii="Times New Roman" w:hAnsi="Times New Roman" w:cs="Times New Roman"/>
        </w:rPr>
        <w:t>.1. Праці, що опубліковані (бібліографічний опис згідно з державним стандартом):</w:t>
      </w:r>
    </w:p>
    <w:p w14:paraId="7970E6C7" w14:textId="77777777" w:rsidR="00531C35" w:rsidRPr="0001437D" w:rsidRDefault="00531C35" w:rsidP="001A675C">
      <w:pPr>
        <w:ind w:firstLine="567"/>
        <w:jc w:val="both"/>
        <w:rPr>
          <w:rFonts w:ascii="Times New Roman" w:hAnsi="Times New Roman" w:cs="Times New Roman"/>
        </w:rPr>
      </w:pPr>
      <w:r w:rsidRPr="0001437D">
        <w:rPr>
          <w:rFonts w:ascii="Times New Roman" w:hAnsi="Times New Roman" w:cs="Times New Roman"/>
        </w:rPr>
        <w:t xml:space="preserve">– </w:t>
      </w:r>
      <w:r w:rsidRPr="0001437D">
        <w:rPr>
          <w:rFonts w:ascii="Times New Roman" w:hAnsi="Times New Roman" w:cs="Times New Roman"/>
          <w:b/>
        </w:rPr>
        <w:t xml:space="preserve">Монографії </w:t>
      </w:r>
      <w:r w:rsidRPr="0001437D">
        <w:rPr>
          <w:rFonts w:ascii="Times New Roman" w:hAnsi="Times New Roman" w:cs="Times New Roman"/>
        </w:rPr>
        <w:t>(після опису, якщо є рекомендація Вченою радою університету, зазначити дату і номер протоколу):</w:t>
      </w:r>
    </w:p>
    <w:p w14:paraId="7B5247FE" w14:textId="77777777" w:rsidR="00531C35" w:rsidRPr="0001437D" w:rsidRDefault="00531C35" w:rsidP="003E7CEF">
      <w:pPr>
        <w:pStyle w:val="a5"/>
        <w:numPr>
          <w:ilvl w:val="0"/>
          <w:numId w:val="3"/>
        </w:numPr>
        <w:jc w:val="both"/>
        <w:rPr>
          <w:lang w:val="uk-UA"/>
        </w:rPr>
      </w:pPr>
      <w:r w:rsidRPr="0001437D">
        <w:rPr>
          <w:lang w:val="uk-UA"/>
        </w:rPr>
        <w:t>в Україні;</w:t>
      </w:r>
    </w:p>
    <w:p w14:paraId="1EA0C41A" w14:textId="77777777" w:rsidR="00531C35" w:rsidRPr="0001437D" w:rsidRDefault="00531C35" w:rsidP="003E7CEF">
      <w:pPr>
        <w:pStyle w:val="a5"/>
        <w:numPr>
          <w:ilvl w:val="0"/>
          <w:numId w:val="3"/>
        </w:numPr>
        <w:jc w:val="both"/>
        <w:rPr>
          <w:lang w:val="uk-UA"/>
        </w:rPr>
      </w:pPr>
      <w:r w:rsidRPr="0001437D">
        <w:rPr>
          <w:lang w:val="uk-UA"/>
        </w:rPr>
        <w:t>за кордоном.</w:t>
      </w:r>
    </w:p>
    <w:p w14:paraId="188FD16B" w14:textId="77777777" w:rsidR="00531C35" w:rsidRPr="0001437D" w:rsidRDefault="00531C35" w:rsidP="003C7FDB">
      <w:pPr>
        <w:ind w:firstLine="720"/>
        <w:jc w:val="both"/>
        <w:rPr>
          <w:rFonts w:ascii="Times New Roman" w:hAnsi="Times New Roman" w:cs="Times New Roman"/>
        </w:rPr>
      </w:pPr>
      <w:r w:rsidRPr="0001437D">
        <w:rPr>
          <w:rFonts w:ascii="Times New Roman" w:hAnsi="Times New Roman" w:cs="Times New Roman"/>
        </w:rPr>
        <w:t xml:space="preserve">– </w:t>
      </w:r>
      <w:r w:rsidRPr="0001437D">
        <w:rPr>
          <w:rFonts w:ascii="Times New Roman" w:hAnsi="Times New Roman" w:cs="Times New Roman"/>
          <w:b/>
        </w:rPr>
        <w:t>Підручники</w:t>
      </w:r>
      <w:r w:rsidRPr="0001437D">
        <w:rPr>
          <w:rFonts w:ascii="Times New Roman" w:hAnsi="Times New Roman" w:cs="Times New Roman"/>
        </w:rPr>
        <w:t xml:space="preserve"> (після опису, якщо є рекомендація Вченою радою університету, зазначити дату і номер протоколу);</w:t>
      </w:r>
    </w:p>
    <w:p w14:paraId="51E8FC59" w14:textId="36F07905" w:rsidR="008F7BC6" w:rsidRPr="0001437D" w:rsidRDefault="00531C35" w:rsidP="003C7FDB">
      <w:pPr>
        <w:ind w:firstLine="720"/>
        <w:jc w:val="both"/>
        <w:rPr>
          <w:rFonts w:ascii="Times New Roman" w:hAnsi="Times New Roman" w:cs="Times New Roman"/>
        </w:rPr>
      </w:pPr>
      <w:r w:rsidRPr="0001437D">
        <w:rPr>
          <w:rFonts w:ascii="Times New Roman" w:hAnsi="Times New Roman" w:cs="Times New Roman"/>
        </w:rPr>
        <w:t xml:space="preserve">– </w:t>
      </w:r>
      <w:r w:rsidRPr="0001437D">
        <w:rPr>
          <w:rFonts w:ascii="Times New Roman" w:hAnsi="Times New Roman" w:cs="Times New Roman"/>
          <w:b/>
        </w:rPr>
        <w:t>Навчальні посібники</w:t>
      </w:r>
      <w:r w:rsidRPr="0001437D">
        <w:rPr>
          <w:rFonts w:ascii="Times New Roman" w:hAnsi="Times New Roman" w:cs="Times New Roman"/>
        </w:rPr>
        <w:t xml:space="preserve"> (після опису, якщо є рекомендація Вченою радою університету, зазначити дату і номер протоколу).</w:t>
      </w:r>
      <w:r w:rsidR="00CC310C" w:rsidRPr="0001437D">
        <w:rPr>
          <w:rFonts w:ascii="Times New Roman" w:hAnsi="Times New Roman" w:cs="Times New Roman"/>
        </w:rPr>
        <w:t xml:space="preserve"> </w:t>
      </w:r>
      <w:r w:rsidR="0000576D" w:rsidRPr="0001437D">
        <w:rPr>
          <w:rFonts w:ascii="Times New Roman" w:hAnsi="Times New Roman" w:cs="Times New Roman"/>
          <w:b/>
        </w:rPr>
        <w:t>5</w:t>
      </w:r>
    </w:p>
    <w:p w14:paraId="2D5D2DE6" w14:textId="3B390DAE" w:rsidR="008F7BC6" w:rsidRPr="004378C1" w:rsidRDefault="008F7BC6" w:rsidP="00C433BF">
      <w:pPr>
        <w:pStyle w:val="a5"/>
        <w:numPr>
          <w:ilvl w:val="0"/>
          <w:numId w:val="10"/>
        </w:numPr>
        <w:ind w:left="0" w:firstLine="720"/>
        <w:jc w:val="both"/>
        <w:rPr>
          <w:lang w:val="uk-UA"/>
        </w:rPr>
      </w:pPr>
      <w:r w:rsidRPr="004378C1">
        <w:rPr>
          <w:lang w:val="uk-UA"/>
        </w:rPr>
        <w:t>Коваль В. О., Новаківська Л. В., Пархета Л. П. Педагогічна практика студентів-філологів: навч</w:t>
      </w:r>
      <w:r w:rsidR="00880605" w:rsidRPr="004378C1">
        <w:rPr>
          <w:lang w:val="uk-UA"/>
        </w:rPr>
        <w:t>.</w:t>
      </w:r>
      <w:r w:rsidRPr="004378C1">
        <w:rPr>
          <w:lang w:val="uk-UA"/>
        </w:rPr>
        <w:t>-метод</w:t>
      </w:r>
      <w:r w:rsidR="00880605" w:rsidRPr="004378C1">
        <w:rPr>
          <w:lang w:val="uk-UA"/>
        </w:rPr>
        <w:t>.</w:t>
      </w:r>
      <w:r w:rsidRPr="004378C1">
        <w:rPr>
          <w:lang w:val="uk-UA"/>
        </w:rPr>
        <w:t xml:space="preserve"> посіб</w:t>
      </w:r>
      <w:r w:rsidR="00880605" w:rsidRPr="004378C1">
        <w:rPr>
          <w:lang w:val="uk-UA"/>
        </w:rPr>
        <w:t>.</w:t>
      </w:r>
      <w:r w:rsidRPr="004378C1">
        <w:rPr>
          <w:lang w:val="uk-UA"/>
        </w:rPr>
        <w:t xml:space="preserve"> Умань: Візаві, 2019. 150 с.</w:t>
      </w:r>
    </w:p>
    <w:p w14:paraId="17E8231E" w14:textId="64F742AF" w:rsidR="008129A9" w:rsidRPr="004378C1" w:rsidRDefault="008129A9" w:rsidP="00C433BF">
      <w:pPr>
        <w:pStyle w:val="a5"/>
        <w:numPr>
          <w:ilvl w:val="0"/>
          <w:numId w:val="10"/>
        </w:numPr>
        <w:ind w:left="0" w:firstLine="720"/>
        <w:jc w:val="both"/>
        <w:rPr>
          <w:lang w:val="uk-UA"/>
        </w:rPr>
      </w:pPr>
      <w:r w:rsidRPr="004378C1">
        <w:rPr>
          <w:bCs/>
          <w:lang w:val="uk-UA"/>
        </w:rPr>
        <w:t>Лопушан Т. В., Зарудняк Н. І. Історія української літерат</w:t>
      </w:r>
      <w:r w:rsidR="00880605" w:rsidRPr="004378C1">
        <w:rPr>
          <w:bCs/>
          <w:lang w:val="uk-UA"/>
        </w:rPr>
        <w:t>ури першої половини ХХ століття:</w:t>
      </w:r>
      <w:r w:rsidRPr="004378C1">
        <w:rPr>
          <w:bCs/>
          <w:lang w:val="uk-UA"/>
        </w:rPr>
        <w:t xml:space="preserve"> </w:t>
      </w:r>
      <w:r w:rsidR="00880605" w:rsidRPr="004378C1">
        <w:rPr>
          <w:bCs/>
          <w:lang w:val="uk-UA"/>
        </w:rPr>
        <w:t>н</w:t>
      </w:r>
      <w:r w:rsidRPr="004378C1">
        <w:rPr>
          <w:lang w:val="uk-UA"/>
        </w:rPr>
        <w:t>авч</w:t>
      </w:r>
      <w:r w:rsidR="00880605" w:rsidRPr="004378C1">
        <w:rPr>
          <w:lang w:val="uk-UA"/>
        </w:rPr>
        <w:t>.</w:t>
      </w:r>
      <w:r w:rsidR="009A1A77" w:rsidRPr="004378C1">
        <w:rPr>
          <w:lang w:val="uk-UA"/>
        </w:rPr>
        <w:t xml:space="preserve"> посіб</w:t>
      </w:r>
      <w:r w:rsidR="00880605" w:rsidRPr="004378C1">
        <w:rPr>
          <w:lang w:val="uk-UA"/>
        </w:rPr>
        <w:t>.</w:t>
      </w:r>
      <w:r w:rsidRPr="004378C1">
        <w:rPr>
          <w:lang w:val="uk-UA"/>
        </w:rPr>
        <w:t xml:space="preserve"> для студ</w:t>
      </w:r>
      <w:r w:rsidR="009A1A77" w:rsidRPr="004378C1">
        <w:rPr>
          <w:lang w:val="uk-UA"/>
        </w:rPr>
        <w:t>ентів</w:t>
      </w:r>
      <w:r w:rsidRPr="004378C1">
        <w:rPr>
          <w:lang w:val="uk-UA"/>
        </w:rPr>
        <w:t xml:space="preserve"> філол</w:t>
      </w:r>
      <w:r w:rsidR="009A1A77" w:rsidRPr="004378C1">
        <w:rPr>
          <w:lang w:val="uk-UA"/>
        </w:rPr>
        <w:t>ог.</w:t>
      </w:r>
      <w:r w:rsidRPr="004378C1">
        <w:rPr>
          <w:lang w:val="uk-UA"/>
        </w:rPr>
        <w:t xml:space="preserve"> спеціал</w:t>
      </w:r>
      <w:r w:rsidR="009A1A77" w:rsidRPr="004378C1">
        <w:rPr>
          <w:lang w:val="uk-UA"/>
        </w:rPr>
        <w:t>ьностей.</w:t>
      </w:r>
      <w:r w:rsidRPr="004378C1">
        <w:rPr>
          <w:lang w:val="uk-UA"/>
        </w:rPr>
        <w:t xml:space="preserve"> Умань: Візаві, 2019. 156 с.</w:t>
      </w:r>
    </w:p>
    <w:p w14:paraId="2C75B371" w14:textId="418C2AC0" w:rsidR="00597EBA" w:rsidRPr="004378C1" w:rsidRDefault="00651E5A" w:rsidP="00C433BF">
      <w:pPr>
        <w:pStyle w:val="a5"/>
        <w:numPr>
          <w:ilvl w:val="0"/>
          <w:numId w:val="10"/>
        </w:numPr>
        <w:ind w:left="0" w:firstLine="720"/>
        <w:jc w:val="both"/>
        <w:rPr>
          <w:bCs/>
          <w:lang w:val="uk-UA"/>
        </w:rPr>
      </w:pPr>
      <w:r w:rsidRPr="004378C1">
        <w:rPr>
          <w:bCs/>
          <w:lang w:val="uk-UA"/>
        </w:rPr>
        <w:t>Павленко М. С. Райдуга в решеті: про дитинство П. Тичини, Н. Суровцової, В. Симоненка, В. Стуса, І. Жиленко</w:t>
      </w:r>
      <w:r w:rsidR="00422079" w:rsidRPr="004378C1">
        <w:rPr>
          <w:bCs/>
          <w:lang w:val="uk-UA"/>
        </w:rPr>
        <w:t>: навч</w:t>
      </w:r>
      <w:r w:rsidR="00880605" w:rsidRPr="004378C1">
        <w:rPr>
          <w:bCs/>
        </w:rPr>
        <w:t>.</w:t>
      </w:r>
      <w:r w:rsidR="00422079" w:rsidRPr="004378C1">
        <w:rPr>
          <w:bCs/>
          <w:lang w:val="uk-UA"/>
        </w:rPr>
        <w:t xml:space="preserve"> пос</w:t>
      </w:r>
      <w:r w:rsidR="00880605" w:rsidRPr="004378C1">
        <w:rPr>
          <w:bCs/>
          <w:lang w:val="uk-UA"/>
        </w:rPr>
        <w:t>іб</w:t>
      </w:r>
      <w:r w:rsidR="00422079" w:rsidRPr="004378C1">
        <w:rPr>
          <w:bCs/>
          <w:lang w:val="uk-UA"/>
        </w:rPr>
        <w:t>.</w:t>
      </w:r>
      <w:r w:rsidRPr="004378C1">
        <w:rPr>
          <w:bCs/>
          <w:lang w:val="uk-UA"/>
        </w:rPr>
        <w:t xml:space="preserve"> Тернопіль: Навчальна книга – Богдан, 2019. 368 с.</w:t>
      </w:r>
    </w:p>
    <w:p w14:paraId="352E9388" w14:textId="65AF0834" w:rsidR="00597EBA" w:rsidRPr="004378C1" w:rsidRDefault="00597EBA" w:rsidP="00C433BF">
      <w:pPr>
        <w:pStyle w:val="a5"/>
        <w:numPr>
          <w:ilvl w:val="0"/>
          <w:numId w:val="10"/>
        </w:numPr>
        <w:ind w:left="0" w:firstLine="720"/>
        <w:jc w:val="both"/>
        <w:rPr>
          <w:bCs/>
          <w:lang w:val="uk-UA"/>
        </w:rPr>
      </w:pPr>
      <w:r w:rsidRPr="004378C1">
        <w:rPr>
          <w:bCs/>
          <w:lang w:val="uk-UA"/>
        </w:rPr>
        <w:t>Осіпенко</w:t>
      </w:r>
      <w:r w:rsidR="00C60BBB" w:rsidRPr="004378C1">
        <w:rPr>
          <w:bCs/>
          <w:lang w:val="uk-UA"/>
        </w:rPr>
        <w:t> </w:t>
      </w:r>
      <w:r w:rsidRPr="004378C1">
        <w:rPr>
          <w:bCs/>
          <w:lang w:val="uk-UA"/>
        </w:rPr>
        <w:t>Н.</w:t>
      </w:r>
      <w:r w:rsidR="00C60BBB" w:rsidRPr="004378C1">
        <w:rPr>
          <w:bCs/>
          <w:lang w:val="uk-UA"/>
        </w:rPr>
        <w:t> </w:t>
      </w:r>
      <w:r w:rsidRPr="004378C1">
        <w:rPr>
          <w:bCs/>
          <w:lang w:val="uk-UA"/>
        </w:rPr>
        <w:t xml:space="preserve">С., </w:t>
      </w:r>
      <w:r w:rsidR="00C60BBB" w:rsidRPr="004378C1">
        <w:rPr>
          <w:bCs/>
          <w:lang w:val="uk-UA"/>
        </w:rPr>
        <w:t>Гончарук </w:t>
      </w:r>
      <w:r w:rsidRPr="004378C1">
        <w:rPr>
          <w:bCs/>
          <w:lang w:val="uk-UA"/>
        </w:rPr>
        <w:t>В.</w:t>
      </w:r>
      <w:r w:rsidR="00C60BBB" w:rsidRPr="004378C1">
        <w:rPr>
          <w:bCs/>
          <w:lang w:val="uk-UA"/>
        </w:rPr>
        <w:t> </w:t>
      </w:r>
      <w:r w:rsidRPr="004378C1">
        <w:rPr>
          <w:bCs/>
          <w:lang w:val="uk-UA"/>
        </w:rPr>
        <w:t>А. Фольклорна спадщина села Пугачівка Уманського району Черкаської області</w:t>
      </w:r>
      <w:r w:rsidR="00D110E9" w:rsidRPr="004378C1">
        <w:rPr>
          <w:bCs/>
          <w:lang w:val="uk-UA"/>
        </w:rPr>
        <w:t>: навчальний посібник</w:t>
      </w:r>
      <w:r w:rsidRPr="004378C1">
        <w:rPr>
          <w:bCs/>
          <w:lang w:val="uk-UA"/>
        </w:rPr>
        <w:t>. Умань: АЛМІ, 2019. 132 с.</w:t>
      </w:r>
    </w:p>
    <w:p w14:paraId="6A8C2FB4" w14:textId="77777777" w:rsidR="00216524" w:rsidRPr="004378C1" w:rsidRDefault="00072E76" w:rsidP="00C433BF">
      <w:pPr>
        <w:pStyle w:val="a5"/>
        <w:numPr>
          <w:ilvl w:val="0"/>
          <w:numId w:val="10"/>
        </w:numPr>
        <w:ind w:left="0" w:firstLine="720"/>
        <w:jc w:val="both"/>
        <w:rPr>
          <w:bCs/>
          <w:lang w:val="uk-UA"/>
        </w:rPr>
      </w:pPr>
      <w:r w:rsidRPr="004378C1">
        <w:rPr>
          <w:bCs/>
          <w:lang w:val="uk-UA"/>
        </w:rPr>
        <w:t>Осіпенко Н. С. Українська народна вишивка: хрестоматія. Умань: АЛМІ, 2019. 126 с.</w:t>
      </w:r>
    </w:p>
    <w:p w14:paraId="115B053F" w14:textId="788C8060" w:rsidR="00EC61C3" w:rsidRPr="004378C1" w:rsidRDefault="00216524" w:rsidP="00C433BF">
      <w:pPr>
        <w:pStyle w:val="a5"/>
        <w:numPr>
          <w:ilvl w:val="0"/>
          <w:numId w:val="10"/>
        </w:numPr>
        <w:ind w:left="0" w:firstLine="720"/>
        <w:jc w:val="both"/>
        <w:rPr>
          <w:bCs/>
          <w:lang w:val="uk-UA"/>
        </w:rPr>
      </w:pPr>
      <w:r w:rsidRPr="004378C1">
        <w:rPr>
          <w:rStyle w:val="xfm00398552"/>
          <w:lang w:val="uk-UA"/>
        </w:rPr>
        <w:t>Йовенко</w:t>
      </w:r>
      <w:r w:rsidRPr="004378C1">
        <w:rPr>
          <w:rStyle w:val="xfm00398552"/>
        </w:rPr>
        <w:t> </w:t>
      </w:r>
      <w:r w:rsidRPr="004378C1">
        <w:rPr>
          <w:rStyle w:val="xfm00398552"/>
          <w:lang w:val="uk-UA"/>
        </w:rPr>
        <w:t>Л.І., Сивачук</w:t>
      </w:r>
      <w:r w:rsidRPr="004378C1">
        <w:rPr>
          <w:rStyle w:val="xfm00398552"/>
        </w:rPr>
        <w:t> </w:t>
      </w:r>
      <w:r w:rsidRPr="004378C1">
        <w:rPr>
          <w:rStyle w:val="xfm00398552"/>
          <w:lang w:val="uk-UA"/>
        </w:rPr>
        <w:t>Н.П., Денисюк</w:t>
      </w:r>
      <w:r w:rsidRPr="004378C1">
        <w:rPr>
          <w:rStyle w:val="xfm00398552"/>
        </w:rPr>
        <w:t> </w:t>
      </w:r>
      <w:r w:rsidRPr="004378C1">
        <w:rPr>
          <w:rStyle w:val="xfm00398552"/>
          <w:lang w:val="uk-UA"/>
        </w:rPr>
        <w:t>О.Ю.,</w:t>
      </w:r>
      <w:r w:rsidR="003C7FDB">
        <w:rPr>
          <w:lang w:val="uk-UA"/>
        </w:rPr>
        <w:t xml:space="preserve"> </w:t>
      </w:r>
      <w:r w:rsidRPr="004378C1">
        <w:rPr>
          <w:rStyle w:val="xfm00398552"/>
          <w:lang w:val="uk-UA"/>
        </w:rPr>
        <w:t>Терешко</w:t>
      </w:r>
      <w:r w:rsidRPr="004378C1">
        <w:rPr>
          <w:rStyle w:val="xfm00398552"/>
        </w:rPr>
        <w:t> </w:t>
      </w:r>
      <w:r w:rsidRPr="004378C1">
        <w:rPr>
          <w:rStyle w:val="xfm00398552"/>
          <w:lang w:val="uk-UA"/>
        </w:rPr>
        <w:t>І.Г. Фольклорно-етнографічна спадщина села Талалаївка</w:t>
      </w:r>
      <w:r w:rsidR="00D110E9" w:rsidRPr="004378C1">
        <w:rPr>
          <w:rStyle w:val="xfm00398552"/>
          <w:lang w:val="uk-UA"/>
        </w:rPr>
        <w:t xml:space="preserve">: </w:t>
      </w:r>
      <w:r w:rsidR="00D110E9" w:rsidRPr="004378C1">
        <w:rPr>
          <w:bCs/>
          <w:lang w:val="uk-UA"/>
        </w:rPr>
        <w:t>навчальний посібник</w:t>
      </w:r>
      <w:r w:rsidRPr="004378C1">
        <w:rPr>
          <w:rStyle w:val="xfm00398552"/>
          <w:lang w:val="uk-UA"/>
        </w:rPr>
        <w:t>. Умань: АЛМІ,</w:t>
      </w:r>
      <w:r w:rsidRPr="004378C1">
        <w:rPr>
          <w:lang w:val="uk-UA"/>
        </w:rPr>
        <w:t xml:space="preserve"> </w:t>
      </w:r>
      <w:r w:rsidRPr="004378C1">
        <w:rPr>
          <w:rStyle w:val="xfm00398552"/>
          <w:lang w:val="uk-UA"/>
        </w:rPr>
        <w:t>2019. 120 с.</w:t>
      </w:r>
    </w:p>
    <w:p w14:paraId="41FD9BDB" w14:textId="77777777" w:rsidR="004378C1" w:rsidRPr="004378C1" w:rsidRDefault="004378C1" w:rsidP="00C433BF">
      <w:pPr>
        <w:pStyle w:val="a5"/>
        <w:numPr>
          <w:ilvl w:val="0"/>
          <w:numId w:val="10"/>
        </w:numPr>
        <w:ind w:left="0" w:firstLine="720"/>
        <w:jc w:val="both"/>
        <w:rPr>
          <w:lang w:val="uk-UA"/>
        </w:rPr>
      </w:pPr>
      <w:r w:rsidRPr="004378C1">
        <w:t xml:space="preserve">Жила Т. І. Орфографічний практикум: навчально-методичний </w:t>
      </w:r>
      <w:r w:rsidRPr="004378C1">
        <w:rPr>
          <w:lang w:val="uk-UA"/>
        </w:rPr>
        <w:t xml:space="preserve">комплекс. </w:t>
      </w:r>
      <w:r w:rsidRPr="004378C1">
        <w:t>Умань: ВПЦ «Візаві», 2019. 101 с.</w:t>
      </w:r>
      <w:r w:rsidRPr="004378C1">
        <w:rPr>
          <w:lang w:val="uk-UA"/>
        </w:rPr>
        <w:t xml:space="preserve"> </w:t>
      </w:r>
    </w:p>
    <w:p w14:paraId="3950FEF8" w14:textId="77777777" w:rsidR="004378C1" w:rsidRPr="004378C1" w:rsidRDefault="004378C1" w:rsidP="00C433BF">
      <w:pPr>
        <w:pStyle w:val="a5"/>
        <w:numPr>
          <w:ilvl w:val="0"/>
          <w:numId w:val="10"/>
        </w:numPr>
        <w:ind w:left="0" w:firstLine="720"/>
        <w:jc w:val="both"/>
        <w:rPr>
          <w:lang w:val="uk-UA"/>
        </w:rPr>
      </w:pPr>
      <w:r w:rsidRPr="004378C1">
        <w:rPr>
          <w:lang w:val="uk-UA"/>
        </w:rPr>
        <w:t xml:space="preserve">Комарова З. І. Загальне мовознавство: навчально-методичний посібник для здобувачів освітнього ступеня «Магістр» за спеціальністю «014.01 Середня освіта (Українська мова і література)» / Уманський державний педагогічний університет  імені Павла Тичини. Умань: ВПЦ «Візаві». 2019. 170 с. </w:t>
      </w:r>
    </w:p>
    <w:p w14:paraId="735244D6" w14:textId="77777777" w:rsidR="004378C1" w:rsidRPr="004378C1" w:rsidRDefault="004378C1" w:rsidP="00C433BF">
      <w:pPr>
        <w:pStyle w:val="a5"/>
        <w:numPr>
          <w:ilvl w:val="0"/>
          <w:numId w:val="10"/>
        </w:numPr>
        <w:ind w:left="0" w:firstLine="720"/>
        <w:jc w:val="both"/>
        <w:rPr>
          <w:lang w:val="uk-UA"/>
        </w:rPr>
      </w:pPr>
      <w:r w:rsidRPr="004378C1">
        <w:rPr>
          <w:lang w:val="uk-UA"/>
        </w:rPr>
        <w:lastRenderedPageBreak/>
        <w:t xml:space="preserve">Дуденко О. В. Синтаксис української мови: курс лекцій. Умань: ВПЦ «Візаві», 2019. 107 с. </w:t>
      </w:r>
    </w:p>
    <w:p w14:paraId="3627B04B" w14:textId="77777777" w:rsidR="004378C1" w:rsidRPr="004378C1" w:rsidRDefault="004378C1" w:rsidP="00C433BF">
      <w:pPr>
        <w:pStyle w:val="a5"/>
        <w:numPr>
          <w:ilvl w:val="0"/>
          <w:numId w:val="10"/>
        </w:numPr>
        <w:ind w:left="0" w:firstLine="720"/>
        <w:jc w:val="both"/>
        <w:rPr>
          <w:lang w:val="uk-UA"/>
        </w:rPr>
      </w:pPr>
      <w:r w:rsidRPr="004378C1">
        <w:rPr>
          <w:lang w:val="uk-UA"/>
        </w:rPr>
        <w:t xml:space="preserve">Дуденко О. В. Синтаксис української мови: навчально-методичний посібник. Умань: ВПЦ «Візаві», 2019. 104 с. </w:t>
      </w:r>
    </w:p>
    <w:p w14:paraId="2BA2EC1D" w14:textId="77777777" w:rsidR="004378C1" w:rsidRPr="004378C1" w:rsidRDefault="004378C1" w:rsidP="00C433BF">
      <w:pPr>
        <w:pStyle w:val="a5"/>
        <w:numPr>
          <w:ilvl w:val="0"/>
          <w:numId w:val="10"/>
        </w:numPr>
        <w:ind w:left="0" w:firstLine="720"/>
        <w:jc w:val="both"/>
        <w:rPr>
          <w:lang w:val="uk-UA"/>
        </w:rPr>
      </w:pPr>
      <w:r w:rsidRPr="004378C1">
        <w:rPr>
          <w:lang w:val="uk-UA" w:bidi="uk-UA"/>
        </w:rPr>
        <w:t xml:space="preserve">Коломієць І. І. Стилістика української мови (Теоретичні основи стилістики. Художньо-виразові засоби мовлення): навчально-методичний посібник для студентів-філологів закладів вищої освіти / МОН України, Уманський держ. пед. ун-т імені Павла тичини, Ф-тет української філології, К-дра української мови та методики її навчання. Умань: Візаві, 2019. 242 с. </w:t>
      </w:r>
    </w:p>
    <w:p w14:paraId="19757283" w14:textId="77777777" w:rsidR="004378C1" w:rsidRPr="004378C1" w:rsidRDefault="004378C1" w:rsidP="00C433BF">
      <w:pPr>
        <w:pStyle w:val="a5"/>
        <w:numPr>
          <w:ilvl w:val="0"/>
          <w:numId w:val="10"/>
        </w:numPr>
        <w:ind w:left="0" w:firstLine="720"/>
        <w:jc w:val="both"/>
        <w:rPr>
          <w:lang w:val="uk-UA"/>
        </w:rPr>
      </w:pPr>
      <w:r w:rsidRPr="004378C1">
        <w:rPr>
          <w:lang w:val="uk-UA"/>
        </w:rPr>
        <w:t xml:space="preserve">Розгон В. В., Тиховська І. С. Сучасна українська літературна мова. Морфологія: навчально-методичний посібник для студентів-філологів вищих навчальних закладів освітнього ступеня «бакалавр». Умань: ВПЦ «Візаві», 2019. 298 с. </w:t>
      </w:r>
    </w:p>
    <w:p w14:paraId="49B6C609" w14:textId="77777777" w:rsidR="004378C1" w:rsidRPr="004378C1" w:rsidRDefault="004378C1" w:rsidP="00C433BF">
      <w:pPr>
        <w:pStyle w:val="a5"/>
        <w:numPr>
          <w:ilvl w:val="0"/>
          <w:numId w:val="10"/>
        </w:numPr>
        <w:ind w:left="0" w:firstLine="720"/>
        <w:jc w:val="both"/>
        <w:rPr>
          <w:rStyle w:val="xfm53686799"/>
          <w:lang w:val="uk-UA"/>
        </w:rPr>
      </w:pPr>
      <w:r w:rsidRPr="004378C1">
        <w:rPr>
          <w:rStyle w:val="xfm53686799"/>
          <w:lang w:val="uk-UA"/>
        </w:rPr>
        <w:t xml:space="preserve">Узагальнювальний курс української мови: навчально-методичний посібник для здобувачів вищої освіти ОС «магістр» / уклад. </w:t>
      </w:r>
      <w:r w:rsidRPr="004378C1">
        <w:rPr>
          <w:rStyle w:val="xfm53686799"/>
        </w:rPr>
        <w:t>В. В. Розгон. Умань: ВПЦ «Візаві», 2019. 213 с.</w:t>
      </w:r>
    </w:p>
    <w:p w14:paraId="5115EAA6" w14:textId="67620B51" w:rsidR="004378C1" w:rsidRPr="004378C1" w:rsidRDefault="004378C1" w:rsidP="00C433BF">
      <w:pPr>
        <w:pStyle w:val="a5"/>
        <w:numPr>
          <w:ilvl w:val="0"/>
          <w:numId w:val="10"/>
        </w:numPr>
        <w:ind w:left="0" w:firstLine="720"/>
        <w:jc w:val="both"/>
        <w:rPr>
          <w:bCs/>
        </w:rPr>
      </w:pPr>
      <w:r w:rsidRPr="004378C1">
        <w:t>Савчук Н. М.</w:t>
      </w:r>
      <w:r w:rsidRPr="004378C1">
        <w:rPr>
          <w:bCs/>
        </w:rPr>
        <w:t xml:space="preserve"> Українська мова за професійним спрямуванням: навчальний посібник / Н. М. Савчук. Умань : ВПЦ «Візаві», 2019. 160 с.</w:t>
      </w:r>
    </w:p>
    <w:p w14:paraId="50D7C150" w14:textId="42F0A6F6" w:rsidR="004378C1" w:rsidRPr="004378C1" w:rsidRDefault="004378C1" w:rsidP="00C433BF">
      <w:pPr>
        <w:pStyle w:val="a5"/>
        <w:numPr>
          <w:ilvl w:val="0"/>
          <w:numId w:val="10"/>
        </w:numPr>
        <w:ind w:left="0" w:firstLine="720"/>
        <w:jc w:val="both"/>
      </w:pPr>
      <w:r w:rsidRPr="004378C1">
        <w:rPr>
          <w:bCs/>
        </w:rPr>
        <w:t>Шуляк С. А.</w:t>
      </w:r>
      <w:r w:rsidRPr="004378C1">
        <w:t xml:space="preserve"> Українська мова за професійним спрямуванням: навчальний посібник / С.А. Шуляк; МОН України, Уманський державний педагогічний університет імені Павла Тичини.  Умань : Візаві, 2019. 195 с. (рекомендований до друку Вченою радою університету (протокол № 10 від 26 лютого 2019 р.).</w:t>
      </w:r>
    </w:p>
    <w:p w14:paraId="466ACAF7" w14:textId="77777777" w:rsidR="004378C1" w:rsidRPr="004378C1" w:rsidRDefault="004378C1" w:rsidP="00C433BF">
      <w:pPr>
        <w:pStyle w:val="a5"/>
        <w:numPr>
          <w:ilvl w:val="0"/>
          <w:numId w:val="10"/>
        </w:numPr>
        <w:ind w:left="0" w:firstLine="720"/>
        <w:jc w:val="both"/>
      </w:pPr>
      <w:r w:rsidRPr="004378C1">
        <w:rPr>
          <w:bCs/>
        </w:rPr>
        <w:t>Хлистун І. В.</w:t>
      </w:r>
      <w:r w:rsidRPr="004378C1">
        <w:t xml:space="preserve"> Теорія масової комунікації та інформації : навчальний посібник / Укладач І. В. Хлистун.  Умань : ВПЦ «Візаві», 2019. 364 с .</w:t>
      </w:r>
    </w:p>
    <w:p w14:paraId="21EF09A2" w14:textId="77777777" w:rsidR="004378C1" w:rsidRPr="004378C1" w:rsidRDefault="004378C1" w:rsidP="00C433BF">
      <w:pPr>
        <w:pStyle w:val="a5"/>
        <w:numPr>
          <w:ilvl w:val="0"/>
          <w:numId w:val="10"/>
        </w:numPr>
        <w:ind w:left="0" w:firstLine="720"/>
        <w:jc w:val="both"/>
      </w:pPr>
      <w:r w:rsidRPr="004378C1">
        <w:rPr>
          <w:bCs/>
          <w:szCs w:val="28"/>
        </w:rPr>
        <w:t>Анікіна І. В., Ревук Ю. О. Західноєвропейська література. Середньовіччя та Ренесанс. Навчальний посібник. Умань, 2019. 153 с.</w:t>
      </w:r>
    </w:p>
    <w:p w14:paraId="7359834B" w14:textId="77777777" w:rsidR="004378C1" w:rsidRPr="004378C1" w:rsidRDefault="004378C1" w:rsidP="00C433BF">
      <w:pPr>
        <w:pStyle w:val="a5"/>
        <w:numPr>
          <w:ilvl w:val="0"/>
          <w:numId w:val="10"/>
        </w:numPr>
        <w:ind w:left="0" w:firstLine="720"/>
        <w:jc w:val="both"/>
      </w:pPr>
      <w:r w:rsidRPr="004378C1">
        <w:rPr>
          <w:szCs w:val="28"/>
        </w:rPr>
        <w:t xml:space="preserve">Західноєвропейська література </w:t>
      </w:r>
      <w:r w:rsidRPr="004378C1">
        <w:rPr>
          <w:szCs w:val="28"/>
          <w:lang w:val="en-US"/>
        </w:rPr>
        <w:t>XVII</w:t>
      </w:r>
      <w:r w:rsidRPr="004378C1">
        <w:rPr>
          <w:szCs w:val="28"/>
        </w:rPr>
        <w:t>–</w:t>
      </w:r>
      <w:r w:rsidRPr="004378C1">
        <w:rPr>
          <w:szCs w:val="28"/>
          <w:lang w:val="en-US"/>
        </w:rPr>
        <w:t>XVIII</w:t>
      </w:r>
      <w:r w:rsidRPr="004378C1">
        <w:rPr>
          <w:szCs w:val="28"/>
        </w:rPr>
        <w:t xml:space="preserve"> століття. Інструктивно-методичні матеріали / І. В. Анікіна</w:t>
      </w:r>
      <w:r w:rsidRPr="004378C1">
        <w:rPr>
          <w:szCs w:val="28"/>
          <w:lang w:val="uk-UA"/>
        </w:rPr>
        <w:t>.</w:t>
      </w:r>
      <w:r w:rsidRPr="004378C1">
        <w:rPr>
          <w:szCs w:val="28"/>
        </w:rPr>
        <w:t xml:space="preserve"> Умань:</w:t>
      </w:r>
      <w:r w:rsidRPr="004378C1">
        <w:rPr>
          <w:noProof/>
          <w:szCs w:val="28"/>
        </w:rPr>
        <w:t xml:space="preserve"> ВПЦ «Візаві»</w:t>
      </w:r>
      <w:r w:rsidRPr="004378C1">
        <w:rPr>
          <w:szCs w:val="28"/>
        </w:rPr>
        <w:t>, 2019. 120 с.</w:t>
      </w:r>
    </w:p>
    <w:p w14:paraId="11FFE170" w14:textId="77777777" w:rsidR="004378C1" w:rsidRPr="004378C1" w:rsidRDefault="004378C1" w:rsidP="00C433BF">
      <w:pPr>
        <w:pStyle w:val="a5"/>
        <w:numPr>
          <w:ilvl w:val="0"/>
          <w:numId w:val="10"/>
        </w:numPr>
        <w:ind w:left="0" w:firstLine="720"/>
        <w:jc w:val="both"/>
        <w:rPr>
          <w:lang w:val="uk-UA"/>
        </w:rPr>
      </w:pPr>
      <w:r w:rsidRPr="004378C1">
        <w:rPr>
          <w:lang w:val="uk-UA"/>
        </w:rPr>
        <w:t>Історія зарубіжної літератури І половини ХІХ століття</w:t>
      </w:r>
      <w:r w:rsidRPr="004378C1">
        <w:t> </w:t>
      </w:r>
      <w:r w:rsidRPr="004378C1">
        <w:rPr>
          <w:lang w:val="uk-UA"/>
        </w:rPr>
        <w:t>: навчальний посібник / Г.</w:t>
      </w:r>
      <w:r w:rsidRPr="004378C1">
        <w:t> </w:t>
      </w:r>
      <w:r w:rsidRPr="004378C1">
        <w:rPr>
          <w:lang w:val="uk-UA"/>
        </w:rPr>
        <w:t>В.</w:t>
      </w:r>
      <w:r w:rsidRPr="004378C1">
        <w:t> </w:t>
      </w:r>
      <w:r w:rsidRPr="004378C1">
        <w:rPr>
          <w:lang w:val="uk-UA"/>
        </w:rPr>
        <w:t>Осіпчук. Умань: ВПЦ «Візаві», 2019. 138</w:t>
      </w:r>
      <w:r w:rsidRPr="004378C1">
        <w:t> </w:t>
      </w:r>
      <w:r w:rsidRPr="004378C1">
        <w:rPr>
          <w:lang w:val="uk-UA"/>
        </w:rPr>
        <w:t>с.</w:t>
      </w:r>
    </w:p>
    <w:p w14:paraId="2FB2DAD4" w14:textId="77777777" w:rsidR="004378C1" w:rsidRPr="004378C1" w:rsidRDefault="004378C1" w:rsidP="00C433BF">
      <w:pPr>
        <w:pStyle w:val="a5"/>
        <w:numPr>
          <w:ilvl w:val="0"/>
          <w:numId w:val="10"/>
        </w:numPr>
        <w:ind w:left="0" w:firstLine="720"/>
        <w:jc w:val="both"/>
        <w:rPr>
          <w:lang w:val="uk-UA"/>
        </w:rPr>
      </w:pPr>
      <w:r w:rsidRPr="004378C1">
        <w:rPr>
          <w:bCs/>
        </w:rPr>
        <w:t xml:space="preserve">Особливості аналізу літературно-художнього тексту класичної і некласичної структури: навчальний посібник / О. М. Черевченко. Умань: ВПЦ «Візаві», 2019. 108 </w:t>
      </w:r>
      <w:r w:rsidRPr="004378C1">
        <w:t>с.</w:t>
      </w:r>
    </w:p>
    <w:p w14:paraId="62A34321" w14:textId="77777777" w:rsidR="004378C1" w:rsidRPr="004378C1" w:rsidRDefault="004378C1" w:rsidP="00C433BF">
      <w:pPr>
        <w:pStyle w:val="a5"/>
        <w:numPr>
          <w:ilvl w:val="0"/>
          <w:numId w:val="10"/>
        </w:numPr>
        <w:ind w:left="0" w:firstLine="720"/>
        <w:jc w:val="both"/>
        <w:rPr>
          <w:lang w:val="uk-UA"/>
        </w:rPr>
      </w:pPr>
      <w:r w:rsidRPr="004378C1">
        <w:rPr>
          <w:bCs/>
          <w:lang w:val="uk-UA"/>
        </w:rPr>
        <w:t>Постмодерністські тенденції сучасної зарубіжної літератури: навч. посібник / В.</w:t>
      </w:r>
      <w:r w:rsidRPr="004378C1">
        <w:rPr>
          <w:bCs/>
        </w:rPr>
        <w:t> </w:t>
      </w:r>
      <w:r w:rsidRPr="004378C1">
        <w:rPr>
          <w:bCs/>
          <w:lang w:val="uk-UA"/>
        </w:rPr>
        <w:t>В.</w:t>
      </w:r>
      <w:r w:rsidRPr="004378C1">
        <w:rPr>
          <w:bCs/>
        </w:rPr>
        <w:t> </w:t>
      </w:r>
      <w:r w:rsidRPr="004378C1">
        <w:rPr>
          <w:bCs/>
          <w:lang w:val="uk-UA"/>
        </w:rPr>
        <w:t>Черевченко. Умань: ВПЦ «Візаві», 2019. 108 с.</w:t>
      </w:r>
    </w:p>
    <w:p w14:paraId="51721392" w14:textId="77777777" w:rsidR="004378C1" w:rsidRPr="004378C1" w:rsidRDefault="004378C1" w:rsidP="00C433BF">
      <w:pPr>
        <w:pStyle w:val="a5"/>
        <w:numPr>
          <w:ilvl w:val="0"/>
          <w:numId w:val="10"/>
        </w:numPr>
        <w:ind w:left="0" w:firstLine="720"/>
        <w:jc w:val="both"/>
        <w:rPr>
          <w:lang w:val="uk-UA"/>
        </w:rPr>
      </w:pPr>
      <w:r w:rsidRPr="004378C1">
        <w:rPr>
          <w:noProof/>
          <w:shd w:val="clear" w:color="auto" w:fill="FFFFFF"/>
        </w:rPr>
        <w:t>Современный русский язык. Методическое пособие. Изд. 3-е /  Л. Ю. Риднева. Умань:</w:t>
      </w:r>
      <w:r w:rsidRPr="004378C1">
        <w:t xml:space="preserve"> ВПЦ «Візаві»,</w:t>
      </w:r>
      <w:r w:rsidRPr="004378C1">
        <w:rPr>
          <w:noProof/>
          <w:shd w:val="clear" w:color="auto" w:fill="FFFFFF"/>
        </w:rPr>
        <w:t xml:space="preserve"> 2019. 130 с. </w:t>
      </w:r>
    </w:p>
    <w:p w14:paraId="38D61AAB" w14:textId="20659A3D" w:rsidR="004378C1" w:rsidRPr="004378C1" w:rsidRDefault="004378C1" w:rsidP="00C433BF">
      <w:pPr>
        <w:pStyle w:val="a5"/>
        <w:numPr>
          <w:ilvl w:val="0"/>
          <w:numId w:val="10"/>
        </w:numPr>
        <w:ind w:left="0" w:firstLine="720"/>
        <w:jc w:val="both"/>
        <w:rPr>
          <w:lang w:val="uk-UA"/>
        </w:rPr>
      </w:pPr>
      <w:r w:rsidRPr="004378C1">
        <w:rPr>
          <w:lang w:val="uk-UA"/>
        </w:rPr>
        <w:t>Читацький щоденник (Сучасна зарубіжна література) / Л. Б. Поліщук. Умань: ВПЦ «Візаві», 2019. 142 с.</w:t>
      </w:r>
    </w:p>
    <w:p w14:paraId="2AC02880" w14:textId="77777777" w:rsidR="008F7BC6" w:rsidRPr="004378C1" w:rsidRDefault="008F7BC6" w:rsidP="003C7FDB">
      <w:pPr>
        <w:ind w:firstLine="720"/>
        <w:jc w:val="both"/>
        <w:rPr>
          <w:rFonts w:ascii="Times New Roman" w:hAnsi="Times New Roman" w:cs="Times New Roman"/>
        </w:rPr>
      </w:pPr>
    </w:p>
    <w:p w14:paraId="219B7F9D" w14:textId="77777777" w:rsidR="00531C35" w:rsidRPr="0001437D" w:rsidRDefault="00531C35" w:rsidP="003C7FDB">
      <w:pPr>
        <w:ind w:firstLine="720"/>
        <w:jc w:val="both"/>
        <w:rPr>
          <w:rFonts w:ascii="Times New Roman" w:hAnsi="Times New Roman" w:cs="Times New Roman"/>
        </w:rPr>
      </w:pPr>
      <w:r w:rsidRPr="0001437D">
        <w:rPr>
          <w:rFonts w:ascii="Times New Roman" w:hAnsi="Times New Roman" w:cs="Times New Roman"/>
        </w:rPr>
        <w:t xml:space="preserve">– </w:t>
      </w:r>
      <w:r w:rsidRPr="0001437D">
        <w:rPr>
          <w:rFonts w:ascii="Times New Roman" w:hAnsi="Times New Roman" w:cs="Times New Roman"/>
          <w:b/>
        </w:rPr>
        <w:t>Статті:</w:t>
      </w:r>
    </w:p>
    <w:p w14:paraId="657B6860" w14:textId="77777777" w:rsidR="00531C35" w:rsidRPr="0001437D" w:rsidRDefault="00531C35" w:rsidP="003C7FDB">
      <w:pPr>
        <w:pStyle w:val="a5"/>
        <w:numPr>
          <w:ilvl w:val="0"/>
          <w:numId w:val="4"/>
        </w:numPr>
        <w:ind w:left="0" w:firstLine="720"/>
        <w:jc w:val="both"/>
        <w:rPr>
          <w:lang w:val="uk-UA"/>
        </w:rPr>
      </w:pPr>
      <w:r w:rsidRPr="0001437D">
        <w:rPr>
          <w:lang w:val="uk-UA"/>
        </w:rPr>
        <w:t>проіндексовані у міжнародних наукометричних базах даних Scopus та Web of Science;</w:t>
      </w:r>
    </w:p>
    <w:p w14:paraId="783B1AA9" w14:textId="4DFB18FB" w:rsidR="001A675C" w:rsidRPr="0001437D" w:rsidRDefault="001A675C" w:rsidP="003C7FDB">
      <w:pPr>
        <w:ind w:firstLine="720"/>
      </w:pPr>
    </w:p>
    <w:tbl>
      <w:tblPr>
        <w:tblW w:w="9976" w:type="dxa"/>
        <w:tblLayout w:type="fixed"/>
        <w:tblCellMar>
          <w:left w:w="10" w:type="dxa"/>
          <w:right w:w="10" w:type="dxa"/>
        </w:tblCellMar>
        <w:tblLook w:val="04A0" w:firstRow="1" w:lastRow="0" w:firstColumn="1" w:lastColumn="0" w:noHBand="0" w:noVBand="1"/>
      </w:tblPr>
      <w:tblGrid>
        <w:gridCol w:w="588"/>
        <w:gridCol w:w="2156"/>
        <w:gridCol w:w="2328"/>
        <w:gridCol w:w="2593"/>
        <w:gridCol w:w="2311"/>
      </w:tblGrid>
      <w:tr w:rsidR="00C74032" w:rsidRPr="002E42F8" w14:paraId="530A105B" w14:textId="77777777" w:rsidTr="00C74032">
        <w:trPr>
          <w:trHeight w:hRule="exact" w:val="2534"/>
        </w:trPr>
        <w:tc>
          <w:tcPr>
            <w:tcW w:w="588" w:type="dxa"/>
            <w:tcBorders>
              <w:top w:val="single" w:sz="4" w:space="0" w:color="auto"/>
              <w:left w:val="single" w:sz="4" w:space="0" w:color="auto"/>
              <w:bottom w:val="nil"/>
              <w:right w:val="nil"/>
            </w:tcBorders>
            <w:shd w:val="clear" w:color="auto" w:fill="FFFFFF"/>
            <w:vAlign w:val="center"/>
            <w:hideMark/>
          </w:tcPr>
          <w:p w14:paraId="188B1FE5" w14:textId="77777777" w:rsidR="00C74032" w:rsidRPr="002E42F8" w:rsidRDefault="00C74032" w:rsidP="00684DE9">
            <w:pPr>
              <w:spacing w:after="60" w:line="240" w:lineRule="exact"/>
              <w:jc w:val="center"/>
              <w:rPr>
                <w:rFonts w:ascii="Times New Roman" w:hAnsi="Times New Roman" w:cs="Times New Roman"/>
                <w:sz w:val="20"/>
                <w:szCs w:val="20"/>
              </w:rPr>
            </w:pPr>
            <w:r w:rsidRPr="002E42F8">
              <w:rPr>
                <w:rStyle w:val="21"/>
                <w:rFonts w:eastAsia="Microsoft Sans Serif"/>
              </w:rPr>
              <w:lastRenderedPageBreak/>
              <w:t>№</w:t>
            </w:r>
          </w:p>
          <w:p w14:paraId="2C5349B1" w14:textId="77777777" w:rsidR="00C74032" w:rsidRPr="002E42F8" w:rsidRDefault="00C74032" w:rsidP="00684DE9">
            <w:pPr>
              <w:spacing w:before="60" w:line="240" w:lineRule="exact"/>
              <w:jc w:val="center"/>
              <w:rPr>
                <w:rFonts w:ascii="Times New Roman" w:hAnsi="Times New Roman" w:cs="Times New Roman"/>
                <w:sz w:val="20"/>
                <w:szCs w:val="20"/>
              </w:rPr>
            </w:pPr>
            <w:r w:rsidRPr="002E42F8">
              <w:rPr>
                <w:rStyle w:val="21"/>
                <w:rFonts w:eastAsia="Microsoft Sans Serif"/>
              </w:rPr>
              <w:t>з/п</w:t>
            </w:r>
          </w:p>
        </w:tc>
        <w:tc>
          <w:tcPr>
            <w:tcW w:w="2156" w:type="dxa"/>
            <w:tcBorders>
              <w:top w:val="single" w:sz="4" w:space="0" w:color="auto"/>
              <w:left w:val="single" w:sz="4" w:space="0" w:color="auto"/>
              <w:bottom w:val="nil"/>
              <w:right w:val="nil"/>
            </w:tcBorders>
            <w:shd w:val="clear" w:color="auto" w:fill="FFFFFF"/>
            <w:vAlign w:val="center"/>
            <w:hideMark/>
          </w:tcPr>
          <w:p w14:paraId="123ED94E" w14:textId="77777777" w:rsidR="00C74032" w:rsidRPr="002E42F8" w:rsidRDefault="00C74032" w:rsidP="00684DE9">
            <w:pPr>
              <w:spacing w:line="240" w:lineRule="exact"/>
              <w:jc w:val="center"/>
              <w:rPr>
                <w:rStyle w:val="21"/>
                <w:rFonts w:eastAsia="Microsoft Sans Serif"/>
              </w:rPr>
            </w:pPr>
            <w:r w:rsidRPr="002E42F8">
              <w:rPr>
                <w:rStyle w:val="21"/>
                <w:rFonts w:eastAsia="Microsoft Sans Serif"/>
              </w:rPr>
              <w:t>Автори</w:t>
            </w:r>
          </w:p>
          <w:p w14:paraId="10233C30" w14:textId="77777777" w:rsidR="00C74032" w:rsidRPr="002E42F8" w:rsidRDefault="00C74032" w:rsidP="00684DE9">
            <w:pPr>
              <w:spacing w:line="240" w:lineRule="exact"/>
              <w:jc w:val="center"/>
              <w:rPr>
                <w:rFonts w:ascii="Times New Roman" w:hAnsi="Times New Roman" w:cs="Times New Roman"/>
                <w:i/>
                <w:sz w:val="20"/>
                <w:szCs w:val="20"/>
              </w:rPr>
            </w:pPr>
            <w:r w:rsidRPr="002E42F8">
              <w:rPr>
                <w:rStyle w:val="21"/>
                <w:rFonts w:eastAsia="Microsoft Sans Serif"/>
                <w:i/>
              </w:rPr>
              <w:t>(зазначити усіх авторів, наших виділити)</w:t>
            </w:r>
          </w:p>
        </w:tc>
        <w:tc>
          <w:tcPr>
            <w:tcW w:w="2328" w:type="dxa"/>
            <w:tcBorders>
              <w:top w:val="single" w:sz="4" w:space="0" w:color="auto"/>
              <w:left w:val="single" w:sz="4" w:space="0" w:color="auto"/>
              <w:bottom w:val="nil"/>
              <w:right w:val="nil"/>
            </w:tcBorders>
            <w:shd w:val="clear" w:color="auto" w:fill="FFFFFF"/>
            <w:vAlign w:val="center"/>
            <w:hideMark/>
          </w:tcPr>
          <w:p w14:paraId="32C8AF6A" w14:textId="77777777" w:rsidR="00C74032" w:rsidRPr="002E42F8" w:rsidRDefault="00C74032" w:rsidP="00684DE9">
            <w:pPr>
              <w:spacing w:line="240" w:lineRule="exact"/>
              <w:jc w:val="center"/>
              <w:rPr>
                <w:rStyle w:val="21"/>
                <w:rFonts w:eastAsia="Microsoft Sans Serif"/>
              </w:rPr>
            </w:pPr>
            <w:r w:rsidRPr="002E42F8">
              <w:rPr>
                <w:rStyle w:val="21"/>
                <w:rFonts w:eastAsia="Microsoft Sans Serif"/>
              </w:rPr>
              <w:t>Назва роботи</w:t>
            </w:r>
          </w:p>
          <w:p w14:paraId="57FE5544" w14:textId="77777777" w:rsidR="00C74032" w:rsidRPr="002E42F8" w:rsidRDefault="00C74032" w:rsidP="00684DE9">
            <w:pPr>
              <w:spacing w:line="240" w:lineRule="exact"/>
              <w:jc w:val="center"/>
              <w:rPr>
                <w:rFonts w:ascii="Times New Roman" w:hAnsi="Times New Roman" w:cs="Times New Roman"/>
                <w:i/>
                <w:sz w:val="20"/>
                <w:szCs w:val="20"/>
              </w:rPr>
            </w:pPr>
            <w:r w:rsidRPr="002E42F8">
              <w:rPr>
                <w:rStyle w:val="21"/>
                <w:rFonts w:eastAsia="Microsoft Sans Serif"/>
                <w:i/>
              </w:rPr>
              <w:t>(мовою оригіналу з бази даних і гіперпосиланням)</w:t>
            </w:r>
          </w:p>
        </w:tc>
        <w:tc>
          <w:tcPr>
            <w:tcW w:w="2593" w:type="dxa"/>
            <w:tcBorders>
              <w:top w:val="single" w:sz="4" w:space="0" w:color="auto"/>
              <w:left w:val="single" w:sz="4" w:space="0" w:color="auto"/>
              <w:bottom w:val="nil"/>
              <w:right w:val="nil"/>
            </w:tcBorders>
            <w:shd w:val="clear" w:color="auto" w:fill="FFFFFF"/>
            <w:vAlign w:val="center"/>
            <w:hideMark/>
          </w:tcPr>
          <w:p w14:paraId="5319F0C9" w14:textId="77777777" w:rsidR="00C74032" w:rsidRPr="002E42F8" w:rsidRDefault="00C74032" w:rsidP="00684DE9">
            <w:pPr>
              <w:spacing w:line="283" w:lineRule="exact"/>
              <w:jc w:val="center"/>
              <w:rPr>
                <w:rFonts w:ascii="Times New Roman" w:hAnsi="Times New Roman" w:cs="Times New Roman"/>
                <w:sz w:val="20"/>
                <w:szCs w:val="20"/>
              </w:rPr>
            </w:pPr>
            <w:r w:rsidRPr="002E42F8">
              <w:rPr>
                <w:rStyle w:val="21"/>
                <w:rFonts w:eastAsia="Microsoft Sans Serif"/>
              </w:rPr>
              <w:t>Назва видання, де опубліковано роботу</w:t>
            </w:r>
          </w:p>
        </w:tc>
        <w:tc>
          <w:tcPr>
            <w:tcW w:w="2311" w:type="dxa"/>
            <w:tcBorders>
              <w:top w:val="single" w:sz="4" w:space="0" w:color="auto"/>
              <w:left w:val="single" w:sz="4" w:space="0" w:color="auto"/>
              <w:bottom w:val="nil"/>
              <w:right w:val="single" w:sz="4" w:space="0" w:color="auto"/>
            </w:tcBorders>
            <w:shd w:val="clear" w:color="auto" w:fill="FFFFFF"/>
            <w:vAlign w:val="center"/>
            <w:hideMark/>
          </w:tcPr>
          <w:p w14:paraId="25373C1E" w14:textId="77777777" w:rsidR="00C74032" w:rsidRPr="002E42F8" w:rsidRDefault="00C74032" w:rsidP="00684DE9">
            <w:pPr>
              <w:spacing w:line="278" w:lineRule="exact"/>
              <w:jc w:val="center"/>
              <w:rPr>
                <w:rFonts w:ascii="Times New Roman" w:hAnsi="Times New Roman" w:cs="Times New Roman"/>
                <w:sz w:val="20"/>
                <w:szCs w:val="20"/>
              </w:rPr>
            </w:pPr>
            <w:r w:rsidRPr="002E42F8">
              <w:rPr>
                <w:rStyle w:val="21"/>
                <w:rFonts w:eastAsia="Microsoft Sans Serif"/>
              </w:rPr>
              <w:t>Том, номер (випуск), рік, перша-остання сторінки статті; зазначити бази в яких індексується (</w:t>
            </w:r>
            <w:r w:rsidRPr="002E42F8">
              <w:rPr>
                <w:rFonts w:ascii="Times New Roman" w:hAnsi="Times New Roman" w:cs="Times New Roman"/>
                <w:b/>
                <w:sz w:val="20"/>
                <w:szCs w:val="20"/>
              </w:rPr>
              <w:t>Scopus, Web of Science</w:t>
            </w:r>
            <w:r w:rsidRPr="002E42F8">
              <w:rPr>
                <w:rStyle w:val="21"/>
                <w:rFonts w:eastAsia="Microsoft Sans Serif"/>
              </w:rPr>
              <w:t>) і квартель випуску (Q1, Q2, Q3, Q4)</w:t>
            </w:r>
          </w:p>
        </w:tc>
      </w:tr>
      <w:tr w:rsidR="00C74032" w:rsidRPr="002E42F8" w14:paraId="71CF04B0" w14:textId="77777777" w:rsidTr="00C74032">
        <w:trPr>
          <w:trHeight w:hRule="exact" w:val="345"/>
        </w:trPr>
        <w:tc>
          <w:tcPr>
            <w:tcW w:w="588" w:type="dxa"/>
            <w:tcBorders>
              <w:top w:val="single" w:sz="4" w:space="0" w:color="auto"/>
              <w:left w:val="single" w:sz="4" w:space="0" w:color="auto"/>
              <w:bottom w:val="single" w:sz="4" w:space="0" w:color="auto"/>
              <w:right w:val="nil"/>
            </w:tcBorders>
            <w:shd w:val="clear" w:color="auto" w:fill="FFFFFF"/>
            <w:vAlign w:val="center"/>
            <w:hideMark/>
          </w:tcPr>
          <w:p w14:paraId="44225B82" w14:textId="77777777" w:rsidR="00C74032" w:rsidRPr="002E42F8" w:rsidRDefault="00C74032" w:rsidP="00684DE9">
            <w:pPr>
              <w:spacing w:line="240" w:lineRule="exact"/>
              <w:jc w:val="center"/>
              <w:rPr>
                <w:rFonts w:ascii="Times New Roman" w:hAnsi="Times New Roman" w:cs="Times New Roman"/>
                <w:sz w:val="20"/>
                <w:szCs w:val="20"/>
              </w:rPr>
            </w:pPr>
            <w:r w:rsidRPr="002E42F8">
              <w:rPr>
                <w:rStyle w:val="21"/>
                <w:rFonts w:eastAsia="Microsoft Sans Serif"/>
              </w:rPr>
              <w:t>1</w:t>
            </w:r>
          </w:p>
        </w:tc>
        <w:tc>
          <w:tcPr>
            <w:tcW w:w="2156" w:type="dxa"/>
            <w:tcBorders>
              <w:top w:val="single" w:sz="4" w:space="0" w:color="auto"/>
              <w:left w:val="single" w:sz="4" w:space="0" w:color="auto"/>
              <w:bottom w:val="single" w:sz="4" w:space="0" w:color="auto"/>
              <w:right w:val="nil"/>
            </w:tcBorders>
            <w:shd w:val="clear" w:color="auto" w:fill="FFFFFF"/>
          </w:tcPr>
          <w:p w14:paraId="751D6C01" w14:textId="77777777" w:rsidR="00C74032" w:rsidRPr="002E42F8" w:rsidRDefault="00C74032" w:rsidP="00684DE9">
            <w:pPr>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328" w:type="dxa"/>
            <w:tcBorders>
              <w:top w:val="single" w:sz="4" w:space="0" w:color="auto"/>
              <w:left w:val="single" w:sz="4" w:space="0" w:color="auto"/>
              <w:bottom w:val="single" w:sz="4" w:space="0" w:color="auto"/>
              <w:right w:val="nil"/>
            </w:tcBorders>
            <w:shd w:val="clear" w:color="auto" w:fill="FFFFFF"/>
          </w:tcPr>
          <w:p w14:paraId="04C56425" w14:textId="77777777" w:rsidR="00C74032" w:rsidRPr="002E42F8" w:rsidRDefault="00C74032" w:rsidP="00684DE9">
            <w:pPr>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593" w:type="dxa"/>
            <w:tcBorders>
              <w:top w:val="single" w:sz="4" w:space="0" w:color="auto"/>
              <w:left w:val="single" w:sz="4" w:space="0" w:color="auto"/>
              <w:bottom w:val="single" w:sz="4" w:space="0" w:color="auto"/>
              <w:right w:val="nil"/>
            </w:tcBorders>
            <w:shd w:val="clear" w:color="auto" w:fill="FFFFFF"/>
          </w:tcPr>
          <w:p w14:paraId="239F83A2" w14:textId="77777777" w:rsidR="00C74032" w:rsidRPr="002E42F8" w:rsidRDefault="00C74032" w:rsidP="00684DE9">
            <w:pPr>
              <w:spacing w:line="25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3989AD6D" w14:textId="77777777" w:rsidR="00C74032" w:rsidRPr="002E42F8" w:rsidRDefault="00C74032" w:rsidP="00684DE9">
            <w:pPr>
              <w:spacing w:line="25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C74032" w:rsidRPr="002E42F8" w14:paraId="190F48D9" w14:textId="77777777" w:rsidTr="00C74032">
        <w:trPr>
          <w:trHeight w:hRule="exact" w:val="1666"/>
        </w:trPr>
        <w:tc>
          <w:tcPr>
            <w:tcW w:w="588" w:type="dxa"/>
            <w:tcBorders>
              <w:top w:val="single" w:sz="4" w:space="0" w:color="auto"/>
              <w:left w:val="single" w:sz="4" w:space="0" w:color="auto"/>
              <w:bottom w:val="single" w:sz="4" w:space="0" w:color="auto"/>
              <w:right w:val="nil"/>
            </w:tcBorders>
            <w:shd w:val="clear" w:color="auto" w:fill="FFFFFF"/>
            <w:vAlign w:val="center"/>
          </w:tcPr>
          <w:p w14:paraId="2DF3C8D4" w14:textId="77777777" w:rsidR="00C74032" w:rsidRPr="002E42F8" w:rsidRDefault="00C74032" w:rsidP="00684DE9">
            <w:pPr>
              <w:spacing w:line="240" w:lineRule="exact"/>
              <w:jc w:val="center"/>
              <w:rPr>
                <w:rStyle w:val="21"/>
                <w:rFonts w:eastAsia="Microsoft Sans Serif"/>
              </w:rPr>
            </w:pPr>
            <w:r>
              <w:rPr>
                <w:rStyle w:val="21"/>
                <w:rFonts w:eastAsia="Microsoft Sans Serif"/>
              </w:rPr>
              <w:t>1.</w:t>
            </w:r>
          </w:p>
        </w:tc>
        <w:tc>
          <w:tcPr>
            <w:tcW w:w="2156" w:type="dxa"/>
            <w:tcBorders>
              <w:top w:val="single" w:sz="4" w:space="0" w:color="auto"/>
              <w:left w:val="single" w:sz="4" w:space="0" w:color="auto"/>
              <w:bottom w:val="single" w:sz="4" w:space="0" w:color="auto"/>
              <w:right w:val="nil"/>
            </w:tcBorders>
            <w:shd w:val="clear" w:color="auto" w:fill="FFFFFF"/>
          </w:tcPr>
          <w:p w14:paraId="7C6C2E46" w14:textId="77777777" w:rsidR="00C74032" w:rsidRPr="002E42F8" w:rsidRDefault="00C74032" w:rsidP="00684DE9">
            <w:pPr>
              <w:spacing w:line="256" w:lineRule="auto"/>
              <w:rPr>
                <w:rFonts w:ascii="Times New Roman" w:hAnsi="Times New Roman" w:cs="Times New Roman"/>
                <w:sz w:val="20"/>
                <w:szCs w:val="20"/>
              </w:rPr>
            </w:pPr>
            <w:r w:rsidRPr="00C80B50">
              <w:rPr>
                <w:rFonts w:ascii="Times New Roman" w:eastAsia="Calibri" w:hAnsi="Times New Roman" w:cs="Times New Roman"/>
                <w:color w:val="auto"/>
                <w:sz w:val="22"/>
                <w:szCs w:val="22"/>
                <w:lang w:eastAsia="en-US" w:bidi="ar-SA"/>
              </w:rPr>
              <w:t>Nataliya M. Savchuk1, Svitlana A. Sichkar1, Iryna V. Khlystun1, Svitlana A. Shuliak1 &amp; Valentina I. Avramenko</w:t>
            </w:r>
          </w:p>
        </w:tc>
        <w:tc>
          <w:tcPr>
            <w:tcW w:w="2328" w:type="dxa"/>
            <w:tcBorders>
              <w:top w:val="single" w:sz="4" w:space="0" w:color="auto"/>
              <w:left w:val="single" w:sz="4" w:space="0" w:color="auto"/>
              <w:bottom w:val="single" w:sz="4" w:space="0" w:color="auto"/>
              <w:right w:val="nil"/>
            </w:tcBorders>
            <w:shd w:val="clear" w:color="auto" w:fill="FFFFFF"/>
          </w:tcPr>
          <w:p w14:paraId="5D383BA6" w14:textId="77777777" w:rsidR="00C74032" w:rsidRPr="002E42F8" w:rsidRDefault="00C74032" w:rsidP="00684DE9">
            <w:pPr>
              <w:spacing w:line="256" w:lineRule="auto"/>
              <w:rPr>
                <w:rFonts w:ascii="Times New Roman" w:hAnsi="Times New Roman" w:cs="Times New Roman"/>
                <w:sz w:val="20"/>
                <w:szCs w:val="20"/>
              </w:rPr>
            </w:pPr>
            <w:r w:rsidRPr="00C80B50">
              <w:rPr>
                <w:rFonts w:ascii="Times New Roman" w:eastAsia="Calibri" w:hAnsi="Times New Roman" w:cs="Times New Roman"/>
                <w:color w:val="auto"/>
                <w:sz w:val="22"/>
                <w:szCs w:val="22"/>
                <w:lang w:eastAsia="en-US" w:bidi="ar-SA"/>
              </w:rPr>
              <w:t>The Interactivity of ICT in Language Teaching in the Context of Ukraine University</w:t>
            </w:r>
            <w:r w:rsidRPr="00C80B50">
              <w:rPr>
                <w:rFonts w:ascii="Times New Roman" w:eastAsia="Calibri" w:hAnsi="Times New Roman" w:cs="Times New Roman"/>
                <w:color w:val="auto"/>
                <w:sz w:val="28"/>
                <w:szCs w:val="28"/>
                <w:lang w:eastAsia="en-US" w:bidi="ar-SA"/>
              </w:rPr>
              <w:t xml:space="preserve"> </w:t>
            </w:r>
            <w:r w:rsidRPr="00C80B50">
              <w:rPr>
                <w:rFonts w:ascii="Times New Roman" w:eastAsia="Calibri" w:hAnsi="Times New Roman" w:cs="Times New Roman"/>
                <w:color w:val="auto"/>
                <w:sz w:val="22"/>
                <w:szCs w:val="22"/>
                <w:lang w:eastAsia="en-US" w:bidi="ar-SA"/>
              </w:rPr>
              <w:t xml:space="preserve">Education / </w:t>
            </w:r>
            <w:hyperlink r:id="rId7" w:history="1">
              <w:r w:rsidRPr="00C80B50">
                <w:rPr>
                  <w:rFonts w:ascii="Times New Roman" w:eastAsia="Calibri" w:hAnsi="Times New Roman" w:cs="Times New Roman"/>
                  <w:color w:val="0563C1"/>
                  <w:sz w:val="22"/>
                  <w:szCs w:val="22"/>
                  <w:u w:val="single"/>
                  <w:lang w:val="en-US" w:eastAsia="en-US" w:bidi="ar-SA"/>
                </w:rPr>
                <w:t>http://ijhe.sciedupress.com</w:t>
              </w:r>
            </w:hyperlink>
          </w:p>
        </w:tc>
        <w:tc>
          <w:tcPr>
            <w:tcW w:w="2593" w:type="dxa"/>
            <w:tcBorders>
              <w:top w:val="single" w:sz="4" w:space="0" w:color="auto"/>
              <w:left w:val="single" w:sz="4" w:space="0" w:color="auto"/>
              <w:bottom w:val="single" w:sz="4" w:space="0" w:color="auto"/>
              <w:right w:val="nil"/>
            </w:tcBorders>
            <w:shd w:val="clear" w:color="auto" w:fill="FFFFFF"/>
          </w:tcPr>
          <w:p w14:paraId="515531D6" w14:textId="77777777" w:rsidR="00C74032" w:rsidRPr="002E42F8" w:rsidRDefault="00C74032" w:rsidP="00684DE9">
            <w:pPr>
              <w:spacing w:line="256" w:lineRule="auto"/>
              <w:rPr>
                <w:rFonts w:ascii="Times New Roman" w:hAnsi="Times New Roman" w:cs="Times New Roman"/>
                <w:sz w:val="20"/>
                <w:szCs w:val="20"/>
              </w:rPr>
            </w:pPr>
            <w:r w:rsidRPr="00C80B50">
              <w:rPr>
                <w:rFonts w:ascii="Times New Roman" w:eastAsia="Calibri" w:hAnsi="Times New Roman" w:cs="Times New Roman"/>
                <w:color w:val="auto"/>
                <w:sz w:val="22"/>
                <w:szCs w:val="22"/>
                <w:lang w:eastAsia="en-US" w:bidi="ar-SA"/>
              </w:rPr>
              <w:t>International Journal of Higher Education</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4C65B31C" w14:textId="77777777" w:rsidR="00C74032" w:rsidRPr="00A64995" w:rsidRDefault="00C74032" w:rsidP="00684DE9">
            <w:pPr>
              <w:spacing w:line="256" w:lineRule="auto"/>
              <w:rPr>
                <w:rFonts w:ascii="Times New Roman" w:eastAsia="Calibri" w:hAnsi="Times New Roman" w:cs="Times New Roman"/>
                <w:b/>
                <w:color w:val="auto"/>
                <w:sz w:val="22"/>
                <w:szCs w:val="22"/>
                <w:lang w:val="en-US" w:eastAsia="ru-RU" w:bidi="ar-SA"/>
              </w:rPr>
            </w:pPr>
            <w:r w:rsidRPr="00C80B50">
              <w:rPr>
                <w:rFonts w:ascii="Times New Roman" w:eastAsia="Times New Roman" w:hAnsi="Times New Roman" w:cs="Times New Roman"/>
                <w:color w:val="auto"/>
                <w:sz w:val="22"/>
                <w:szCs w:val="22"/>
                <w:lang w:eastAsia="ru-RU" w:bidi="ar-SA"/>
              </w:rPr>
              <w:t xml:space="preserve">Vol. 8, No. 5; 2019. </w:t>
            </w:r>
            <w:r w:rsidRPr="00C80B50">
              <w:rPr>
                <w:rFonts w:ascii="Times New Roman" w:eastAsia="Times New Roman" w:hAnsi="Times New Roman" w:cs="Times New Roman"/>
                <w:color w:val="auto"/>
                <w:sz w:val="22"/>
                <w:szCs w:val="22"/>
                <w:lang w:val="en-US" w:eastAsia="ru-RU" w:bidi="ar-SA"/>
              </w:rPr>
              <w:t>– pp. </w:t>
            </w:r>
            <w:r>
              <w:rPr>
                <w:rFonts w:ascii="Times New Roman" w:eastAsia="Times New Roman" w:hAnsi="Times New Roman" w:cs="Times New Roman"/>
                <w:color w:val="auto"/>
                <w:sz w:val="22"/>
                <w:szCs w:val="22"/>
                <w:lang w:eastAsia="ru-RU" w:bidi="ar-SA"/>
              </w:rPr>
              <w:t>84 – 94</w:t>
            </w:r>
            <w:r>
              <w:rPr>
                <w:rFonts w:ascii="Times New Roman" w:eastAsia="Times New Roman" w:hAnsi="Times New Roman" w:cs="Times New Roman"/>
                <w:color w:val="auto"/>
                <w:sz w:val="22"/>
                <w:szCs w:val="22"/>
                <w:lang w:val="en-US" w:eastAsia="ru-RU" w:bidi="ar-SA"/>
              </w:rPr>
              <w:t xml:space="preserve">. </w:t>
            </w:r>
            <w:r>
              <w:rPr>
                <w:rFonts w:ascii="Times New Roman" w:eastAsia="Calibri" w:hAnsi="Times New Roman" w:cs="Times New Roman"/>
                <w:b/>
                <w:color w:val="auto"/>
                <w:sz w:val="22"/>
                <w:szCs w:val="22"/>
                <w:lang w:eastAsia="ru-RU" w:bidi="ar-SA"/>
              </w:rPr>
              <w:t>Scopus</w:t>
            </w:r>
          </w:p>
          <w:p w14:paraId="7495273D" w14:textId="77777777" w:rsidR="00C74032" w:rsidRPr="002E42F8" w:rsidRDefault="00C74032" w:rsidP="00684DE9">
            <w:pPr>
              <w:spacing w:line="256" w:lineRule="auto"/>
              <w:rPr>
                <w:rFonts w:ascii="Times New Roman" w:hAnsi="Times New Roman" w:cs="Times New Roman"/>
                <w:sz w:val="20"/>
                <w:szCs w:val="20"/>
              </w:rPr>
            </w:pPr>
            <w:r w:rsidRPr="002E42F8">
              <w:rPr>
                <w:rStyle w:val="21"/>
                <w:rFonts w:eastAsia="Microsoft Sans Serif"/>
              </w:rPr>
              <w:t>Q3</w:t>
            </w:r>
          </w:p>
        </w:tc>
      </w:tr>
      <w:tr w:rsidR="00C74032" w:rsidRPr="002E42F8" w14:paraId="1AF0BF1C" w14:textId="77777777" w:rsidTr="00C74032">
        <w:trPr>
          <w:trHeight w:hRule="exact" w:val="1987"/>
        </w:trPr>
        <w:tc>
          <w:tcPr>
            <w:tcW w:w="588" w:type="dxa"/>
            <w:tcBorders>
              <w:top w:val="single" w:sz="4" w:space="0" w:color="auto"/>
              <w:left w:val="single" w:sz="4" w:space="0" w:color="auto"/>
              <w:bottom w:val="single" w:sz="4" w:space="0" w:color="auto"/>
              <w:right w:val="nil"/>
            </w:tcBorders>
            <w:shd w:val="clear" w:color="auto" w:fill="FFFFFF"/>
            <w:vAlign w:val="center"/>
          </w:tcPr>
          <w:p w14:paraId="7A6A5FB5" w14:textId="77777777" w:rsidR="00C74032" w:rsidRPr="00A64995" w:rsidRDefault="00C74032" w:rsidP="00684DE9">
            <w:pPr>
              <w:spacing w:line="240" w:lineRule="exact"/>
              <w:jc w:val="center"/>
              <w:rPr>
                <w:rStyle w:val="21"/>
                <w:rFonts w:eastAsia="Microsoft Sans Serif"/>
              </w:rPr>
            </w:pPr>
            <w:r w:rsidRPr="00A64995">
              <w:rPr>
                <w:rStyle w:val="21"/>
                <w:rFonts w:eastAsia="Microsoft Sans Serif"/>
              </w:rPr>
              <w:t>2.</w:t>
            </w:r>
          </w:p>
        </w:tc>
        <w:tc>
          <w:tcPr>
            <w:tcW w:w="2156" w:type="dxa"/>
            <w:tcBorders>
              <w:top w:val="single" w:sz="4" w:space="0" w:color="auto"/>
              <w:left w:val="single" w:sz="4" w:space="0" w:color="auto"/>
              <w:bottom w:val="single" w:sz="4" w:space="0" w:color="auto"/>
              <w:right w:val="nil"/>
            </w:tcBorders>
            <w:shd w:val="clear" w:color="auto" w:fill="FFFFFF"/>
          </w:tcPr>
          <w:p w14:paraId="5DE68967" w14:textId="77777777" w:rsidR="00C74032" w:rsidRPr="00A64995" w:rsidRDefault="00C74032" w:rsidP="00684DE9">
            <w:pPr>
              <w:widowControl/>
              <w:spacing w:line="256" w:lineRule="auto"/>
              <w:rPr>
                <w:rFonts w:ascii="Times New Roman" w:eastAsia="Calibri" w:hAnsi="Times New Roman" w:cs="Times New Roman"/>
                <w:color w:val="auto"/>
                <w:lang w:eastAsia="ru-RU" w:bidi="ar-SA"/>
              </w:rPr>
            </w:pPr>
            <w:r w:rsidRPr="00A64995">
              <w:rPr>
                <w:rFonts w:ascii="Times New Roman" w:eastAsia="Calibri" w:hAnsi="Times New Roman" w:cs="Times New Roman"/>
                <w:color w:val="auto"/>
                <w:lang w:val="en-US" w:eastAsia="ru-RU" w:bidi="ar-SA"/>
              </w:rPr>
              <w:t>S</w:t>
            </w:r>
            <w:r w:rsidRPr="00A64995">
              <w:rPr>
                <w:rFonts w:ascii="Times New Roman" w:eastAsia="Calibri" w:hAnsi="Times New Roman" w:cs="Times New Roman"/>
                <w:color w:val="auto"/>
                <w:lang w:eastAsia="ru-RU" w:bidi="ar-SA"/>
              </w:rPr>
              <w:t xml:space="preserve">. </w:t>
            </w:r>
            <w:r w:rsidRPr="00A64995">
              <w:rPr>
                <w:rFonts w:ascii="Times New Roman" w:eastAsia="Calibri" w:hAnsi="Times New Roman" w:cs="Times New Roman"/>
                <w:color w:val="auto"/>
                <w:lang w:val="en-US" w:eastAsia="ru-RU" w:bidi="ar-SA"/>
              </w:rPr>
              <w:t>Shuliak</w:t>
            </w:r>
            <w:r w:rsidRPr="00A64995">
              <w:rPr>
                <w:rFonts w:ascii="Times New Roman" w:eastAsia="Calibri" w:hAnsi="Times New Roman" w:cs="Times New Roman"/>
                <w:color w:val="auto"/>
                <w:lang w:eastAsia="ru-RU" w:bidi="ar-SA"/>
              </w:rPr>
              <w:t>,</w:t>
            </w:r>
          </w:p>
          <w:p w14:paraId="70322EEC" w14:textId="77777777" w:rsidR="00C74032" w:rsidRPr="00A64995" w:rsidRDefault="00C74032" w:rsidP="00684DE9">
            <w:pPr>
              <w:widowControl/>
              <w:spacing w:line="256" w:lineRule="auto"/>
              <w:rPr>
                <w:rFonts w:ascii="Times New Roman" w:eastAsia="Times New Roman" w:hAnsi="Times New Roman" w:cs="Times New Roman"/>
                <w:color w:val="auto"/>
                <w:lang w:eastAsia="ru-RU" w:bidi="ar-SA"/>
              </w:rPr>
            </w:pPr>
            <w:r w:rsidRPr="00A64995">
              <w:rPr>
                <w:rFonts w:ascii="Times New Roman" w:eastAsia="Calibri"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S</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Sovhira</w:t>
            </w:r>
            <w:r w:rsidRPr="00A64995">
              <w:rPr>
                <w:rFonts w:ascii="Times New Roman" w:eastAsia="Times New Roman" w:hAnsi="Times New Roman" w:cs="Times New Roman"/>
                <w:color w:val="auto"/>
                <w:lang w:eastAsia="ru-RU" w:bidi="ar-SA"/>
              </w:rPr>
              <w:t xml:space="preserve">,  </w:t>
            </w:r>
          </w:p>
          <w:p w14:paraId="503F1343" w14:textId="77777777" w:rsidR="00C74032" w:rsidRPr="00A64995" w:rsidRDefault="00C74032" w:rsidP="00684DE9">
            <w:pPr>
              <w:spacing w:line="256" w:lineRule="auto"/>
              <w:rPr>
                <w:rFonts w:ascii="Times New Roman" w:hAnsi="Times New Roman" w:cs="Times New Roman"/>
              </w:rPr>
            </w:pPr>
            <w:r w:rsidRPr="00A64995">
              <w:rPr>
                <w:rFonts w:ascii="Times New Roman" w:eastAsia="Times New Roman" w:hAnsi="Times New Roman" w:cs="Times New Roman"/>
                <w:color w:val="auto"/>
                <w:lang w:val="en-US" w:eastAsia="ru-RU" w:bidi="ar-SA"/>
              </w:rPr>
              <w:t>N</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Tsymbal</w:t>
            </w:r>
          </w:p>
        </w:tc>
        <w:tc>
          <w:tcPr>
            <w:tcW w:w="2328" w:type="dxa"/>
            <w:tcBorders>
              <w:top w:val="single" w:sz="4" w:space="0" w:color="auto"/>
              <w:left w:val="single" w:sz="4" w:space="0" w:color="auto"/>
              <w:bottom w:val="single" w:sz="4" w:space="0" w:color="auto"/>
              <w:right w:val="nil"/>
            </w:tcBorders>
            <w:shd w:val="clear" w:color="auto" w:fill="FFFFFF"/>
          </w:tcPr>
          <w:p w14:paraId="1ED2D12D" w14:textId="77777777" w:rsidR="00C74032" w:rsidRPr="00A64995" w:rsidRDefault="00C74032" w:rsidP="00684DE9">
            <w:pPr>
              <w:widowControl/>
              <w:spacing w:line="256" w:lineRule="auto"/>
              <w:rPr>
                <w:rFonts w:ascii="Times New Roman" w:eastAsia="Times New Roman" w:hAnsi="Times New Roman" w:cs="Times New Roman"/>
                <w:color w:val="auto"/>
                <w:lang w:eastAsia="ru-RU" w:bidi="ar-SA"/>
              </w:rPr>
            </w:pPr>
            <w:r w:rsidRPr="00A64995">
              <w:rPr>
                <w:rFonts w:ascii="Times New Roman" w:eastAsia="Times New Roman" w:hAnsi="Times New Roman" w:cs="Times New Roman"/>
                <w:color w:val="auto"/>
                <w:lang w:val="en-US" w:eastAsia="ru-RU" w:bidi="ar-SA"/>
              </w:rPr>
              <w:t>Number</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symbolism</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in</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the</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magic</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texts</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of</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Ukrainian</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charms</w:t>
            </w:r>
          </w:p>
          <w:p w14:paraId="18AF6B0A" w14:textId="77777777" w:rsidR="00C74032" w:rsidRPr="002C06CD" w:rsidRDefault="00062163" w:rsidP="00684DE9">
            <w:pPr>
              <w:spacing w:line="256" w:lineRule="auto"/>
              <w:rPr>
                <w:rFonts w:ascii="Times New Roman" w:hAnsi="Times New Roman" w:cs="Times New Roman"/>
              </w:rPr>
            </w:pPr>
            <w:hyperlink r:id="rId8" w:history="1">
              <w:r w:rsidR="00C74032" w:rsidRPr="002C06CD">
                <w:rPr>
                  <w:rStyle w:val="a8"/>
                  <w:rFonts w:ascii="Times New Roman" w:hAnsi="Times New Roman" w:cs="Times New Roman"/>
                  <w:lang w:val="en-US"/>
                </w:rPr>
                <w:t>http</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produccioncientificaluz</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org</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index</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php</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opcion</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article</w:t>
              </w:r>
              <w:r w:rsidR="00C74032" w:rsidRPr="002C06CD">
                <w:rPr>
                  <w:rStyle w:val="a8"/>
                  <w:rFonts w:ascii="Times New Roman" w:hAnsi="Times New Roman" w:cs="Times New Roman"/>
                </w:rPr>
                <w:t>/</w:t>
              </w:r>
              <w:r w:rsidR="00C74032" w:rsidRPr="002C06CD">
                <w:rPr>
                  <w:rStyle w:val="a8"/>
                  <w:rFonts w:ascii="Times New Roman" w:hAnsi="Times New Roman" w:cs="Times New Roman"/>
                  <w:lang w:val="en-US"/>
                </w:rPr>
                <w:t>view</w:t>
              </w:r>
              <w:r w:rsidR="00C74032" w:rsidRPr="002C06CD">
                <w:rPr>
                  <w:rStyle w:val="a8"/>
                  <w:rFonts w:ascii="Times New Roman" w:hAnsi="Times New Roman" w:cs="Times New Roman"/>
                </w:rPr>
                <w:t>/24066</w:t>
              </w:r>
            </w:hyperlink>
          </w:p>
          <w:p w14:paraId="1CAA213F" w14:textId="77777777" w:rsidR="00C74032" w:rsidRPr="00A64995" w:rsidRDefault="00C74032" w:rsidP="00684DE9">
            <w:pPr>
              <w:spacing w:line="256" w:lineRule="auto"/>
              <w:rPr>
                <w:rFonts w:ascii="Times New Roman" w:hAnsi="Times New Roman" w:cs="Times New Roman"/>
              </w:rPr>
            </w:pPr>
          </w:p>
        </w:tc>
        <w:tc>
          <w:tcPr>
            <w:tcW w:w="2593" w:type="dxa"/>
            <w:tcBorders>
              <w:top w:val="single" w:sz="4" w:space="0" w:color="auto"/>
              <w:left w:val="single" w:sz="4" w:space="0" w:color="auto"/>
              <w:bottom w:val="single" w:sz="4" w:space="0" w:color="auto"/>
              <w:right w:val="nil"/>
            </w:tcBorders>
            <w:shd w:val="clear" w:color="auto" w:fill="FFFFFF"/>
          </w:tcPr>
          <w:p w14:paraId="45CA33B8" w14:textId="77777777" w:rsidR="00C74032" w:rsidRPr="00A64995" w:rsidRDefault="00C74032" w:rsidP="00684DE9">
            <w:pPr>
              <w:spacing w:line="256" w:lineRule="auto"/>
              <w:rPr>
                <w:rFonts w:ascii="Times New Roman" w:hAnsi="Times New Roman" w:cs="Times New Roman"/>
              </w:rPr>
            </w:pPr>
            <w:r w:rsidRPr="00A64995">
              <w:rPr>
                <w:rFonts w:ascii="Times New Roman" w:eastAsia="Times New Roman" w:hAnsi="Times New Roman" w:cs="Times New Roman"/>
                <w:color w:val="auto"/>
                <w:lang w:val="en-US" w:eastAsia="ru-RU" w:bidi="ar-SA"/>
              </w:rPr>
              <w:t>Opcion</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792EFEC5" w14:textId="77777777" w:rsidR="00C74032" w:rsidRPr="00A64995" w:rsidRDefault="00C74032" w:rsidP="00684DE9">
            <w:pPr>
              <w:spacing w:line="256" w:lineRule="auto"/>
              <w:rPr>
                <w:rFonts w:ascii="Times New Roman" w:hAnsi="Times New Roman" w:cs="Times New Roman"/>
              </w:rPr>
            </w:pPr>
            <w:r w:rsidRPr="00A64995">
              <w:rPr>
                <w:rFonts w:ascii="Times New Roman" w:eastAsia="Times New Roman" w:hAnsi="Times New Roman" w:cs="Times New Roman"/>
                <w:color w:val="auto"/>
                <w:lang w:val="en-US" w:eastAsia="ru-RU" w:bidi="he-IL"/>
              </w:rPr>
              <w:t>V</w:t>
            </w:r>
            <w:r w:rsidRPr="00A64995">
              <w:rPr>
                <w:rFonts w:ascii="Times New Roman" w:eastAsia="Times New Roman" w:hAnsi="Times New Roman" w:cs="Times New Roman"/>
                <w:color w:val="auto"/>
                <w:lang w:val="en-US" w:eastAsia="ru-RU" w:bidi="ar-SA"/>
              </w:rPr>
              <w:t>olume</w:t>
            </w:r>
            <w:r w:rsidRPr="00A64995">
              <w:rPr>
                <w:rFonts w:ascii="Times New Roman" w:eastAsia="Times New Roman" w:hAnsi="Times New Roman" w:cs="Times New Roman"/>
                <w:color w:val="auto"/>
                <w:lang w:eastAsia="ru-RU" w:bidi="ar-SA"/>
              </w:rPr>
              <w:t xml:space="preserve"> 35, </w:t>
            </w:r>
            <w:r w:rsidRPr="00A64995">
              <w:rPr>
                <w:rFonts w:ascii="Times New Roman" w:eastAsia="Times New Roman" w:hAnsi="Times New Roman" w:cs="Times New Roman"/>
                <w:color w:val="auto"/>
                <w:lang w:val="en-US" w:eastAsia="ru-RU" w:bidi="ar-SA"/>
              </w:rPr>
              <w:t>Issue</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Special</w:t>
            </w:r>
            <w:r w:rsidRPr="00A64995">
              <w:rPr>
                <w:rFonts w:ascii="Times New Roman" w:eastAsia="Times New Roman" w:hAnsi="Times New Roman" w:cs="Times New Roman"/>
                <w:color w:val="auto"/>
                <w:lang w:eastAsia="ru-RU" w:bidi="ar-SA"/>
              </w:rPr>
              <w:t xml:space="preserve"> </w:t>
            </w:r>
            <w:r w:rsidRPr="00A64995">
              <w:rPr>
                <w:rFonts w:ascii="Times New Roman" w:eastAsia="Times New Roman" w:hAnsi="Times New Roman" w:cs="Times New Roman"/>
                <w:color w:val="auto"/>
                <w:lang w:val="en-US" w:eastAsia="ru-RU" w:bidi="ar-SA"/>
              </w:rPr>
              <w:t>issue</w:t>
            </w:r>
            <w:r w:rsidRPr="00A64995">
              <w:rPr>
                <w:rFonts w:ascii="Times New Roman" w:eastAsia="Times New Roman" w:hAnsi="Times New Roman" w:cs="Times New Roman"/>
                <w:color w:val="auto"/>
                <w:lang w:eastAsia="ru-RU" w:bidi="ar-SA"/>
              </w:rPr>
              <w:t xml:space="preserve"> 19, 2019, </w:t>
            </w:r>
            <w:r w:rsidRPr="00A64995">
              <w:rPr>
                <w:rFonts w:ascii="Times New Roman" w:eastAsia="Times New Roman" w:hAnsi="Times New Roman" w:cs="Times New Roman"/>
                <w:color w:val="auto"/>
                <w:lang w:val="en-US" w:eastAsia="ru-RU" w:bidi="ar-SA"/>
              </w:rPr>
              <w:t>Pages</w:t>
            </w:r>
            <w:r w:rsidRPr="00A64995">
              <w:rPr>
                <w:rFonts w:ascii="Times New Roman" w:eastAsia="Times New Roman" w:hAnsi="Times New Roman" w:cs="Times New Roman"/>
                <w:color w:val="auto"/>
                <w:lang w:eastAsia="ru-RU" w:bidi="ar-SA"/>
              </w:rPr>
              <w:t xml:space="preserve"> 893-915.</w:t>
            </w:r>
            <w:r w:rsidRPr="00A64995">
              <w:rPr>
                <w:rFonts w:ascii="Times New Roman" w:eastAsia="Calibri" w:hAnsi="Times New Roman" w:cs="Times New Roman"/>
                <w:b/>
                <w:color w:val="auto"/>
                <w:lang w:eastAsia="ru-RU" w:bidi="ar-SA"/>
              </w:rPr>
              <w:t xml:space="preserve"> </w:t>
            </w:r>
            <w:r w:rsidRPr="00A64995">
              <w:rPr>
                <w:rFonts w:ascii="Times New Roman" w:eastAsia="Times New Roman" w:hAnsi="Times New Roman" w:cs="Times New Roman"/>
                <w:b/>
                <w:color w:val="auto"/>
                <w:lang w:eastAsia="ru-RU" w:bidi="ar-SA"/>
              </w:rPr>
              <w:t>Scopus</w:t>
            </w:r>
          </w:p>
        </w:tc>
      </w:tr>
      <w:tr w:rsidR="00C74032" w:rsidRPr="002E42F8" w14:paraId="2C2D9C20" w14:textId="77777777" w:rsidTr="00C74032">
        <w:trPr>
          <w:trHeight w:hRule="exact" w:val="1983"/>
        </w:trPr>
        <w:tc>
          <w:tcPr>
            <w:tcW w:w="588" w:type="dxa"/>
            <w:tcBorders>
              <w:top w:val="single" w:sz="4" w:space="0" w:color="auto"/>
              <w:left w:val="single" w:sz="4" w:space="0" w:color="auto"/>
              <w:bottom w:val="single" w:sz="4" w:space="0" w:color="auto"/>
              <w:right w:val="nil"/>
            </w:tcBorders>
            <w:shd w:val="clear" w:color="auto" w:fill="FFFFFF"/>
            <w:vAlign w:val="center"/>
          </w:tcPr>
          <w:p w14:paraId="20E04C3F" w14:textId="77777777" w:rsidR="00C74032" w:rsidRDefault="00C74032" w:rsidP="00684DE9">
            <w:pPr>
              <w:spacing w:line="240" w:lineRule="exact"/>
              <w:jc w:val="center"/>
              <w:rPr>
                <w:rStyle w:val="21"/>
                <w:rFonts w:eastAsia="Microsoft Sans Serif"/>
              </w:rPr>
            </w:pPr>
            <w:r>
              <w:rPr>
                <w:rStyle w:val="21"/>
                <w:rFonts w:eastAsia="Microsoft Sans Serif"/>
              </w:rPr>
              <w:t>3.</w:t>
            </w:r>
          </w:p>
        </w:tc>
        <w:tc>
          <w:tcPr>
            <w:tcW w:w="2156" w:type="dxa"/>
            <w:tcBorders>
              <w:top w:val="single" w:sz="4" w:space="0" w:color="auto"/>
              <w:left w:val="single" w:sz="4" w:space="0" w:color="auto"/>
              <w:bottom w:val="single" w:sz="4" w:space="0" w:color="auto"/>
              <w:right w:val="nil"/>
            </w:tcBorders>
            <w:shd w:val="clear" w:color="auto" w:fill="FFFFFF"/>
          </w:tcPr>
          <w:p w14:paraId="57D9D3C5" w14:textId="77777777" w:rsidR="00C74032" w:rsidRPr="00A64995" w:rsidRDefault="00C74032" w:rsidP="00684DE9">
            <w:pPr>
              <w:widowControl/>
              <w:spacing w:line="256" w:lineRule="auto"/>
              <w:rPr>
                <w:rFonts w:ascii="Times New Roman" w:eastAsia="Calibri" w:hAnsi="Times New Roman" w:cs="Times New Roman"/>
                <w:color w:val="auto"/>
                <w:lang w:eastAsia="ru-RU" w:bidi="ar-SA"/>
              </w:rPr>
            </w:pPr>
            <w:r w:rsidRPr="00A64995">
              <w:rPr>
                <w:rFonts w:ascii="Times New Roman" w:eastAsia="Calibri" w:hAnsi="Times New Roman" w:cs="Times New Roman"/>
                <w:color w:val="auto"/>
                <w:lang w:val="en-US" w:eastAsia="ru-RU" w:bidi="ar-SA"/>
              </w:rPr>
              <w:t>S</w:t>
            </w:r>
            <w:r w:rsidRPr="00A64995">
              <w:rPr>
                <w:rFonts w:ascii="Times New Roman" w:eastAsia="Calibri" w:hAnsi="Times New Roman" w:cs="Times New Roman"/>
                <w:color w:val="auto"/>
                <w:lang w:eastAsia="ru-RU" w:bidi="ar-SA"/>
              </w:rPr>
              <w:t xml:space="preserve">. </w:t>
            </w:r>
            <w:r w:rsidRPr="00A64995">
              <w:rPr>
                <w:rFonts w:ascii="Times New Roman" w:eastAsia="Calibri" w:hAnsi="Times New Roman" w:cs="Times New Roman"/>
                <w:color w:val="auto"/>
                <w:lang w:val="en-US" w:eastAsia="ru-RU" w:bidi="ar-SA"/>
              </w:rPr>
              <w:t>Shuliak</w:t>
            </w:r>
            <w:r w:rsidRPr="00A64995">
              <w:rPr>
                <w:rFonts w:ascii="Times New Roman" w:eastAsia="Calibri" w:hAnsi="Times New Roman" w:cs="Times New Roman"/>
                <w:color w:val="auto"/>
                <w:lang w:eastAsia="ru-RU" w:bidi="ar-SA"/>
              </w:rPr>
              <w:t xml:space="preserve">, </w:t>
            </w:r>
          </w:p>
          <w:p w14:paraId="5A9DFFF6" w14:textId="77777777" w:rsidR="00C74032" w:rsidRPr="00A64995" w:rsidRDefault="00C74032" w:rsidP="00684DE9">
            <w:pPr>
              <w:widowControl/>
              <w:spacing w:line="256" w:lineRule="auto"/>
              <w:rPr>
                <w:rFonts w:ascii="Times New Roman" w:eastAsia="Calibri" w:hAnsi="Times New Roman" w:cs="Times New Roman"/>
                <w:bCs/>
                <w:color w:val="auto"/>
                <w:lang w:eastAsia="ru-RU" w:bidi="ar-SA"/>
              </w:rPr>
            </w:pPr>
            <w:r w:rsidRPr="00A64995">
              <w:rPr>
                <w:rFonts w:ascii="Times New Roman" w:eastAsia="Calibri" w:hAnsi="Times New Roman" w:cs="Times New Roman"/>
                <w:bCs/>
                <w:color w:val="auto"/>
                <w:lang w:val="en-US" w:eastAsia="ru-RU" w:bidi="ar-SA"/>
              </w:rPr>
              <w:t>O</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Bezliudnyi</w:t>
            </w:r>
            <w:r w:rsidRPr="00A64995">
              <w:rPr>
                <w:rFonts w:ascii="Times New Roman" w:eastAsia="Calibri" w:hAnsi="Times New Roman" w:cs="Times New Roman"/>
                <w:bCs/>
                <w:color w:val="auto"/>
                <w:lang w:eastAsia="ru-RU" w:bidi="ar-SA"/>
              </w:rPr>
              <w:t xml:space="preserve">, </w:t>
            </w:r>
          </w:p>
          <w:p w14:paraId="7A716092" w14:textId="77777777" w:rsidR="00C74032" w:rsidRPr="00A64995" w:rsidRDefault="00C74032" w:rsidP="00684DE9">
            <w:pPr>
              <w:widowControl/>
              <w:spacing w:line="256" w:lineRule="auto"/>
              <w:rPr>
                <w:rFonts w:ascii="Times New Roman" w:eastAsia="Calibri" w:hAnsi="Times New Roman" w:cs="Times New Roman"/>
                <w:bCs/>
                <w:color w:val="auto"/>
                <w:lang w:eastAsia="ru-RU" w:bidi="ar-SA"/>
              </w:rPr>
            </w:pPr>
            <w:r w:rsidRPr="00A64995">
              <w:rPr>
                <w:rFonts w:ascii="Times New Roman" w:eastAsia="Calibri" w:hAnsi="Times New Roman" w:cs="Times New Roman"/>
                <w:bCs/>
                <w:color w:val="auto"/>
                <w:lang w:val="en-US" w:eastAsia="ru-RU" w:bidi="ar-SA"/>
              </w:rPr>
              <w:t>V</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Koval</w:t>
            </w:r>
            <w:r w:rsidRPr="00A64995">
              <w:rPr>
                <w:rFonts w:ascii="Times New Roman" w:eastAsia="Calibri" w:hAnsi="Times New Roman" w:cs="Times New Roman"/>
                <w:bCs/>
                <w:color w:val="auto"/>
                <w:lang w:eastAsia="ru-RU" w:bidi="ar-SA"/>
              </w:rPr>
              <w:t>,</w:t>
            </w:r>
          </w:p>
          <w:p w14:paraId="6A92C9EE" w14:textId="77777777" w:rsidR="00C74032" w:rsidRPr="00A64995" w:rsidRDefault="00C74032" w:rsidP="00684DE9">
            <w:pPr>
              <w:widowControl/>
              <w:spacing w:line="256" w:lineRule="auto"/>
              <w:rPr>
                <w:rFonts w:ascii="Times New Roman" w:eastAsia="Calibri" w:hAnsi="Times New Roman" w:cs="Times New Roman"/>
                <w:bCs/>
                <w:color w:val="auto"/>
                <w:lang w:eastAsia="ru-RU" w:bidi="ar-SA"/>
              </w:rPr>
            </w:pP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K</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Masliuk</w:t>
            </w:r>
          </w:p>
          <w:p w14:paraId="1C59AA45" w14:textId="77777777" w:rsidR="00C74032" w:rsidRPr="00A64995" w:rsidRDefault="00C74032" w:rsidP="00684DE9">
            <w:pPr>
              <w:spacing w:line="256" w:lineRule="auto"/>
              <w:rPr>
                <w:rFonts w:ascii="Times New Roman" w:hAnsi="Times New Roman" w:cs="Times New Roman"/>
              </w:rPr>
            </w:pPr>
          </w:p>
        </w:tc>
        <w:tc>
          <w:tcPr>
            <w:tcW w:w="2328" w:type="dxa"/>
            <w:tcBorders>
              <w:top w:val="single" w:sz="4" w:space="0" w:color="auto"/>
              <w:left w:val="single" w:sz="4" w:space="0" w:color="auto"/>
              <w:bottom w:val="single" w:sz="4" w:space="0" w:color="auto"/>
              <w:right w:val="nil"/>
            </w:tcBorders>
            <w:shd w:val="clear" w:color="auto" w:fill="FFFFFF"/>
          </w:tcPr>
          <w:p w14:paraId="36E5E7BE" w14:textId="77777777" w:rsidR="00C74032" w:rsidRDefault="00C74032" w:rsidP="00684DE9">
            <w:pPr>
              <w:spacing w:line="256" w:lineRule="auto"/>
              <w:rPr>
                <w:rFonts w:ascii="Times New Roman" w:eastAsia="Calibri" w:hAnsi="Times New Roman" w:cs="Times New Roman"/>
                <w:bCs/>
                <w:color w:val="auto"/>
                <w:lang w:eastAsia="ru-RU" w:bidi="ar-SA"/>
              </w:rPr>
            </w:pPr>
            <w:r w:rsidRPr="00A64995">
              <w:rPr>
                <w:rFonts w:ascii="Times New Roman" w:eastAsia="Calibri" w:hAnsi="Times New Roman" w:cs="Times New Roman"/>
                <w:bCs/>
                <w:color w:val="auto"/>
                <w:lang w:val="en-US" w:eastAsia="ru-RU" w:bidi="ar-SA"/>
              </w:rPr>
              <w:t>Verbalization</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of</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Main</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Spectral</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Colors</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in</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Texts</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of</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Ukrainian</w:t>
            </w:r>
            <w:r w:rsidRPr="00A64995">
              <w:rPr>
                <w:rFonts w:ascii="Times New Roman" w:eastAsia="Calibri" w:hAnsi="Times New Roman" w:cs="Times New Roman"/>
                <w:bCs/>
                <w:color w:val="auto"/>
                <w:lang w:eastAsia="ru-RU" w:bidi="ar-SA"/>
              </w:rPr>
              <w:t xml:space="preserve"> </w:t>
            </w:r>
            <w:r w:rsidRPr="00A64995">
              <w:rPr>
                <w:rFonts w:ascii="Times New Roman" w:eastAsia="Calibri" w:hAnsi="Times New Roman" w:cs="Times New Roman"/>
                <w:bCs/>
                <w:color w:val="auto"/>
                <w:lang w:val="en-US" w:eastAsia="ru-RU" w:bidi="ar-SA"/>
              </w:rPr>
              <w:t>Charms</w:t>
            </w:r>
          </w:p>
          <w:p w14:paraId="2CF83339" w14:textId="77777777" w:rsidR="00C74032" w:rsidRPr="00E00243" w:rsidRDefault="00062163" w:rsidP="00684DE9">
            <w:pPr>
              <w:spacing w:line="256" w:lineRule="auto"/>
              <w:rPr>
                <w:rFonts w:ascii="Times New Roman" w:hAnsi="Times New Roman" w:cs="Times New Roman"/>
              </w:rPr>
            </w:pPr>
            <w:hyperlink r:id="rId9" w:tgtFrame="_blank" w:history="1">
              <w:r w:rsidR="00C74032" w:rsidRPr="00E00243">
                <w:rPr>
                  <w:color w:val="1155CC"/>
                  <w:sz w:val="20"/>
                  <w:szCs w:val="20"/>
                  <w:u w:val="single"/>
                  <w:shd w:val="clear" w:color="auto" w:fill="FFFFFF"/>
                  <w:lang w:val="en-US"/>
                </w:rPr>
                <w:t>https</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www</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mcser</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org</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journal</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index</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php</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jesr</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article</w:t>
              </w:r>
              <w:r w:rsidR="00C74032" w:rsidRPr="00E00243">
                <w:rPr>
                  <w:color w:val="1155CC"/>
                  <w:sz w:val="20"/>
                  <w:szCs w:val="20"/>
                  <w:u w:val="single"/>
                  <w:shd w:val="clear" w:color="auto" w:fill="FFFFFF"/>
                </w:rPr>
                <w:t>/</w:t>
              </w:r>
              <w:r w:rsidR="00C74032" w:rsidRPr="00E00243">
                <w:rPr>
                  <w:color w:val="1155CC"/>
                  <w:sz w:val="20"/>
                  <w:szCs w:val="20"/>
                  <w:u w:val="single"/>
                  <w:shd w:val="clear" w:color="auto" w:fill="FFFFFF"/>
                  <w:lang w:val="en-US"/>
                </w:rPr>
                <w:t>view</w:t>
              </w:r>
              <w:r w:rsidR="00C74032" w:rsidRPr="00E00243">
                <w:rPr>
                  <w:color w:val="1155CC"/>
                  <w:sz w:val="20"/>
                  <w:szCs w:val="20"/>
                  <w:u w:val="single"/>
                  <w:shd w:val="clear" w:color="auto" w:fill="FFFFFF"/>
                </w:rPr>
                <w:t>/1048</w:t>
              </w:r>
              <w:r w:rsidR="00C74032" w:rsidRPr="00E00243">
                <w:rPr>
                  <w:color w:val="1155CC"/>
                  <w:sz w:val="28"/>
                  <w:szCs w:val="28"/>
                  <w:u w:val="single"/>
                  <w:shd w:val="clear" w:color="auto" w:fill="FFFFFF"/>
                </w:rPr>
                <w:t>8</w:t>
              </w:r>
            </w:hyperlink>
          </w:p>
        </w:tc>
        <w:tc>
          <w:tcPr>
            <w:tcW w:w="2593" w:type="dxa"/>
            <w:tcBorders>
              <w:top w:val="single" w:sz="4" w:space="0" w:color="auto"/>
              <w:left w:val="single" w:sz="4" w:space="0" w:color="auto"/>
              <w:bottom w:val="single" w:sz="4" w:space="0" w:color="auto"/>
              <w:right w:val="nil"/>
            </w:tcBorders>
            <w:shd w:val="clear" w:color="auto" w:fill="FFFFFF"/>
          </w:tcPr>
          <w:p w14:paraId="48D1EB52" w14:textId="77777777" w:rsidR="00C74032" w:rsidRPr="00A64995" w:rsidRDefault="00C74032" w:rsidP="00684DE9">
            <w:pPr>
              <w:spacing w:line="256" w:lineRule="auto"/>
              <w:rPr>
                <w:rFonts w:ascii="Times New Roman" w:hAnsi="Times New Roman" w:cs="Times New Roman"/>
              </w:rPr>
            </w:pPr>
            <w:r w:rsidRPr="00A64995">
              <w:rPr>
                <w:rFonts w:ascii="Times New Roman" w:eastAsia="Calibri" w:hAnsi="Times New Roman" w:cs="Times New Roman"/>
                <w:iCs/>
                <w:color w:val="auto"/>
                <w:lang w:val="en-US" w:eastAsia="ru-RU" w:bidi="ar-SA"/>
              </w:rPr>
              <w:t>Journal of Educational and</w:t>
            </w:r>
            <w:r w:rsidRPr="00A64995">
              <w:rPr>
                <w:rFonts w:ascii="Times New Roman" w:eastAsia="Times New Roman" w:hAnsi="Times New Roman" w:cs="Times New Roman"/>
                <w:color w:val="auto"/>
                <w:lang w:eastAsia="ru-RU" w:bidi="ar-SA"/>
              </w:rPr>
              <w:t xml:space="preserve"> </w:t>
            </w:r>
            <w:r w:rsidRPr="00A64995">
              <w:rPr>
                <w:rFonts w:ascii="Times New Roman" w:eastAsia="Calibri" w:hAnsi="Times New Roman" w:cs="Times New Roman"/>
                <w:iCs/>
                <w:color w:val="auto"/>
                <w:lang w:val="en-US" w:eastAsia="ru-RU" w:bidi="ar-SA"/>
              </w:rPr>
              <w:t>Social Research</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383D8BEC" w14:textId="77777777" w:rsidR="00C74032" w:rsidRPr="00A64995" w:rsidRDefault="00C74032" w:rsidP="00684DE9">
            <w:pPr>
              <w:spacing w:line="256" w:lineRule="auto"/>
              <w:rPr>
                <w:rFonts w:ascii="Times New Roman" w:hAnsi="Times New Roman" w:cs="Times New Roman"/>
              </w:rPr>
            </w:pPr>
            <w:r w:rsidRPr="00A64995">
              <w:rPr>
                <w:rFonts w:ascii="Times New Roman" w:eastAsia="Calibri" w:hAnsi="Times New Roman" w:cs="Times New Roman"/>
                <w:iCs/>
                <w:color w:val="auto"/>
                <w:lang w:val="en-US" w:eastAsia="ru-RU" w:bidi="ar-SA"/>
              </w:rPr>
              <w:t>Vol 9</w:t>
            </w:r>
            <w:r w:rsidRPr="00A64995">
              <w:rPr>
                <w:rFonts w:ascii="Times New Roman" w:eastAsia="Calibri" w:hAnsi="Times New Roman" w:cs="Times New Roman"/>
                <w:iCs/>
                <w:color w:val="auto"/>
                <w:lang w:eastAsia="ru-RU" w:bidi="ar-SA"/>
              </w:rPr>
              <w:t>,</w:t>
            </w:r>
            <w:r w:rsidRPr="00A64995">
              <w:rPr>
                <w:rFonts w:ascii="Times New Roman" w:eastAsia="Calibri" w:hAnsi="Times New Roman" w:cs="Times New Roman"/>
                <w:iCs/>
                <w:color w:val="auto"/>
                <w:lang w:val="en-US" w:eastAsia="ru-RU" w:bidi="ar-SA"/>
              </w:rPr>
              <w:t xml:space="preserve"> No 3</w:t>
            </w:r>
            <w:r w:rsidRPr="00A64995">
              <w:rPr>
                <w:rFonts w:ascii="Times New Roman" w:eastAsia="Calibri" w:hAnsi="Times New Roman" w:cs="Times New Roman"/>
                <w:iCs/>
                <w:color w:val="auto"/>
                <w:lang w:eastAsia="ru-RU" w:bidi="ar-SA"/>
              </w:rPr>
              <w:t xml:space="preserve">, </w:t>
            </w:r>
            <w:r w:rsidRPr="00A64995">
              <w:rPr>
                <w:rFonts w:ascii="Times New Roman" w:eastAsia="Calibri" w:hAnsi="Times New Roman" w:cs="Times New Roman"/>
                <w:iCs/>
                <w:color w:val="auto"/>
                <w:lang w:val="en-US" w:eastAsia="ru-RU" w:bidi="ar-SA"/>
              </w:rPr>
              <w:t>September 2019</w:t>
            </w:r>
            <w:r w:rsidRPr="00A64995">
              <w:rPr>
                <w:rFonts w:ascii="Times New Roman" w:eastAsia="Calibri" w:hAnsi="Times New Roman" w:cs="Times New Roman"/>
                <w:iCs/>
                <w:color w:val="auto"/>
                <w:lang w:eastAsia="ru-RU" w:bidi="ar-SA"/>
              </w:rPr>
              <w:t xml:space="preserve">, </w:t>
            </w:r>
            <w:r w:rsidRPr="00A64995">
              <w:rPr>
                <w:rFonts w:ascii="Times New Roman" w:eastAsia="Times New Roman" w:hAnsi="Times New Roman" w:cs="Times New Roman"/>
                <w:color w:val="auto"/>
                <w:lang w:val="en-US" w:eastAsia="ru-RU" w:bidi="ar-SA"/>
              </w:rPr>
              <w:t>Pages</w:t>
            </w:r>
            <w:r w:rsidRPr="00A64995">
              <w:rPr>
                <w:rFonts w:ascii="Times New Roman" w:eastAsia="Times New Roman" w:hAnsi="Times New Roman" w:cs="Times New Roman"/>
                <w:color w:val="auto"/>
                <w:lang w:eastAsia="ru-RU" w:bidi="ar-SA"/>
              </w:rPr>
              <w:t xml:space="preserve"> 62-69.</w:t>
            </w:r>
            <w:r w:rsidRPr="00A64995">
              <w:rPr>
                <w:rFonts w:ascii="Times New Roman" w:eastAsia="Times New Roman" w:hAnsi="Times New Roman" w:cs="Times New Roman"/>
                <w:b/>
                <w:color w:val="auto"/>
                <w:lang w:eastAsia="ru-RU" w:bidi="ar-SA"/>
              </w:rPr>
              <w:t xml:space="preserve"> Scopus</w:t>
            </w:r>
          </w:p>
        </w:tc>
      </w:tr>
    </w:tbl>
    <w:p w14:paraId="1216206F" w14:textId="77777777" w:rsidR="00531C35" w:rsidRPr="0001437D" w:rsidRDefault="00531C35" w:rsidP="00531C35">
      <w:pPr>
        <w:pStyle w:val="a5"/>
        <w:ind w:left="1287"/>
        <w:jc w:val="both"/>
        <w:rPr>
          <w:lang w:val="uk-UA"/>
        </w:rPr>
      </w:pPr>
    </w:p>
    <w:p w14:paraId="75E70D2D" w14:textId="77777777" w:rsidR="00531C35" w:rsidRDefault="00531C35" w:rsidP="003C7FDB">
      <w:pPr>
        <w:pStyle w:val="a5"/>
        <w:numPr>
          <w:ilvl w:val="0"/>
          <w:numId w:val="4"/>
        </w:numPr>
        <w:ind w:left="0" w:firstLine="720"/>
        <w:jc w:val="both"/>
        <w:rPr>
          <w:lang w:val="uk-UA"/>
        </w:rPr>
      </w:pPr>
      <w:r w:rsidRPr="0001437D">
        <w:rPr>
          <w:lang w:val="uk-UA"/>
        </w:rPr>
        <w:t>у закордонних виданнях;</w:t>
      </w:r>
    </w:p>
    <w:p w14:paraId="3517336C" w14:textId="77777777" w:rsidR="00A86762" w:rsidRPr="00A86762" w:rsidRDefault="00A86762" w:rsidP="00C433BF">
      <w:pPr>
        <w:pStyle w:val="a5"/>
        <w:numPr>
          <w:ilvl w:val="0"/>
          <w:numId w:val="17"/>
        </w:numPr>
        <w:ind w:left="0" w:firstLine="720"/>
        <w:jc w:val="both"/>
        <w:rPr>
          <w:color w:val="000000"/>
          <w:shd w:val="clear" w:color="auto" w:fill="FFFFFF"/>
        </w:rPr>
      </w:pPr>
      <w:r w:rsidRPr="00E82B52">
        <w:rPr>
          <w:bCs/>
          <w:lang w:val="uk-UA"/>
        </w:rPr>
        <w:t>Денисюк В.</w:t>
      </w:r>
      <w:r w:rsidRPr="00A86762">
        <w:rPr>
          <w:bCs/>
        </w:rPr>
        <w:t> </w:t>
      </w:r>
      <w:r w:rsidRPr="00E82B52">
        <w:rPr>
          <w:bCs/>
          <w:lang w:val="uk-UA"/>
        </w:rPr>
        <w:t>В. Фразеологічна вербалізація поняття «влада» у східнослов’янській історіографії</w:t>
      </w:r>
      <w:r w:rsidRPr="00E82B52">
        <w:rPr>
          <w:lang w:val="uk-UA"/>
        </w:rPr>
        <w:t xml:space="preserve"> Х</w:t>
      </w:r>
      <w:r w:rsidRPr="00A86762">
        <w:t>V</w:t>
      </w:r>
      <w:r w:rsidRPr="00E82B52">
        <w:rPr>
          <w:lang w:val="uk-UA"/>
        </w:rPr>
        <w:t>ІІ–Х</w:t>
      </w:r>
      <w:r w:rsidRPr="00A86762">
        <w:t>V</w:t>
      </w:r>
      <w:r w:rsidRPr="00E82B52">
        <w:rPr>
          <w:lang w:val="uk-UA"/>
        </w:rPr>
        <w:t xml:space="preserve">ІІІ ст. </w:t>
      </w:r>
      <w:r w:rsidRPr="00A86762">
        <w:rPr>
          <w:bCs/>
          <w:i/>
        </w:rPr>
        <w:t xml:space="preserve">Текст. </w:t>
      </w:r>
      <w:r w:rsidRPr="00A86762">
        <w:rPr>
          <w:i/>
        </w:rPr>
        <w:t>Язык. Человек</w:t>
      </w:r>
      <w:r w:rsidRPr="00A86762">
        <w:t xml:space="preserve"> : сб. науч. тр. С. Б. Кураш (отв. ред.) [и др.]. Мозырь : МГПУ им. И. П. Шамякина, 2019. С. 200–208.</w:t>
      </w:r>
    </w:p>
    <w:p w14:paraId="561C8043" w14:textId="77777777" w:rsidR="00A86762" w:rsidRPr="00A86762" w:rsidRDefault="00A86762" w:rsidP="00C433BF">
      <w:pPr>
        <w:pStyle w:val="a5"/>
        <w:numPr>
          <w:ilvl w:val="0"/>
          <w:numId w:val="17"/>
        </w:numPr>
        <w:ind w:left="0" w:firstLine="720"/>
        <w:jc w:val="both"/>
        <w:rPr>
          <w:shd w:val="clear" w:color="auto" w:fill="FFFFFF"/>
          <w:lang w:val="be-BY"/>
        </w:rPr>
      </w:pPr>
      <w:r w:rsidRPr="00A86762">
        <w:rPr>
          <w:shd w:val="clear" w:color="auto" w:fill="FFFFFF"/>
          <w:lang w:val="uk-UA"/>
        </w:rPr>
        <w:t>Денисюк</w:t>
      </w:r>
      <w:r w:rsidRPr="00A86762">
        <w:rPr>
          <w:shd w:val="clear" w:color="auto" w:fill="FFFFFF"/>
          <w:lang w:val="en-US"/>
        </w:rPr>
        <w:t> </w:t>
      </w:r>
      <w:r w:rsidRPr="00A86762">
        <w:rPr>
          <w:shd w:val="clear" w:color="auto" w:fill="FFFFFF"/>
          <w:lang w:val="uk-UA"/>
        </w:rPr>
        <w:t>В.</w:t>
      </w:r>
      <w:r w:rsidRPr="00A86762">
        <w:rPr>
          <w:shd w:val="clear" w:color="auto" w:fill="FFFFFF"/>
          <w:lang w:val="be-BY"/>
        </w:rPr>
        <w:t> </w:t>
      </w:r>
      <w:r w:rsidRPr="00A86762">
        <w:rPr>
          <w:shd w:val="clear" w:color="auto" w:fill="FFFFFF"/>
          <w:lang w:val="uk-UA"/>
        </w:rPr>
        <w:t xml:space="preserve">В. </w:t>
      </w:r>
      <w:r w:rsidRPr="00A86762">
        <w:rPr>
          <w:shd w:val="clear" w:color="auto" w:fill="FFFFFF"/>
          <w:lang w:val="be-BY"/>
        </w:rPr>
        <w:t>Ю</w:t>
      </w:r>
      <w:r w:rsidRPr="00A86762">
        <w:rPr>
          <w:shd w:val="clear" w:color="auto" w:fill="FFFFFF"/>
          <w:lang w:val="uk-UA"/>
        </w:rPr>
        <w:t xml:space="preserve">ридичний документ </w:t>
      </w:r>
      <w:r w:rsidRPr="00A86762">
        <w:rPr>
          <w:shd w:val="clear" w:color="auto" w:fill="FFFFFF"/>
          <w:lang w:val="en-US"/>
        </w:rPr>
        <w:t>XVIII</w:t>
      </w:r>
      <w:r w:rsidRPr="00A86762">
        <w:rPr>
          <w:shd w:val="clear" w:color="auto" w:fill="FFFFFF"/>
        </w:rPr>
        <w:t> </w:t>
      </w:r>
      <w:r w:rsidRPr="00A86762">
        <w:rPr>
          <w:shd w:val="clear" w:color="auto" w:fill="FFFFFF"/>
          <w:lang w:val="uk-UA"/>
        </w:rPr>
        <w:t>ст. крізь призму фразеології.</w:t>
      </w:r>
      <w:r w:rsidRPr="00A86762">
        <w:rPr>
          <w:shd w:val="clear" w:color="auto" w:fill="FFFFFF"/>
        </w:rPr>
        <w:t> </w:t>
      </w:r>
      <w:r w:rsidRPr="00A86762">
        <w:rPr>
          <w:i/>
          <w:spacing w:val="-4"/>
          <w:shd w:val="clear" w:color="auto" w:fill="FFFFFF"/>
          <w:lang w:val="be-BY"/>
        </w:rPr>
        <w:t>Міжнародныя Шамякінскія чытанні “Пісьменнік – Асоба – Час”</w:t>
      </w:r>
      <w:r w:rsidRPr="00A86762">
        <w:rPr>
          <w:spacing w:val="-4"/>
          <w:shd w:val="clear" w:color="auto" w:fill="FFFFFF"/>
          <w:lang w:val="be-BY"/>
        </w:rPr>
        <w:t xml:space="preserve"> : матэрыялы </w:t>
      </w:r>
      <w:r w:rsidRPr="00A86762">
        <w:rPr>
          <w:spacing w:val="-4"/>
          <w:shd w:val="clear" w:color="auto" w:fill="FFFFFF"/>
          <w:lang w:val="en-US"/>
        </w:rPr>
        <w:t>V</w:t>
      </w:r>
      <w:r w:rsidRPr="00A86762">
        <w:rPr>
          <w:spacing w:val="-4"/>
          <w:shd w:val="clear" w:color="auto" w:fill="FFFFFF"/>
          <w:lang w:val="be-BY"/>
        </w:rPr>
        <w:t>І Міжнар.</w:t>
      </w:r>
      <w:r w:rsidRPr="00A86762">
        <w:rPr>
          <w:shd w:val="clear" w:color="auto" w:fill="FFFFFF"/>
          <w:lang w:val="be-BY"/>
        </w:rPr>
        <w:t> навук.-практ. канф., Мазыр, 27 верас. 2019</w:t>
      </w:r>
      <w:r w:rsidRPr="00A86762">
        <w:rPr>
          <w:shd w:val="clear" w:color="auto" w:fill="FFFFFF"/>
          <w:lang w:val="en-US"/>
        </w:rPr>
        <w:t> </w:t>
      </w:r>
      <w:r w:rsidRPr="00A86762">
        <w:rPr>
          <w:shd w:val="clear" w:color="auto" w:fill="FFFFFF"/>
          <w:lang w:val="be-BY"/>
        </w:rPr>
        <w:t>г. / УА МДПУ імя І. П. Шамякіна ; рэдкал.: А. У.</w:t>
      </w:r>
      <w:r w:rsidRPr="00A86762">
        <w:rPr>
          <w:shd w:val="clear" w:color="auto" w:fill="FFFFFF"/>
          <w:lang w:val="en-US"/>
        </w:rPr>
        <w:t> </w:t>
      </w:r>
      <w:r w:rsidRPr="00A86762">
        <w:rPr>
          <w:shd w:val="clear" w:color="auto" w:fill="FFFFFF"/>
          <w:lang w:val="be-BY"/>
        </w:rPr>
        <w:t>Сузько (адк. рэд.) [і інш.]. Мазыр : МДПУ імя І. П. Шамякіна, 2019. С. 105–109.</w:t>
      </w:r>
    </w:p>
    <w:p w14:paraId="1E7175DD" w14:textId="77777777" w:rsidR="00A86762" w:rsidRPr="00A86762" w:rsidRDefault="00A86762" w:rsidP="00C433BF">
      <w:pPr>
        <w:pStyle w:val="a5"/>
        <w:numPr>
          <w:ilvl w:val="0"/>
          <w:numId w:val="17"/>
        </w:numPr>
        <w:ind w:left="0" w:firstLine="720"/>
        <w:jc w:val="both"/>
      </w:pPr>
      <w:r w:rsidRPr="00A86762">
        <w:rPr>
          <w:bCs/>
        </w:rPr>
        <w:t xml:space="preserve">Денисюк В. В. Біблеїзми в українському поетичному дискурсі кінця ХVІ – початку ХVІІ ст. </w:t>
      </w:r>
      <w:r w:rsidRPr="00A86762">
        <w:rPr>
          <w:i/>
          <w:shd w:val="clear" w:color="auto" w:fill="FFFFFF"/>
        </w:rPr>
        <w:t>Восточнославянские языки и литературы в европейском контексте – VІ</w:t>
      </w:r>
      <w:r w:rsidRPr="00A86762">
        <w:rPr>
          <w:shd w:val="clear" w:color="auto" w:fill="FFFFFF"/>
        </w:rPr>
        <w:t xml:space="preserve"> : сборник научных статей Е. Е. Иванов (ред.). Могилев : МГУ имени А. А. Кулешова, 2019. С. 144–150.</w:t>
      </w:r>
      <w:r w:rsidRPr="00A86762">
        <w:rPr>
          <w:bCs/>
        </w:rPr>
        <w:t xml:space="preserve"> </w:t>
      </w:r>
    </w:p>
    <w:p w14:paraId="1598124E" w14:textId="77777777" w:rsidR="00FF16F6" w:rsidRPr="00FF16F6" w:rsidRDefault="00A86762" w:rsidP="00C433BF">
      <w:pPr>
        <w:pStyle w:val="a5"/>
        <w:numPr>
          <w:ilvl w:val="0"/>
          <w:numId w:val="17"/>
        </w:numPr>
        <w:ind w:left="0" w:firstLine="720"/>
        <w:jc w:val="both"/>
      </w:pPr>
      <w:r w:rsidRPr="00A86762">
        <w:t xml:space="preserve">Молодичук, О. А. Вербалізація опозиції «зло – покарання» в українських народних балладах. </w:t>
      </w:r>
      <w:r w:rsidRPr="00A86762">
        <w:rPr>
          <w:i/>
        </w:rPr>
        <w:t>Восточнославянские языки и литературы в европейском контексте</w:t>
      </w:r>
      <w:r w:rsidRPr="00A86762">
        <w:t xml:space="preserve"> – VІ : сборник научных статей / под ред. Е. Е. Иванова. Могилев : МГУ имени А. А. Кулешова, 2019. С. 341–346.</w:t>
      </w:r>
    </w:p>
    <w:p w14:paraId="16F6C934" w14:textId="56EDF530" w:rsidR="00FF16F6" w:rsidRPr="00FF16F6" w:rsidRDefault="00FF16F6" w:rsidP="00C433BF">
      <w:pPr>
        <w:pStyle w:val="a5"/>
        <w:numPr>
          <w:ilvl w:val="0"/>
          <w:numId w:val="17"/>
        </w:numPr>
        <w:ind w:left="0" w:firstLine="720"/>
        <w:jc w:val="both"/>
      </w:pPr>
      <w:r w:rsidRPr="00FF16F6">
        <w:rPr>
          <w:rFonts w:eastAsia="Calibri"/>
          <w:bCs/>
          <w:iCs/>
          <w:lang w:eastAsia="en-US"/>
        </w:rPr>
        <w:lastRenderedPageBreak/>
        <w:t>Кучеренко І.</w:t>
      </w:r>
      <w:r w:rsidRPr="00FF16F6">
        <w:rPr>
          <w:rFonts w:eastAsia="Calibri"/>
          <w:iCs/>
          <w:lang w:eastAsia="en-US"/>
        </w:rPr>
        <w:t xml:space="preserve"> Дискурс – функційна одиниця вербального спілкування. Текст. Язык. Человек. : сб. науч. тр. / УО МГПУ им. И.П. Шамякина ; редкол. С.Б.Кураш (отв. ред.) [и др.].  Мозырь : МГПУ им. И.П. Шамякина, 2019.  С. 16−20.</w:t>
      </w:r>
    </w:p>
    <w:p w14:paraId="6916B7EF" w14:textId="213CB841" w:rsidR="00062163" w:rsidRPr="00062163" w:rsidRDefault="00062163" w:rsidP="00062163">
      <w:pPr>
        <w:pStyle w:val="a5"/>
        <w:ind w:left="1440"/>
        <w:jc w:val="both"/>
        <w:rPr>
          <w:color w:val="C00000"/>
          <w:lang w:val="en-US"/>
        </w:rPr>
      </w:pPr>
      <w:bookmarkStart w:id="3" w:name="_GoBack"/>
      <w:r w:rsidRPr="00062163">
        <w:rPr>
          <w:color w:val="C00000"/>
        </w:rPr>
        <w:t>Денисюк В. Рефлексія українсько-польських старожитніх фразеологічних паралелей // Українська полоністика. 2019. Т. 16. С. 24-32.</w:t>
      </w:r>
    </w:p>
    <w:bookmarkEnd w:id="3"/>
    <w:p w14:paraId="637C5D61" w14:textId="77777777" w:rsidR="00A86762" w:rsidRPr="00A86762" w:rsidRDefault="00A86762" w:rsidP="003C7FDB">
      <w:pPr>
        <w:pStyle w:val="a5"/>
        <w:ind w:left="0" w:firstLine="720"/>
        <w:jc w:val="both"/>
        <w:rPr>
          <w:lang w:val="uk-UA"/>
        </w:rPr>
      </w:pPr>
    </w:p>
    <w:p w14:paraId="3400A245" w14:textId="1B33310A" w:rsidR="00F34ACA" w:rsidRPr="003222A9" w:rsidRDefault="00531C35" w:rsidP="003C7FDB">
      <w:pPr>
        <w:pStyle w:val="a5"/>
        <w:numPr>
          <w:ilvl w:val="0"/>
          <w:numId w:val="4"/>
        </w:numPr>
        <w:ind w:left="0" w:firstLine="720"/>
        <w:jc w:val="both"/>
        <w:rPr>
          <w:lang w:val="uk-UA"/>
        </w:rPr>
      </w:pPr>
      <w:r w:rsidRPr="003222A9">
        <w:rPr>
          <w:lang w:val="uk-UA"/>
        </w:rPr>
        <w:t>у наукових виданнях України (категорія Б);</w:t>
      </w:r>
      <w:r w:rsidR="00FE573F" w:rsidRPr="003222A9">
        <w:rPr>
          <w:lang w:val="uk-UA"/>
        </w:rPr>
        <w:t xml:space="preserve"> 1</w:t>
      </w:r>
    </w:p>
    <w:p w14:paraId="5E34C572" w14:textId="76D8C03D" w:rsidR="00FE573F" w:rsidRPr="003222A9" w:rsidRDefault="00FE573F" w:rsidP="00C433BF">
      <w:pPr>
        <w:pStyle w:val="a5"/>
        <w:numPr>
          <w:ilvl w:val="0"/>
          <w:numId w:val="16"/>
        </w:numPr>
        <w:ind w:left="0" w:firstLine="720"/>
        <w:jc w:val="both"/>
        <w:rPr>
          <w:lang w:val="uk-UA"/>
        </w:rPr>
      </w:pPr>
      <w:r w:rsidRPr="003222A9">
        <w:rPr>
          <w:lang w:val="uk-UA"/>
        </w:rPr>
        <w:t xml:space="preserve">Авраменко В., Пархета Л. Інноваційні прийоми роботи над художнім твором.  </w:t>
      </w:r>
      <w:r w:rsidRPr="003222A9">
        <w:rPr>
          <w:i/>
          <w:lang w:val="uk-UA"/>
        </w:rPr>
        <w:t>Проблеми підготовки сучасного вчителя.</w:t>
      </w:r>
      <w:r w:rsidRPr="003222A9">
        <w:rPr>
          <w:lang w:val="uk-UA"/>
        </w:rPr>
        <w:t xml:space="preserve"> Вип. 2(20). </w:t>
      </w:r>
      <w:r w:rsidR="00A86762" w:rsidRPr="003222A9">
        <w:rPr>
          <w:lang w:val="uk-UA"/>
        </w:rPr>
        <w:t xml:space="preserve">Умань: Візаві, 2019. </w:t>
      </w:r>
      <w:r w:rsidRPr="003222A9">
        <w:rPr>
          <w:lang w:val="uk-UA"/>
        </w:rPr>
        <w:t>С. 6–12.</w:t>
      </w:r>
    </w:p>
    <w:p w14:paraId="1F1AB23E" w14:textId="77777777" w:rsidR="00FE573F" w:rsidRPr="003222A9" w:rsidRDefault="00FE573F" w:rsidP="003C7FDB">
      <w:pPr>
        <w:pStyle w:val="a5"/>
        <w:ind w:left="0" w:firstLine="720"/>
        <w:jc w:val="both"/>
        <w:rPr>
          <w:lang w:val="uk-UA"/>
        </w:rPr>
      </w:pPr>
    </w:p>
    <w:p w14:paraId="3667F1DE" w14:textId="6987D63F" w:rsidR="00531C35" w:rsidRPr="0001437D" w:rsidRDefault="00531C35" w:rsidP="003C7FDB">
      <w:pPr>
        <w:pStyle w:val="a5"/>
        <w:numPr>
          <w:ilvl w:val="0"/>
          <w:numId w:val="4"/>
        </w:numPr>
        <w:ind w:left="0" w:firstLine="720"/>
        <w:jc w:val="both"/>
        <w:rPr>
          <w:b/>
          <w:lang w:val="uk-UA"/>
        </w:rPr>
      </w:pPr>
      <w:r w:rsidRPr="0001437D">
        <w:rPr>
          <w:lang w:val="uk-UA"/>
        </w:rPr>
        <w:t>у наукових виданнях України (категорія В);</w:t>
      </w:r>
      <w:r w:rsidR="00FC350D" w:rsidRPr="0001437D">
        <w:rPr>
          <w:lang w:val="uk-UA"/>
        </w:rPr>
        <w:t xml:space="preserve"> </w:t>
      </w:r>
      <w:r w:rsidR="00FE573F">
        <w:rPr>
          <w:b/>
          <w:lang w:val="uk-UA"/>
        </w:rPr>
        <w:t>6</w:t>
      </w:r>
    </w:p>
    <w:p w14:paraId="531B0FB3" w14:textId="75283F43" w:rsidR="00050FBC" w:rsidRPr="00675079" w:rsidRDefault="00050FBC" w:rsidP="00C433BF">
      <w:pPr>
        <w:pStyle w:val="a5"/>
        <w:numPr>
          <w:ilvl w:val="0"/>
          <w:numId w:val="8"/>
        </w:numPr>
        <w:ind w:left="0" w:firstLine="720"/>
        <w:jc w:val="both"/>
        <w:rPr>
          <w:lang w:val="uk-UA"/>
        </w:rPr>
      </w:pPr>
      <w:r w:rsidRPr="00675079">
        <w:rPr>
          <w:lang w:val="uk-UA"/>
        </w:rPr>
        <w:t xml:space="preserve">Біда О. А., Гончарук В. В., Гончарук В. А. Професійна мобільність як фактор професійної успішності сучасного фахівця. </w:t>
      </w:r>
      <w:r w:rsidRPr="00675079">
        <w:rPr>
          <w:i/>
          <w:lang w:val="uk-UA"/>
        </w:rPr>
        <w:t>Наукові записки. Серія: Педагогічні науки.</w:t>
      </w:r>
      <w:r w:rsidRPr="00675079">
        <w:rPr>
          <w:lang w:val="uk-UA"/>
        </w:rPr>
        <w:t xml:space="preserve"> 2019. Вип.</w:t>
      </w:r>
      <w:r w:rsidRPr="00675079">
        <w:t> </w:t>
      </w:r>
      <w:r w:rsidRPr="00675079">
        <w:rPr>
          <w:lang w:val="uk-UA"/>
        </w:rPr>
        <w:t>178. Кропивницький: РВВ КДПУ ім. В. Винниченка, 2019. С. 17–21.</w:t>
      </w:r>
      <w:r w:rsidRPr="00675079">
        <w:t xml:space="preserve"> </w:t>
      </w:r>
    </w:p>
    <w:p w14:paraId="1F15D083" w14:textId="0A46616E" w:rsidR="0085650C" w:rsidRPr="00675079" w:rsidRDefault="00752AF8" w:rsidP="00C433BF">
      <w:pPr>
        <w:pStyle w:val="a5"/>
        <w:numPr>
          <w:ilvl w:val="0"/>
          <w:numId w:val="8"/>
        </w:numPr>
        <w:ind w:left="0" w:firstLine="720"/>
        <w:jc w:val="both"/>
        <w:rPr>
          <w:lang w:val="uk-UA"/>
        </w:rPr>
      </w:pPr>
      <w:r w:rsidRPr="00675079">
        <w:rPr>
          <w:lang w:val="uk-UA"/>
        </w:rPr>
        <w:t xml:space="preserve">Біда О., Гончарук Віт., Гончарук Вал. Сутнісна характеристика поняття «професійна мобільність». </w:t>
      </w:r>
      <w:r w:rsidR="00E163A6" w:rsidRPr="00675079">
        <w:rPr>
          <w:i/>
          <w:lang w:val="uk-UA"/>
        </w:rPr>
        <w:t xml:space="preserve">Освітній простір України. </w:t>
      </w:r>
      <w:r w:rsidRPr="00675079">
        <w:rPr>
          <w:lang w:val="uk-UA"/>
        </w:rPr>
        <w:t>2019. Вип</w:t>
      </w:r>
      <w:r w:rsidR="00E163A6" w:rsidRPr="00675079">
        <w:t>. </w:t>
      </w:r>
      <w:r w:rsidRPr="00675079">
        <w:rPr>
          <w:lang w:val="uk-UA"/>
        </w:rPr>
        <w:t xml:space="preserve">16. К.: Видавництво ДВНЗ «Прикарпатський національний університет імені Василя Стефаника», 2019. С. 193–198. </w:t>
      </w:r>
    </w:p>
    <w:p w14:paraId="77DCE96B" w14:textId="51952D0B" w:rsidR="0085650C" w:rsidRPr="00675079" w:rsidRDefault="0085650C" w:rsidP="00C433BF">
      <w:pPr>
        <w:pStyle w:val="a5"/>
        <w:numPr>
          <w:ilvl w:val="0"/>
          <w:numId w:val="8"/>
        </w:numPr>
        <w:ind w:left="0" w:firstLine="720"/>
        <w:jc w:val="both"/>
        <w:rPr>
          <w:lang w:val="uk-UA"/>
        </w:rPr>
      </w:pPr>
      <w:r w:rsidRPr="00675079">
        <w:rPr>
          <w:lang w:val="uk-UA"/>
        </w:rPr>
        <w:t xml:space="preserve">Йовенко Лариса, Терешко Інна. Народна обрядова драма «коза»: часо-просторовий вимір (за матеріалами історичної Уманщини). </w:t>
      </w:r>
      <w:r w:rsidRPr="00675079">
        <w:rPr>
          <w:i/>
          <w:lang w:val="uk-UA"/>
        </w:rPr>
        <w:t xml:space="preserve">Народознавчі зошити. </w:t>
      </w:r>
      <w:r w:rsidRPr="00675079">
        <w:rPr>
          <w:lang w:val="uk-UA"/>
        </w:rPr>
        <w:t>2019. №</w:t>
      </w:r>
      <w:r w:rsidR="00165547" w:rsidRPr="00675079">
        <w:rPr>
          <w:lang w:val="uk-UA"/>
        </w:rPr>
        <w:t> </w:t>
      </w:r>
      <w:r w:rsidRPr="00675079">
        <w:rPr>
          <w:lang w:val="uk-UA"/>
        </w:rPr>
        <w:t>5 (149). С.</w:t>
      </w:r>
      <w:r w:rsidR="00165547" w:rsidRPr="00675079">
        <w:rPr>
          <w:lang w:val="uk-UA"/>
        </w:rPr>
        <w:t> 1296</w:t>
      </w:r>
      <w:r w:rsidRPr="00675079">
        <w:rPr>
          <w:lang w:val="uk-UA"/>
        </w:rPr>
        <w:t>–1304.</w:t>
      </w:r>
    </w:p>
    <w:p w14:paraId="330D7C57" w14:textId="7F268FC8" w:rsidR="006352AB" w:rsidRPr="00675079" w:rsidRDefault="006352AB" w:rsidP="00C433BF">
      <w:pPr>
        <w:pStyle w:val="a5"/>
        <w:numPr>
          <w:ilvl w:val="0"/>
          <w:numId w:val="8"/>
        </w:numPr>
        <w:ind w:left="0" w:firstLine="720"/>
        <w:jc w:val="both"/>
        <w:rPr>
          <w:bCs/>
          <w:lang w:val="uk-UA"/>
        </w:rPr>
      </w:pPr>
      <w:r w:rsidRPr="00675079">
        <w:rPr>
          <w:bCs/>
          <w:lang w:val="uk-UA"/>
        </w:rPr>
        <w:t xml:space="preserve">Павленко М. С. «Садок вишневий і блокпост…» (Рецепція постаті Тараса Шевченка в українській поезії). </w:t>
      </w:r>
      <w:r w:rsidRPr="00675079">
        <w:rPr>
          <w:bCs/>
          <w:i/>
          <w:lang w:val="uk-UA"/>
        </w:rPr>
        <w:t>Літературознавство</w:t>
      </w:r>
      <w:r w:rsidR="00B97344" w:rsidRPr="00675079">
        <w:rPr>
          <w:bCs/>
          <w:i/>
          <w:lang w:val="uk-UA"/>
        </w:rPr>
        <w:t>. Фольклористика. Культурологія:</w:t>
      </w:r>
      <w:r w:rsidRPr="00675079">
        <w:rPr>
          <w:bCs/>
          <w:i/>
          <w:lang w:val="uk-UA"/>
        </w:rPr>
        <w:t xml:space="preserve"> </w:t>
      </w:r>
      <w:r w:rsidR="00B97344" w:rsidRPr="00675079">
        <w:rPr>
          <w:bCs/>
        </w:rPr>
        <w:t>з</w:t>
      </w:r>
      <w:r w:rsidRPr="00675079">
        <w:rPr>
          <w:bCs/>
          <w:lang w:val="uk-UA"/>
        </w:rPr>
        <w:t>б</w:t>
      </w:r>
      <w:r w:rsidR="00B97344" w:rsidRPr="00675079">
        <w:rPr>
          <w:bCs/>
        </w:rPr>
        <w:t>.</w:t>
      </w:r>
      <w:r w:rsidRPr="00675079">
        <w:rPr>
          <w:bCs/>
          <w:lang w:val="uk-UA"/>
        </w:rPr>
        <w:t xml:space="preserve"> Л 64 наук</w:t>
      </w:r>
      <w:r w:rsidR="00B97344" w:rsidRPr="00675079">
        <w:rPr>
          <w:bCs/>
        </w:rPr>
        <w:t>.</w:t>
      </w:r>
      <w:r w:rsidRPr="00675079">
        <w:rPr>
          <w:bCs/>
          <w:lang w:val="uk-UA"/>
        </w:rPr>
        <w:t xml:space="preserve"> пр</w:t>
      </w:r>
      <w:r w:rsidR="00B97344" w:rsidRPr="00675079">
        <w:rPr>
          <w:bCs/>
        </w:rPr>
        <w:t>.</w:t>
      </w:r>
      <w:r w:rsidRPr="00675079">
        <w:rPr>
          <w:bCs/>
          <w:lang w:val="uk-UA"/>
        </w:rPr>
        <w:t xml:space="preserve"> Черкаського нац</w:t>
      </w:r>
      <w:r w:rsidR="00B97344" w:rsidRPr="00675079">
        <w:rPr>
          <w:bCs/>
        </w:rPr>
        <w:t>.</w:t>
      </w:r>
      <w:r w:rsidRPr="00675079">
        <w:rPr>
          <w:bCs/>
          <w:lang w:val="uk-UA"/>
        </w:rPr>
        <w:t xml:space="preserve"> універс</w:t>
      </w:r>
      <w:r w:rsidR="00B97344" w:rsidRPr="00675079">
        <w:rPr>
          <w:bCs/>
        </w:rPr>
        <w:t>.</w:t>
      </w:r>
      <w:r w:rsidRPr="00675079">
        <w:rPr>
          <w:bCs/>
          <w:lang w:val="uk-UA"/>
        </w:rPr>
        <w:t xml:space="preserve"> ім. Б. Хмельницького</w:t>
      </w:r>
      <w:r w:rsidRPr="00675079">
        <w:rPr>
          <w:bCs/>
          <w:i/>
          <w:lang w:val="uk-UA"/>
        </w:rPr>
        <w:t>.</w:t>
      </w:r>
      <w:r w:rsidRPr="00675079">
        <w:rPr>
          <w:bCs/>
          <w:lang w:val="uk-UA"/>
        </w:rPr>
        <w:t xml:space="preserve"> Черкаси: Видавець Чабаненко Ю. А., 2019. С. 171–218.</w:t>
      </w:r>
    </w:p>
    <w:p w14:paraId="21ABCD90" w14:textId="60DDEAC5" w:rsidR="009279A3" w:rsidRPr="00675079" w:rsidRDefault="00CC310C" w:rsidP="00C433BF">
      <w:pPr>
        <w:pStyle w:val="a5"/>
        <w:numPr>
          <w:ilvl w:val="0"/>
          <w:numId w:val="8"/>
        </w:numPr>
        <w:ind w:left="0" w:firstLine="720"/>
        <w:jc w:val="both"/>
        <w:rPr>
          <w:lang w:val="uk-UA"/>
        </w:rPr>
      </w:pPr>
      <w:r w:rsidRPr="00675079">
        <w:rPr>
          <w:lang w:val="uk-UA"/>
        </w:rPr>
        <w:t xml:space="preserve">Авраменко В., Пархета Л. Інноваційні технології формування мовленнєвої компетентності майбутніх педагогів. </w:t>
      </w:r>
      <w:r w:rsidRPr="00675079">
        <w:rPr>
          <w:i/>
          <w:lang w:val="uk-UA"/>
        </w:rPr>
        <w:t>Психолого-педагогічні проблеми сільської школи.</w:t>
      </w:r>
      <w:r w:rsidR="00B97344" w:rsidRPr="00675079">
        <w:rPr>
          <w:lang w:val="uk-UA"/>
        </w:rPr>
        <w:t xml:space="preserve"> Вип. 2. </w:t>
      </w:r>
      <w:r w:rsidRPr="00675079">
        <w:rPr>
          <w:lang w:val="uk-UA"/>
        </w:rPr>
        <w:t>Умань: Візаві, 2019.  С. 6–13.</w:t>
      </w:r>
    </w:p>
    <w:p w14:paraId="42019B79" w14:textId="705CC28D" w:rsidR="00B67C42" w:rsidRPr="00675079" w:rsidRDefault="00B67C42" w:rsidP="00C433BF">
      <w:pPr>
        <w:pStyle w:val="a5"/>
        <w:numPr>
          <w:ilvl w:val="0"/>
          <w:numId w:val="8"/>
        </w:numPr>
        <w:ind w:left="0" w:firstLine="720"/>
        <w:jc w:val="both"/>
        <w:rPr>
          <w:lang w:val="uk-UA"/>
        </w:rPr>
      </w:pPr>
      <w:r w:rsidRPr="00675079">
        <w:rPr>
          <w:lang w:val="uk-UA" w:bidi="uk-UA"/>
        </w:rPr>
        <w:t xml:space="preserve">Лопушан Т. В. Тарас Шевченко у фактах, легендах та серцях уманців. </w:t>
      </w:r>
      <w:r w:rsidRPr="00675079">
        <w:rPr>
          <w:i/>
          <w:lang w:val="uk-UA" w:bidi="uk-UA"/>
        </w:rPr>
        <w:t>Шевченків світ.</w:t>
      </w:r>
      <w:r w:rsidRPr="00675079">
        <w:rPr>
          <w:lang w:val="uk-UA" w:bidi="uk-UA"/>
        </w:rPr>
        <w:t xml:space="preserve"> Науковий щорічник. Випуск 12. 2019. С. 150–155.</w:t>
      </w:r>
    </w:p>
    <w:p w14:paraId="3649A6B2" w14:textId="70AC7A88" w:rsidR="00675079" w:rsidRPr="00675079" w:rsidRDefault="00675079" w:rsidP="00C433BF">
      <w:pPr>
        <w:pStyle w:val="a5"/>
        <w:numPr>
          <w:ilvl w:val="0"/>
          <w:numId w:val="8"/>
        </w:numPr>
        <w:tabs>
          <w:tab w:val="left" w:pos="0"/>
        </w:tabs>
        <w:ind w:left="0" w:firstLine="720"/>
        <w:jc w:val="both"/>
      </w:pPr>
      <w:r w:rsidRPr="00675079">
        <w:t xml:space="preserve">Дуденко О. В., Вербалізація концепту ‘доля’ у художньому дискурсі М. Стельмаха. </w:t>
      </w:r>
      <w:r w:rsidRPr="00675079">
        <w:rPr>
          <w:i/>
        </w:rPr>
        <w:t>Актуальні проблеми філології та перекладознавства</w:t>
      </w:r>
      <w:r w:rsidRPr="00675079">
        <w:t>: зб. наук. праць. / гол. ред. М. Є. Скиба, відп. за вип. І. Б. Царалунга. Хмельницький: ФОП Бідюк Є.І., 2019. С. 17</w:t>
      </w:r>
      <w:r w:rsidRPr="00675079">
        <w:rPr>
          <w:shd w:val="clear" w:color="auto" w:fill="FFFFFF"/>
          <w:lang w:val="be-BY"/>
        </w:rPr>
        <w:t>–</w:t>
      </w:r>
      <w:r w:rsidRPr="00675079">
        <w:t>21</w:t>
      </w:r>
    </w:p>
    <w:p w14:paraId="428CCE49" w14:textId="119E78E0" w:rsidR="00675079" w:rsidRPr="00675079" w:rsidRDefault="00675079" w:rsidP="00C433BF">
      <w:pPr>
        <w:pStyle w:val="a5"/>
        <w:numPr>
          <w:ilvl w:val="0"/>
          <w:numId w:val="8"/>
        </w:numPr>
        <w:tabs>
          <w:tab w:val="left" w:pos="0"/>
        </w:tabs>
        <w:ind w:left="0" w:firstLine="720"/>
        <w:jc w:val="both"/>
      </w:pPr>
      <w:r w:rsidRPr="00675079">
        <w:t xml:space="preserve">Коломієць І., Куян Д. Дієслова на позначення руху, переміщення у творах Василя Шкляра (на матеріалі творів «Чорний ворон. Залишенець», «Чорне сонце» та «Маруся»). </w:t>
      </w:r>
      <w:r w:rsidRPr="00675079">
        <w:rPr>
          <w:i/>
        </w:rPr>
        <w:t>Актуальні проблеми філології та перекладознаства</w:t>
      </w:r>
      <w:r w:rsidRPr="00675079">
        <w:t>: зб. наук. праць. / гол. ред. М. Є. Скиба, відп. за вип. І. Б. Царалунга. Хмельницький: ФОП Бідюк Є.І., 2019. С. 35</w:t>
      </w:r>
      <w:r w:rsidRPr="00675079">
        <w:rPr>
          <w:shd w:val="clear" w:color="auto" w:fill="FFFFFF"/>
          <w:lang w:val="be-BY"/>
        </w:rPr>
        <w:t>–</w:t>
      </w:r>
      <w:r w:rsidRPr="00675079">
        <w:t>39</w:t>
      </w:r>
    </w:p>
    <w:p w14:paraId="2ED29545" w14:textId="57593A3F" w:rsidR="00675079" w:rsidRPr="00675079" w:rsidRDefault="00675079" w:rsidP="00C433BF">
      <w:pPr>
        <w:pStyle w:val="a5"/>
        <w:numPr>
          <w:ilvl w:val="0"/>
          <w:numId w:val="8"/>
        </w:numPr>
        <w:tabs>
          <w:tab w:val="left" w:pos="0"/>
        </w:tabs>
        <w:ind w:left="0" w:firstLine="720"/>
        <w:jc w:val="both"/>
      </w:pPr>
      <w:r w:rsidRPr="00675079">
        <w:t xml:space="preserve">Розгон В. В., Тиховська І. С. Синонімічні дієслівні лексеми на позначення інтелектуальної діяльності людини (на матеріалі твору Михайла Слабошпицького «Українець, який відмовився бути бідним»). </w:t>
      </w:r>
      <w:r w:rsidRPr="00675079">
        <w:rPr>
          <w:i/>
        </w:rPr>
        <w:t>Актуальні проблеми філології та перекладознаства</w:t>
      </w:r>
      <w:r w:rsidRPr="00675079">
        <w:t>: зб. наук. праць. / гол. ред. М. Є. Скиба, відп. за вип. І. Б. Царалунга. Хмельницький: ФОП Бідюк Є.І., 2019. С. 30</w:t>
      </w:r>
      <w:r w:rsidRPr="00675079">
        <w:rPr>
          <w:shd w:val="clear" w:color="auto" w:fill="FFFFFF"/>
          <w:lang w:val="be-BY"/>
        </w:rPr>
        <w:t>–</w:t>
      </w:r>
      <w:r w:rsidRPr="00675079">
        <w:t>35</w:t>
      </w:r>
    </w:p>
    <w:p w14:paraId="3BF933CD" w14:textId="59F20764" w:rsidR="00675079" w:rsidRPr="00675079" w:rsidRDefault="00675079" w:rsidP="00C433BF">
      <w:pPr>
        <w:pStyle w:val="a5"/>
        <w:numPr>
          <w:ilvl w:val="0"/>
          <w:numId w:val="8"/>
        </w:numPr>
        <w:tabs>
          <w:tab w:val="left" w:pos="0"/>
          <w:tab w:val="left" w:pos="1418"/>
        </w:tabs>
        <w:ind w:left="0" w:firstLine="720"/>
        <w:jc w:val="both"/>
        <w:rPr>
          <w:lang w:val="uk-UA"/>
        </w:rPr>
      </w:pPr>
      <w:r w:rsidRPr="00675079">
        <w:rPr>
          <w:bCs/>
          <w:lang w:val="en-US"/>
        </w:rPr>
        <w:t>Savchuk</w:t>
      </w:r>
      <w:r w:rsidRPr="00675079">
        <w:rPr>
          <w:bCs/>
          <w:lang w:val="uk-UA"/>
        </w:rPr>
        <w:t xml:space="preserve"> </w:t>
      </w:r>
      <w:r w:rsidRPr="00675079">
        <w:rPr>
          <w:bCs/>
          <w:lang w:val="en-US"/>
        </w:rPr>
        <w:t>N</w:t>
      </w:r>
      <w:r w:rsidRPr="00675079">
        <w:rPr>
          <w:bCs/>
          <w:lang w:val="uk-UA"/>
        </w:rPr>
        <w:t xml:space="preserve">. </w:t>
      </w:r>
      <w:r w:rsidRPr="00675079">
        <w:rPr>
          <w:bCs/>
          <w:lang w:val="en-US"/>
        </w:rPr>
        <w:t>M</w:t>
      </w:r>
      <w:r w:rsidRPr="00675079">
        <w:rPr>
          <w:bCs/>
          <w:lang w:val="uk-UA"/>
        </w:rPr>
        <w:t xml:space="preserve">., </w:t>
      </w:r>
      <w:r w:rsidRPr="00675079">
        <w:rPr>
          <w:bCs/>
          <w:lang w:val="en-US"/>
        </w:rPr>
        <w:t>Khlystun</w:t>
      </w:r>
      <w:r w:rsidRPr="00675079">
        <w:rPr>
          <w:bCs/>
          <w:lang w:val="uk-UA"/>
        </w:rPr>
        <w:t xml:space="preserve"> </w:t>
      </w:r>
      <w:r w:rsidRPr="00675079">
        <w:rPr>
          <w:bCs/>
          <w:lang w:val="en-US"/>
        </w:rPr>
        <w:t>I</w:t>
      </w:r>
      <w:r w:rsidRPr="00675079">
        <w:rPr>
          <w:bCs/>
          <w:lang w:val="uk-UA"/>
        </w:rPr>
        <w:t xml:space="preserve">. </w:t>
      </w:r>
      <w:r w:rsidRPr="00675079">
        <w:rPr>
          <w:bCs/>
          <w:lang w:val="en-US"/>
        </w:rPr>
        <w:t>V</w:t>
      </w:r>
      <w:r w:rsidRPr="00675079">
        <w:rPr>
          <w:bCs/>
          <w:lang w:val="uk-UA"/>
        </w:rPr>
        <w:t xml:space="preserve">., </w:t>
      </w:r>
      <w:r w:rsidRPr="00675079">
        <w:rPr>
          <w:bCs/>
          <w:lang w:val="en-US"/>
        </w:rPr>
        <w:t>Shuliak</w:t>
      </w:r>
      <w:r w:rsidRPr="00675079">
        <w:rPr>
          <w:bCs/>
          <w:lang w:val="uk-UA"/>
        </w:rPr>
        <w:t xml:space="preserve"> </w:t>
      </w:r>
      <w:r w:rsidRPr="00675079">
        <w:rPr>
          <w:bCs/>
          <w:lang w:val="en-US"/>
        </w:rPr>
        <w:t>S</w:t>
      </w:r>
      <w:r w:rsidRPr="00675079">
        <w:rPr>
          <w:bCs/>
          <w:lang w:val="uk-UA"/>
        </w:rPr>
        <w:t xml:space="preserve">. </w:t>
      </w:r>
      <w:r w:rsidRPr="00675079">
        <w:rPr>
          <w:bCs/>
          <w:lang w:val="en-US"/>
        </w:rPr>
        <w:t>A</w:t>
      </w:r>
      <w:r w:rsidRPr="00675079">
        <w:rPr>
          <w:lang w:val="uk-UA"/>
        </w:rPr>
        <w:t xml:space="preserve">. </w:t>
      </w:r>
      <w:r w:rsidRPr="00675079">
        <w:rPr>
          <w:lang w:val="en-US"/>
        </w:rPr>
        <w:t>Rationaliti</w:t>
      </w:r>
      <w:r w:rsidRPr="00675079">
        <w:rPr>
          <w:lang w:val="uk-UA"/>
        </w:rPr>
        <w:t xml:space="preserve"> </w:t>
      </w:r>
      <w:r w:rsidRPr="00675079">
        <w:rPr>
          <w:lang w:val="en-US"/>
        </w:rPr>
        <w:t>principles</w:t>
      </w:r>
      <w:r w:rsidRPr="00675079">
        <w:rPr>
          <w:lang w:val="uk-UA"/>
        </w:rPr>
        <w:t xml:space="preserve"> </w:t>
      </w:r>
      <w:r w:rsidRPr="00675079">
        <w:rPr>
          <w:lang w:val="en-US"/>
        </w:rPr>
        <w:t>in</w:t>
      </w:r>
      <w:r w:rsidRPr="00675079">
        <w:rPr>
          <w:lang w:val="uk-UA"/>
        </w:rPr>
        <w:t xml:space="preserve"> </w:t>
      </w:r>
      <w:r w:rsidRPr="00675079">
        <w:rPr>
          <w:lang w:val="en-US"/>
        </w:rPr>
        <w:t>teaching</w:t>
      </w:r>
      <w:r w:rsidRPr="00675079">
        <w:rPr>
          <w:lang w:val="uk-UA"/>
        </w:rPr>
        <w:t xml:space="preserve"> </w:t>
      </w:r>
      <w:r w:rsidRPr="00675079">
        <w:rPr>
          <w:lang w:val="en-US"/>
        </w:rPr>
        <w:t>the</w:t>
      </w:r>
      <w:r w:rsidRPr="00675079">
        <w:rPr>
          <w:lang w:val="uk-UA"/>
        </w:rPr>
        <w:t xml:space="preserve"> </w:t>
      </w:r>
      <w:r w:rsidRPr="00675079">
        <w:rPr>
          <w:lang w:val="en-US"/>
        </w:rPr>
        <w:t>native</w:t>
      </w:r>
      <w:r w:rsidRPr="00675079">
        <w:rPr>
          <w:lang w:val="uk-UA"/>
        </w:rPr>
        <w:t xml:space="preserve"> </w:t>
      </w:r>
      <w:r w:rsidRPr="00675079">
        <w:rPr>
          <w:lang w:val="en-US"/>
        </w:rPr>
        <w:t>langvage</w:t>
      </w:r>
      <w:r w:rsidRPr="00675079">
        <w:rPr>
          <w:lang w:val="uk-UA"/>
        </w:rPr>
        <w:t xml:space="preserve"> </w:t>
      </w:r>
      <w:r w:rsidRPr="00675079">
        <w:rPr>
          <w:lang w:val="en-US"/>
        </w:rPr>
        <w:t>at</w:t>
      </w:r>
      <w:r w:rsidRPr="00675079">
        <w:rPr>
          <w:lang w:val="uk-UA"/>
        </w:rPr>
        <w:t xml:space="preserve"> </w:t>
      </w:r>
      <w:r w:rsidRPr="00675079">
        <w:rPr>
          <w:lang w:val="en-US"/>
        </w:rPr>
        <w:t>the</w:t>
      </w:r>
      <w:r w:rsidRPr="00675079">
        <w:rPr>
          <w:lang w:val="uk-UA"/>
        </w:rPr>
        <w:t xml:space="preserve"> 21</w:t>
      </w:r>
      <w:r w:rsidRPr="00675079">
        <w:rPr>
          <w:vertAlign w:val="superscript"/>
          <w:lang w:val="en-US"/>
        </w:rPr>
        <w:t>st</w:t>
      </w:r>
      <w:r w:rsidRPr="00675079">
        <w:rPr>
          <w:lang w:val="uk-UA"/>
        </w:rPr>
        <w:t xml:space="preserve"> </w:t>
      </w:r>
      <w:r w:rsidRPr="00675079">
        <w:rPr>
          <w:lang w:val="en-US"/>
        </w:rPr>
        <w:t>century</w:t>
      </w:r>
      <w:r w:rsidRPr="00675079">
        <w:rPr>
          <w:lang w:val="uk-UA"/>
        </w:rPr>
        <w:t xml:space="preserve"> </w:t>
      </w:r>
      <w:r w:rsidRPr="00675079">
        <w:rPr>
          <w:lang w:val="en-US"/>
        </w:rPr>
        <w:t>higher</w:t>
      </w:r>
      <w:r w:rsidRPr="00675079">
        <w:rPr>
          <w:lang w:val="uk-UA"/>
        </w:rPr>
        <w:t xml:space="preserve"> </w:t>
      </w:r>
      <w:r w:rsidRPr="00675079">
        <w:rPr>
          <w:lang w:val="en-US"/>
        </w:rPr>
        <w:t>education</w:t>
      </w:r>
      <w:r w:rsidRPr="00675079">
        <w:rPr>
          <w:lang w:val="uk-UA"/>
        </w:rPr>
        <w:t xml:space="preserve">. </w:t>
      </w:r>
      <w:r w:rsidRPr="00675079">
        <w:rPr>
          <w:i/>
          <w:lang w:val="uk-UA"/>
        </w:rPr>
        <w:t>Науковий вісник міжнародного гуманітарного університету</w:t>
      </w:r>
      <w:r w:rsidRPr="00675079">
        <w:rPr>
          <w:lang w:val="uk-UA"/>
        </w:rPr>
        <w:t>: збірник на</w:t>
      </w:r>
      <w:r>
        <w:rPr>
          <w:lang w:val="uk-UA"/>
        </w:rPr>
        <w:t>укових праць. Серія: філологія.</w:t>
      </w:r>
      <w:r w:rsidRPr="00675079">
        <w:rPr>
          <w:lang w:val="uk-UA"/>
        </w:rPr>
        <w:t xml:space="preserve"> Одеса, 2019. Вип. 38. С. 61-65.</w:t>
      </w:r>
    </w:p>
    <w:p w14:paraId="6245018F" w14:textId="6AA4F27B" w:rsidR="00675079" w:rsidRPr="00675079" w:rsidRDefault="00675079" w:rsidP="00C433BF">
      <w:pPr>
        <w:pStyle w:val="a5"/>
        <w:numPr>
          <w:ilvl w:val="0"/>
          <w:numId w:val="8"/>
        </w:numPr>
        <w:tabs>
          <w:tab w:val="left" w:pos="0"/>
          <w:tab w:val="left" w:pos="1418"/>
        </w:tabs>
        <w:ind w:left="0" w:firstLine="720"/>
        <w:jc w:val="both"/>
        <w:rPr>
          <w:bCs/>
          <w:lang w:val="uk-UA"/>
        </w:rPr>
      </w:pPr>
      <w:r w:rsidRPr="00675079">
        <w:rPr>
          <w:bCs/>
          <w:lang w:val="uk-UA"/>
        </w:rPr>
        <w:t xml:space="preserve">Шуляк С.А. </w:t>
      </w:r>
      <w:r w:rsidRPr="00675079">
        <w:rPr>
          <w:lang w:val="uk-UA"/>
        </w:rPr>
        <w:t>Ахроматичні кольороназви в текстах ук</w:t>
      </w:r>
      <w:r>
        <w:rPr>
          <w:lang w:val="uk-UA"/>
        </w:rPr>
        <w:t xml:space="preserve">раїнських народних замовлянь. </w:t>
      </w:r>
      <w:r w:rsidRPr="00675079">
        <w:rPr>
          <w:i/>
          <w:lang w:val="uk-UA"/>
        </w:rPr>
        <w:t>Наукові записки.</w:t>
      </w:r>
      <w:r>
        <w:rPr>
          <w:lang w:val="uk-UA"/>
        </w:rPr>
        <w:t xml:space="preserve"> </w:t>
      </w:r>
      <w:r w:rsidRPr="00675079">
        <w:rPr>
          <w:lang w:val="uk-UA"/>
        </w:rPr>
        <w:t xml:space="preserve">Випуск </w:t>
      </w:r>
      <w:r>
        <w:rPr>
          <w:lang w:val="uk-UA"/>
        </w:rPr>
        <w:t xml:space="preserve">175. Серія: Філологічні науки. Кропивницький: Видавництво «КОД», 2019. </w:t>
      </w:r>
      <w:r w:rsidRPr="00675079">
        <w:rPr>
          <w:lang w:val="uk-UA"/>
        </w:rPr>
        <w:t>С. 554 – 558.</w:t>
      </w:r>
    </w:p>
    <w:p w14:paraId="0C59ACBC" w14:textId="729A557F" w:rsidR="00675079" w:rsidRPr="00675079" w:rsidRDefault="00675079" w:rsidP="00C433BF">
      <w:pPr>
        <w:pStyle w:val="a5"/>
        <w:numPr>
          <w:ilvl w:val="0"/>
          <w:numId w:val="8"/>
        </w:numPr>
        <w:tabs>
          <w:tab w:val="left" w:pos="0"/>
          <w:tab w:val="left" w:pos="1418"/>
        </w:tabs>
        <w:ind w:left="0" w:firstLine="720"/>
        <w:jc w:val="both"/>
        <w:rPr>
          <w:bCs/>
          <w:lang w:val="uk-UA"/>
        </w:rPr>
      </w:pPr>
      <w:r w:rsidRPr="00675079">
        <w:rPr>
          <w:bCs/>
          <w:lang w:val="uk-UA"/>
        </w:rPr>
        <w:lastRenderedPageBreak/>
        <w:t xml:space="preserve">Шуляк С.А. </w:t>
      </w:r>
      <w:r w:rsidRPr="00675079">
        <w:rPr>
          <w:lang w:val="uk-UA"/>
        </w:rPr>
        <w:t xml:space="preserve">Семантика хроматичних кольороназв у текстах українських замовлянь. // </w:t>
      </w:r>
      <w:r w:rsidRPr="00675079">
        <w:rPr>
          <w:i/>
          <w:lang w:val="uk-UA"/>
        </w:rPr>
        <w:t>Науковий вісник Чернівецького університету</w:t>
      </w:r>
      <w:r w:rsidRPr="00675079">
        <w:rPr>
          <w:lang w:val="uk-UA"/>
        </w:rPr>
        <w:t>: збірник наукових праць. Вип. 812: Романо-слов’янський дискурс. Чернівці : Чернівецький нац. ун-т, 2019.  С. 95 – 100.</w:t>
      </w:r>
    </w:p>
    <w:p w14:paraId="35CB7BCB" w14:textId="77777777" w:rsidR="00675079" w:rsidRPr="00675079" w:rsidRDefault="00675079" w:rsidP="00C433BF">
      <w:pPr>
        <w:pStyle w:val="a5"/>
        <w:numPr>
          <w:ilvl w:val="0"/>
          <w:numId w:val="8"/>
        </w:numPr>
        <w:ind w:left="0" w:firstLine="720"/>
        <w:jc w:val="both"/>
        <w:rPr>
          <w:szCs w:val="28"/>
          <w:lang w:val="uk-UA"/>
        </w:rPr>
      </w:pPr>
      <w:r w:rsidRPr="00675079">
        <w:rPr>
          <w:szCs w:val="28"/>
          <w:shd w:val="clear" w:color="auto" w:fill="FFFFFF"/>
        </w:rPr>
        <w:t xml:space="preserve">Аникина И. В. Мотивационные модели функциональных наименований лица в памятниках русской письменности ХVI–ХVII веков // </w:t>
      </w:r>
      <w:r w:rsidRPr="00675079">
        <w:rPr>
          <w:i/>
          <w:szCs w:val="28"/>
          <w:shd w:val="clear" w:color="auto" w:fill="FFFFFF"/>
        </w:rPr>
        <w:t>Науковий вісник Міжнародного гуманітарного університету.</w:t>
      </w:r>
      <w:r w:rsidRPr="00675079">
        <w:rPr>
          <w:szCs w:val="28"/>
          <w:shd w:val="clear" w:color="auto" w:fill="FFFFFF"/>
        </w:rPr>
        <w:t xml:space="preserve"> </w:t>
      </w:r>
      <w:r w:rsidRPr="00675079">
        <w:rPr>
          <w:i/>
          <w:szCs w:val="28"/>
          <w:shd w:val="clear" w:color="auto" w:fill="FFFFFF"/>
        </w:rPr>
        <w:t>Серія: Філологія</w:t>
      </w:r>
      <w:r w:rsidRPr="00675079">
        <w:rPr>
          <w:szCs w:val="28"/>
          <w:shd w:val="clear" w:color="auto" w:fill="FFFFFF"/>
        </w:rPr>
        <w:t>. 2019. Вип. 38 том 3. С.</w:t>
      </w:r>
      <w:r w:rsidRPr="00675079">
        <w:rPr>
          <w:szCs w:val="28"/>
          <w:shd w:val="clear" w:color="auto" w:fill="FFFFFF"/>
          <w:lang w:val="uk-UA"/>
        </w:rPr>
        <w:t xml:space="preserve"> </w:t>
      </w:r>
      <w:r w:rsidRPr="00675079">
        <w:rPr>
          <w:szCs w:val="28"/>
          <w:shd w:val="clear" w:color="auto" w:fill="FFFFFF"/>
        </w:rPr>
        <w:t>3–6.</w:t>
      </w:r>
    </w:p>
    <w:p w14:paraId="5A58F03D" w14:textId="77777777" w:rsidR="00675079" w:rsidRPr="00675079" w:rsidRDefault="00675079" w:rsidP="00C433BF">
      <w:pPr>
        <w:pStyle w:val="a5"/>
        <w:numPr>
          <w:ilvl w:val="0"/>
          <w:numId w:val="8"/>
        </w:numPr>
        <w:ind w:left="0" w:firstLine="720"/>
        <w:jc w:val="both"/>
      </w:pPr>
      <w:r w:rsidRPr="00675079">
        <w:rPr>
          <w:lang w:val="uk-UA"/>
        </w:rPr>
        <w:t>Осіпчук</w:t>
      </w:r>
      <w:r w:rsidRPr="00675079">
        <w:t> </w:t>
      </w:r>
      <w:r w:rsidRPr="00675079">
        <w:rPr>
          <w:lang w:val="uk-UA"/>
        </w:rPr>
        <w:t>Г.</w:t>
      </w:r>
      <w:r w:rsidRPr="00675079">
        <w:t> </w:t>
      </w:r>
      <w:r w:rsidRPr="00675079">
        <w:rPr>
          <w:lang w:val="uk-UA"/>
        </w:rPr>
        <w:t>В., Ревук</w:t>
      </w:r>
      <w:r w:rsidRPr="00675079">
        <w:t> </w:t>
      </w:r>
      <w:r w:rsidRPr="00675079">
        <w:rPr>
          <w:lang w:val="uk-UA"/>
        </w:rPr>
        <w:t>Ю.</w:t>
      </w:r>
      <w:r w:rsidRPr="00675079">
        <w:t> </w:t>
      </w:r>
      <w:r w:rsidRPr="00675079">
        <w:rPr>
          <w:lang w:val="uk-UA"/>
        </w:rPr>
        <w:t xml:space="preserve">О. Вербалізація концепту </w:t>
      </w:r>
      <w:r w:rsidRPr="00675079">
        <w:rPr>
          <w:i/>
          <w:lang w:val="uk-UA"/>
        </w:rPr>
        <w:t>ЗОВНІШНІСТЬ ЛЮДИНИ</w:t>
      </w:r>
      <w:r w:rsidRPr="00675079">
        <w:rPr>
          <w:lang w:val="uk-UA"/>
        </w:rPr>
        <w:t xml:space="preserve"> в</w:t>
      </w:r>
      <w:r w:rsidRPr="00675079">
        <w:t> </w:t>
      </w:r>
      <w:r w:rsidRPr="00675079">
        <w:rPr>
          <w:lang w:val="uk-UA"/>
        </w:rPr>
        <w:t>творчості Чарлза</w:t>
      </w:r>
      <w:r w:rsidRPr="00675079">
        <w:t> </w:t>
      </w:r>
      <w:r w:rsidRPr="00675079">
        <w:rPr>
          <w:lang w:val="uk-UA"/>
        </w:rPr>
        <w:t xml:space="preserve">Діккенса. </w:t>
      </w:r>
      <w:r w:rsidRPr="00675079">
        <w:rPr>
          <w:i/>
          <w:lang w:val="uk-UA"/>
        </w:rPr>
        <w:t>Науковий вісник Міжнародного гуманітарного університету.</w:t>
      </w:r>
      <w:r w:rsidRPr="00675079">
        <w:rPr>
          <w:lang w:val="uk-UA"/>
        </w:rPr>
        <w:t xml:space="preserve"> </w:t>
      </w:r>
      <w:r w:rsidRPr="00675079">
        <w:rPr>
          <w:i/>
          <w:lang w:val="uk-UA"/>
        </w:rPr>
        <w:t>Серія: Філологія.</w:t>
      </w:r>
      <w:r w:rsidRPr="00675079">
        <w:rPr>
          <w:lang w:val="uk-UA"/>
        </w:rPr>
        <w:t xml:space="preserve"> </w:t>
      </w:r>
      <w:r w:rsidRPr="00675079">
        <w:t xml:space="preserve">2018. Вип. 36. Т. 1. С. 81–84. </w:t>
      </w:r>
    </w:p>
    <w:p w14:paraId="210537AB" w14:textId="77777777" w:rsidR="00675079" w:rsidRPr="00675079" w:rsidRDefault="00675079" w:rsidP="00C433BF">
      <w:pPr>
        <w:pStyle w:val="a5"/>
        <w:numPr>
          <w:ilvl w:val="0"/>
          <w:numId w:val="8"/>
        </w:numPr>
        <w:ind w:left="0" w:firstLine="720"/>
        <w:jc w:val="both"/>
      </w:pPr>
      <w:r w:rsidRPr="00675079">
        <w:t xml:space="preserve">Осіпчук Г. В. Вербалізація концепту </w:t>
      </w:r>
      <w:r w:rsidRPr="00675079">
        <w:rPr>
          <w:i/>
        </w:rPr>
        <w:t>ЇЖА</w:t>
      </w:r>
      <w:r w:rsidRPr="00675079">
        <w:t xml:space="preserve"> в українських народних прикметах та пареміях. </w:t>
      </w:r>
      <w:r w:rsidRPr="00675079">
        <w:rPr>
          <w:i/>
        </w:rPr>
        <w:t>Актуальні проблеми філології та перекладознавства.</w:t>
      </w:r>
      <w:r w:rsidRPr="00675079">
        <w:t xml:space="preserve"> зб. наук. праць. / гол. ред. М.</w:t>
      </w:r>
      <w:r w:rsidRPr="00675079">
        <w:rPr>
          <w:lang w:val="uk-UA"/>
        </w:rPr>
        <w:t> </w:t>
      </w:r>
      <w:r w:rsidRPr="00675079">
        <w:t>Є. Скиба, відп. за вип. І. Б. Царалунга. Хмельницький: ФОП Бідюк Є.І., 2019. Вип. 18</w:t>
      </w:r>
      <w:r w:rsidRPr="00675079">
        <w:rPr>
          <w:i/>
        </w:rPr>
        <w:t>.</w:t>
      </w:r>
      <w:r w:rsidRPr="00675079">
        <w:rPr>
          <w:i/>
          <w:lang w:val="uk-UA"/>
        </w:rPr>
        <w:t xml:space="preserve"> </w:t>
      </w:r>
      <w:r w:rsidRPr="00675079">
        <w:rPr>
          <w:lang w:val="en-US"/>
        </w:rPr>
        <w:t>C</w:t>
      </w:r>
      <w:r w:rsidRPr="00675079">
        <w:rPr>
          <w:lang w:val="uk-UA"/>
        </w:rPr>
        <w:t>.</w:t>
      </w:r>
      <w:r w:rsidRPr="00675079">
        <w:t xml:space="preserve"> 44</w:t>
      </w:r>
      <w:r w:rsidRPr="00675079">
        <w:rPr>
          <w:szCs w:val="28"/>
        </w:rPr>
        <w:t>–</w:t>
      </w:r>
      <w:r w:rsidRPr="00675079">
        <w:t>48</w:t>
      </w:r>
      <w:r w:rsidRPr="00675079">
        <w:rPr>
          <w:i/>
          <w:lang w:val="uk-UA"/>
        </w:rPr>
        <w:t>.</w:t>
      </w:r>
    </w:p>
    <w:p w14:paraId="7C7EBBDA" w14:textId="77777777" w:rsidR="00D643B9" w:rsidRPr="00D643B9" w:rsidRDefault="00675079" w:rsidP="00D643B9">
      <w:pPr>
        <w:pStyle w:val="a5"/>
        <w:numPr>
          <w:ilvl w:val="0"/>
          <w:numId w:val="8"/>
        </w:numPr>
        <w:shd w:val="clear" w:color="auto" w:fill="FFFFFF"/>
        <w:tabs>
          <w:tab w:val="left" w:pos="567"/>
          <w:tab w:val="left" w:pos="709"/>
        </w:tabs>
        <w:ind w:left="0" w:firstLine="720"/>
        <w:jc w:val="both"/>
        <w:rPr>
          <w:szCs w:val="28"/>
        </w:rPr>
      </w:pPr>
      <w:r w:rsidRPr="00675079">
        <w:rPr>
          <w:szCs w:val="28"/>
          <w:shd w:val="clear" w:color="auto" w:fill="FFFFFF"/>
        </w:rPr>
        <w:t xml:space="preserve">Поліщук Л. Б. Виховний потенціал пісні у творчості Марка Кропивницького. </w:t>
      </w:r>
      <w:r w:rsidRPr="00675079">
        <w:rPr>
          <w:i/>
          <w:szCs w:val="28"/>
          <w:shd w:val="clear" w:color="auto" w:fill="FFFFFF"/>
        </w:rPr>
        <w:t>Науковий вісник Міжнародного гуманітарного університету. Серія: філологія</w:t>
      </w:r>
      <w:r w:rsidRPr="00675079">
        <w:rPr>
          <w:i/>
          <w:szCs w:val="28"/>
        </w:rPr>
        <w:t xml:space="preserve">. </w:t>
      </w:r>
      <w:r w:rsidRPr="00675079">
        <w:rPr>
          <w:szCs w:val="28"/>
        </w:rPr>
        <w:t xml:space="preserve">2018. № 36. Том 1. </w:t>
      </w:r>
      <w:r w:rsidRPr="00675079">
        <w:rPr>
          <w:szCs w:val="28"/>
          <w:lang w:val="uk-UA"/>
        </w:rPr>
        <w:t> </w:t>
      </w:r>
      <w:r w:rsidRPr="00675079">
        <w:rPr>
          <w:szCs w:val="28"/>
        </w:rPr>
        <w:t>C. 50–55.</w:t>
      </w:r>
    </w:p>
    <w:p w14:paraId="795706C4" w14:textId="24F9924F" w:rsidR="00675079" w:rsidRPr="00D643B9" w:rsidRDefault="00675079" w:rsidP="00D643B9">
      <w:pPr>
        <w:pStyle w:val="a5"/>
        <w:numPr>
          <w:ilvl w:val="0"/>
          <w:numId w:val="8"/>
        </w:numPr>
        <w:shd w:val="clear" w:color="auto" w:fill="FFFFFF"/>
        <w:tabs>
          <w:tab w:val="left" w:pos="567"/>
          <w:tab w:val="left" w:pos="709"/>
        </w:tabs>
        <w:ind w:left="0" w:firstLine="720"/>
        <w:jc w:val="both"/>
        <w:rPr>
          <w:szCs w:val="28"/>
        </w:rPr>
      </w:pPr>
      <w:r w:rsidRPr="00D643B9">
        <w:rPr>
          <w:szCs w:val="28"/>
        </w:rPr>
        <w:t>Риднева Л.</w:t>
      </w:r>
      <w:r w:rsidRPr="00D643B9">
        <w:rPr>
          <w:i/>
          <w:szCs w:val="28"/>
        </w:rPr>
        <w:t xml:space="preserve"> </w:t>
      </w:r>
      <w:r w:rsidRPr="00D643B9">
        <w:rPr>
          <w:szCs w:val="28"/>
        </w:rPr>
        <w:t>Ю.</w:t>
      </w:r>
      <w:r w:rsidRPr="00D643B9">
        <w:rPr>
          <w:i/>
          <w:szCs w:val="28"/>
        </w:rPr>
        <w:t xml:space="preserve"> </w:t>
      </w:r>
      <w:r w:rsidRPr="00D643B9">
        <w:rPr>
          <w:szCs w:val="28"/>
        </w:rPr>
        <w:t xml:space="preserve">Особенности обозначения цвета в рекламном дискурсе. </w:t>
      </w:r>
      <w:r w:rsidRPr="00D643B9">
        <w:rPr>
          <w:i/>
          <w:szCs w:val="28"/>
        </w:rPr>
        <w:t xml:space="preserve">Науковий вісник міжнародного гуманітарного університету. Серія: Філологія. </w:t>
      </w:r>
      <w:r w:rsidRPr="00D643B9">
        <w:rPr>
          <w:szCs w:val="28"/>
        </w:rPr>
        <w:t>2019. Вип. 38, том І. С. 55–60.</w:t>
      </w:r>
    </w:p>
    <w:p w14:paraId="1AAB8BC2" w14:textId="56338CC8" w:rsidR="00675079" w:rsidRPr="00675079" w:rsidRDefault="00675079" w:rsidP="00C433BF">
      <w:pPr>
        <w:pStyle w:val="a5"/>
        <w:numPr>
          <w:ilvl w:val="0"/>
          <w:numId w:val="8"/>
        </w:numPr>
        <w:ind w:left="0" w:firstLine="720"/>
        <w:jc w:val="both"/>
        <w:rPr>
          <w:szCs w:val="28"/>
        </w:rPr>
      </w:pPr>
      <w:r w:rsidRPr="00675079">
        <w:rPr>
          <w:szCs w:val="28"/>
        </w:rPr>
        <w:t>Черевченко О. М. Рецепція одоративних уявлень про світ у європ</w:t>
      </w:r>
      <w:r w:rsidR="00D643B9">
        <w:rPr>
          <w:szCs w:val="28"/>
        </w:rPr>
        <w:t>ейській поезії початку ХХ ст.</w:t>
      </w:r>
      <w:r w:rsidRPr="00675079">
        <w:rPr>
          <w:szCs w:val="28"/>
        </w:rPr>
        <w:t xml:space="preserve"> </w:t>
      </w:r>
      <w:r w:rsidRPr="00675079">
        <w:rPr>
          <w:i/>
          <w:szCs w:val="28"/>
        </w:rPr>
        <w:t>Українське мовознавство</w:t>
      </w:r>
      <w:r w:rsidRPr="00675079">
        <w:rPr>
          <w:szCs w:val="28"/>
        </w:rPr>
        <w:t>. 2019. Вип. 1 (49) С. 44–61</w:t>
      </w:r>
      <w:r w:rsidRPr="00675079">
        <w:rPr>
          <w:szCs w:val="28"/>
          <w:lang w:val="uk-UA"/>
        </w:rPr>
        <w:t>.</w:t>
      </w:r>
    </w:p>
    <w:p w14:paraId="16FD1C2D" w14:textId="7C7A21CE" w:rsidR="00752AF8" w:rsidRPr="00675079" w:rsidRDefault="00752AF8" w:rsidP="003C7FDB">
      <w:pPr>
        <w:pStyle w:val="a5"/>
        <w:ind w:left="0" w:firstLine="720"/>
        <w:jc w:val="both"/>
        <w:rPr>
          <w:lang w:val="uk-UA"/>
        </w:rPr>
      </w:pPr>
    </w:p>
    <w:p w14:paraId="4CB6AF9C" w14:textId="054D2032" w:rsidR="00531C35" w:rsidRPr="0001437D" w:rsidRDefault="00D220F9" w:rsidP="003C7FDB">
      <w:pPr>
        <w:pStyle w:val="a5"/>
        <w:numPr>
          <w:ilvl w:val="0"/>
          <w:numId w:val="4"/>
        </w:numPr>
        <w:ind w:left="0" w:firstLine="720"/>
        <w:jc w:val="both"/>
        <w:rPr>
          <w:lang w:val="uk-UA"/>
        </w:rPr>
      </w:pPr>
      <w:r w:rsidRPr="0001437D">
        <w:rPr>
          <w:lang w:val="uk-UA"/>
        </w:rPr>
        <w:t>в інших виданнях України</w:t>
      </w:r>
      <w:r w:rsidR="00FC350D" w:rsidRPr="0001437D">
        <w:rPr>
          <w:lang w:val="uk-UA"/>
        </w:rPr>
        <w:t xml:space="preserve"> </w:t>
      </w:r>
      <w:r w:rsidR="006E0AE1" w:rsidRPr="0001437D">
        <w:rPr>
          <w:b/>
          <w:lang w:val="uk-UA"/>
        </w:rPr>
        <w:t>9</w:t>
      </w:r>
    </w:p>
    <w:p w14:paraId="5DCEC770" w14:textId="60C5F338" w:rsidR="00D220F9" w:rsidRPr="0001437D" w:rsidRDefault="00D220F9" w:rsidP="003C7FDB">
      <w:pPr>
        <w:pStyle w:val="a5"/>
        <w:ind w:left="0" w:firstLine="720"/>
        <w:jc w:val="both"/>
        <w:rPr>
          <w:lang w:val="uk-UA"/>
        </w:rPr>
      </w:pPr>
    </w:p>
    <w:p w14:paraId="7573D609" w14:textId="5722646C" w:rsidR="00D220F9" w:rsidRPr="006E75F8" w:rsidRDefault="00D220F9" w:rsidP="00C433BF">
      <w:pPr>
        <w:pStyle w:val="a5"/>
        <w:numPr>
          <w:ilvl w:val="0"/>
          <w:numId w:val="9"/>
        </w:numPr>
        <w:ind w:left="0" w:firstLine="720"/>
        <w:jc w:val="both"/>
        <w:rPr>
          <w:lang w:val="uk-UA"/>
        </w:rPr>
      </w:pPr>
      <w:r w:rsidRPr="006E75F8">
        <w:rPr>
          <w:lang w:val="uk-UA"/>
        </w:rPr>
        <w:t xml:space="preserve">Гончарук В. А. Основні наукові підходи до визначення поняття «етнокультурна компетентність» майбутніх учителів. </w:t>
      </w:r>
      <w:r w:rsidRPr="006E75F8">
        <w:rPr>
          <w:i/>
          <w:lang w:val="uk-UA"/>
        </w:rPr>
        <w:t>Матеріали Міжнар</w:t>
      </w:r>
      <w:r w:rsidR="006F399A" w:rsidRPr="006E75F8">
        <w:rPr>
          <w:i/>
          <w:lang w:val="uk-UA"/>
        </w:rPr>
        <w:t>.</w:t>
      </w:r>
      <w:r w:rsidRPr="006E75F8">
        <w:rPr>
          <w:i/>
          <w:lang w:val="uk-UA"/>
        </w:rPr>
        <w:t xml:space="preserve"> наук</w:t>
      </w:r>
      <w:r w:rsidR="006F399A" w:rsidRPr="006E75F8">
        <w:rPr>
          <w:i/>
          <w:lang w:val="uk-UA"/>
        </w:rPr>
        <w:t>.</w:t>
      </w:r>
      <w:r w:rsidRPr="006E75F8">
        <w:rPr>
          <w:i/>
          <w:lang w:val="uk-UA"/>
        </w:rPr>
        <w:t>-практ</w:t>
      </w:r>
      <w:r w:rsidR="006F399A" w:rsidRPr="006E75F8">
        <w:rPr>
          <w:i/>
          <w:lang w:val="uk-UA"/>
        </w:rPr>
        <w:t>.</w:t>
      </w:r>
      <w:r w:rsidRPr="006E75F8">
        <w:rPr>
          <w:i/>
          <w:lang w:val="uk-UA"/>
        </w:rPr>
        <w:t xml:space="preserve"> інтернет-конф</w:t>
      </w:r>
      <w:r w:rsidR="006F399A" w:rsidRPr="006E75F8">
        <w:rPr>
          <w:i/>
          <w:lang w:val="uk-UA"/>
        </w:rPr>
        <w:t>.</w:t>
      </w:r>
      <w:r w:rsidRPr="006E75F8">
        <w:rPr>
          <w:i/>
          <w:lang w:val="uk-UA"/>
        </w:rPr>
        <w:t xml:space="preserve"> «Тенденції та перспективи розвитку науки і освіти в умовах глобалізації»: </w:t>
      </w:r>
      <w:r w:rsidR="00B97344" w:rsidRPr="006E75F8">
        <w:t>з</w:t>
      </w:r>
      <w:r w:rsidRPr="006E75F8">
        <w:rPr>
          <w:lang w:val="uk-UA"/>
        </w:rPr>
        <w:t>б. наук. праць. Переяслав-Хмельницький, 2019. Вип. 43. С. 294–297.</w:t>
      </w:r>
    </w:p>
    <w:p w14:paraId="77E71286" w14:textId="294C3A98" w:rsidR="00D220F9" w:rsidRPr="006E75F8" w:rsidRDefault="00D220F9" w:rsidP="00C433BF">
      <w:pPr>
        <w:pStyle w:val="a5"/>
        <w:numPr>
          <w:ilvl w:val="0"/>
          <w:numId w:val="9"/>
        </w:numPr>
        <w:ind w:left="0" w:firstLine="720"/>
        <w:jc w:val="both"/>
        <w:rPr>
          <w:lang w:val="uk-UA"/>
        </w:rPr>
      </w:pPr>
      <w:r w:rsidRPr="006E75F8">
        <w:rPr>
          <w:lang w:val="uk-UA"/>
        </w:rPr>
        <w:t xml:space="preserve">Гончарук В. А. Особливості формування етнокультурної компетентності майбутнього вчителя. </w:t>
      </w:r>
      <w:r w:rsidRPr="006E75F8">
        <w:rPr>
          <w:i/>
          <w:lang w:val="uk-UA"/>
        </w:rPr>
        <w:t xml:space="preserve">Пріоритети розвитку педагогічних та психологічних наук у ХХІ столітті: </w:t>
      </w:r>
      <w:r w:rsidR="00B97344" w:rsidRPr="006E75F8">
        <w:rPr>
          <w:lang w:val="uk-UA"/>
        </w:rPr>
        <w:t>з</w:t>
      </w:r>
      <w:r w:rsidRPr="006E75F8">
        <w:rPr>
          <w:lang w:val="uk-UA"/>
        </w:rPr>
        <w:t>б</w:t>
      </w:r>
      <w:r w:rsidR="00B97344" w:rsidRPr="006E75F8">
        <w:t>.</w:t>
      </w:r>
      <w:r w:rsidRPr="006E75F8">
        <w:rPr>
          <w:lang w:val="uk-UA"/>
        </w:rPr>
        <w:t xml:space="preserve"> наук</w:t>
      </w:r>
      <w:r w:rsidR="00B97344" w:rsidRPr="006E75F8">
        <w:t>.</w:t>
      </w:r>
      <w:r w:rsidRPr="006E75F8">
        <w:rPr>
          <w:lang w:val="uk-UA"/>
        </w:rPr>
        <w:t xml:space="preserve"> роб</w:t>
      </w:r>
      <w:r w:rsidR="00B97344" w:rsidRPr="006E75F8">
        <w:t xml:space="preserve">. </w:t>
      </w:r>
      <w:r w:rsidRPr="006E75F8">
        <w:rPr>
          <w:lang w:val="uk-UA"/>
        </w:rPr>
        <w:t>учасн</w:t>
      </w:r>
      <w:r w:rsidR="000064BA" w:rsidRPr="006E75F8">
        <w:rPr>
          <w:lang w:val="uk-UA"/>
        </w:rPr>
        <w:t>иків</w:t>
      </w:r>
      <w:r w:rsidRPr="006E75F8">
        <w:rPr>
          <w:lang w:val="uk-UA"/>
        </w:rPr>
        <w:t xml:space="preserve"> міжнар</w:t>
      </w:r>
      <w:r w:rsidR="00B97344" w:rsidRPr="006E75F8">
        <w:t>.</w:t>
      </w:r>
      <w:r w:rsidRPr="006E75F8">
        <w:rPr>
          <w:lang w:val="uk-UA"/>
        </w:rPr>
        <w:t xml:space="preserve"> наук</w:t>
      </w:r>
      <w:r w:rsidR="00B97344" w:rsidRPr="006E75F8">
        <w:t>.</w:t>
      </w:r>
      <w:r w:rsidRPr="006E75F8">
        <w:rPr>
          <w:lang w:val="uk-UA"/>
        </w:rPr>
        <w:t>-практ</w:t>
      </w:r>
      <w:r w:rsidR="00B97344" w:rsidRPr="006E75F8">
        <w:t>.</w:t>
      </w:r>
      <w:r w:rsidRPr="006E75F8">
        <w:rPr>
          <w:lang w:val="uk-UA"/>
        </w:rPr>
        <w:t xml:space="preserve"> конф</w:t>
      </w:r>
      <w:r w:rsidR="000064BA" w:rsidRPr="006E75F8">
        <w:rPr>
          <w:lang w:val="uk-UA"/>
        </w:rPr>
        <w:t>.</w:t>
      </w:r>
      <w:r w:rsidRPr="006E75F8">
        <w:rPr>
          <w:lang w:val="uk-UA"/>
        </w:rPr>
        <w:t xml:space="preserve"> (15–16 березня 2019 р., м. Одеса). Одеса: ГО «Південна фундація педагогіки», 2019. Ч. І. С.</w:t>
      </w:r>
      <w:r w:rsidR="00AC712B" w:rsidRPr="006E75F8">
        <w:rPr>
          <w:lang w:val="uk-UA"/>
        </w:rPr>
        <w:t> </w:t>
      </w:r>
      <w:r w:rsidRPr="006E75F8">
        <w:rPr>
          <w:lang w:val="uk-UA"/>
        </w:rPr>
        <w:t>78–82.</w:t>
      </w:r>
    </w:p>
    <w:p w14:paraId="76BE973C" w14:textId="77AC39B8" w:rsidR="00D220F9" w:rsidRPr="006E75F8" w:rsidRDefault="00D220F9" w:rsidP="00C433BF">
      <w:pPr>
        <w:pStyle w:val="a5"/>
        <w:numPr>
          <w:ilvl w:val="0"/>
          <w:numId w:val="9"/>
        </w:numPr>
        <w:ind w:left="0" w:firstLine="720"/>
        <w:jc w:val="both"/>
        <w:rPr>
          <w:lang w:val="uk-UA"/>
        </w:rPr>
      </w:pPr>
      <w:r w:rsidRPr="006E75F8">
        <w:rPr>
          <w:lang w:val="uk-UA"/>
        </w:rPr>
        <w:t>Гончарук В. А. Створення морально-етичного середовища в сучасних українських родинах. Матеріали ХVІІ М</w:t>
      </w:r>
      <w:r w:rsidRPr="006E75F8">
        <w:rPr>
          <w:i/>
          <w:lang w:val="uk-UA"/>
        </w:rPr>
        <w:t>іжнар</w:t>
      </w:r>
      <w:r w:rsidR="006F399A" w:rsidRPr="006E75F8">
        <w:rPr>
          <w:i/>
          <w:lang w:val="uk-UA"/>
        </w:rPr>
        <w:t>.</w:t>
      </w:r>
      <w:r w:rsidRPr="006E75F8">
        <w:rPr>
          <w:i/>
          <w:lang w:val="uk-UA"/>
        </w:rPr>
        <w:t xml:space="preserve"> наук</w:t>
      </w:r>
      <w:r w:rsidR="006F399A" w:rsidRPr="006E75F8">
        <w:rPr>
          <w:i/>
          <w:lang w:val="uk-UA"/>
        </w:rPr>
        <w:t>.</w:t>
      </w:r>
      <w:r w:rsidRPr="006E75F8">
        <w:rPr>
          <w:i/>
          <w:lang w:val="uk-UA"/>
        </w:rPr>
        <w:t>-практ</w:t>
      </w:r>
      <w:r w:rsidR="006F399A" w:rsidRPr="006E75F8">
        <w:rPr>
          <w:i/>
          <w:lang w:val="uk-UA"/>
        </w:rPr>
        <w:t>.</w:t>
      </w:r>
      <w:r w:rsidRPr="006E75F8">
        <w:rPr>
          <w:i/>
          <w:lang w:val="uk-UA"/>
        </w:rPr>
        <w:t xml:space="preserve"> інтернет-конфер</w:t>
      </w:r>
      <w:r w:rsidR="006F399A" w:rsidRPr="006E75F8">
        <w:rPr>
          <w:i/>
          <w:lang w:val="uk-UA"/>
        </w:rPr>
        <w:t>.</w:t>
      </w:r>
      <w:r w:rsidRPr="006E75F8">
        <w:rPr>
          <w:lang w:val="uk-UA"/>
        </w:rPr>
        <w:t xml:space="preserve"> </w:t>
      </w:r>
      <w:r w:rsidRPr="006E75F8">
        <w:rPr>
          <w:i/>
          <w:lang w:val="uk-UA"/>
        </w:rPr>
        <w:t>«Проблеми та перспективи розвитку сучасної науки в країнах Європи та Азії</w:t>
      </w:r>
      <w:r w:rsidR="00A3105C" w:rsidRPr="006E75F8">
        <w:rPr>
          <w:i/>
          <w:lang w:val="uk-UA"/>
        </w:rPr>
        <w:t>»</w:t>
      </w:r>
      <w:r w:rsidRPr="006E75F8">
        <w:rPr>
          <w:i/>
          <w:lang w:val="uk-UA"/>
        </w:rPr>
        <w:t>:</w:t>
      </w:r>
      <w:r w:rsidRPr="006E75F8">
        <w:rPr>
          <w:lang w:val="uk-UA"/>
        </w:rPr>
        <w:t xml:space="preserve"> </w:t>
      </w:r>
      <w:r w:rsidR="00B97344" w:rsidRPr="006E75F8">
        <w:t>з</w:t>
      </w:r>
      <w:r w:rsidRPr="006E75F8">
        <w:rPr>
          <w:lang w:val="uk-UA"/>
        </w:rPr>
        <w:t>б</w:t>
      </w:r>
      <w:r w:rsidR="00B97344" w:rsidRPr="006E75F8">
        <w:t>.</w:t>
      </w:r>
      <w:r w:rsidRPr="006E75F8">
        <w:rPr>
          <w:lang w:val="uk-UA"/>
        </w:rPr>
        <w:t xml:space="preserve"> наук</w:t>
      </w:r>
      <w:r w:rsidR="00B97344" w:rsidRPr="006E75F8">
        <w:t>.</w:t>
      </w:r>
      <w:r w:rsidRPr="006E75F8">
        <w:rPr>
          <w:lang w:val="uk-UA"/>
        </w:rPr>
        <w:t xml:space="preserve"> праць. Переяслав-Хмельницький: ТОВ «Колібрі 2011», 2019. С. 44–47.</w:t>
      </w:r>
    </w:p>
    <w:p w14:paraId="784C30BD" w14:textId="3BA619FA" w:rsidR="008E541A" w:rsidRPr="006E75F8" w:rsidRDefault="00D220F9" w:rsidP="00C433BF">
      <w:pPr>
        <w:pStyle w:val="a5"/>
        <w:numPr>
          <w:ilvl w:val="0"/>
          <w:numId w:val="9"/>
        </w:numPr>
        <w:ind w:left="0" w:firstLine="720"/>
        <w:jc w:val="both"/>
        <w:rPr>
          <w:lang w:val="uk-UA"/>
        </w:rPr>
      </w:pPr>
      <w:r w:rsidRPr="006E75F8">
        <w:rPr>
          <w:lang w:val="uk-UA"/>
        </w:rPr>
        <w:t xml:space="preserve">Гончарук В. А., Міркамілов М. С. Єдність людини і природи в поезії Богдана-Ігоря Антонича. </w:t>
      </w:r>
      <w:r w:rsidRPr="006E75F8">
        <w:rPr>
          <w:i/>
          <w:lang w:val="uk-UA"/>
        </w:rPr>
        <w:t>Матеріали ХVІІІ Міжнар</w:t>
      </w:r>
      <w:r w:rsidR="006F399A" w:rsidRPr="006E75F8">
        <w:rPr>
          <w:i/>
          <w:lang w:val="uk-UA"/>
        </w:rPr>
        <w:t>.</w:t>
      </w:r>
      <w:r w:rsidRPr="006E75F8">
        <w:rPr>
          <w:i/>
          <w:lang w:val="uk-UA"/>
        </w:rPr>
        <w:t xml:space="preserve"> наук</w:t>
      </w:r>
      <w:r w:rsidR="006F399A" w:rsidRPr="006E75F8">
        <w:rPr>
          <w:i/>
          <w:lang w:val="uk-UA"/>
        </w:rPr>
        <w:t>.</w:t>
      </w:r>
      <w:r w:rsidRPr="006E75F8">
        <w:rPr>
          <w:i/>
          <w:lang w:val="uk-UA"/>
        </w:rPr>
        <w:t>-практ</w:t>
      </w:r>
      <w:r w:rsidR="006F399A" w:rsidRPr="006E75F8">
        <w:rPr>
          <w:i/>
          <w:lang w:val="uk-UA"/>
        </w:rPr>
        <w:t>.</w:t>
      </w:r>
      <w:r w:rsidRPr="006E75F8">
        <w:rPr>
          <w:i/>
          <w:lang w:val="uk-UA"/>
        </w:rPr>
        <w:t xml:space="preserve"> інтернет-конфер</w:t>
      </w:r>
      <w:r w:rsidR="006F399A" w:rsidRPr="006E75F8">
        <w:rPr>
          <w:i/>
          <w:lang w:val="uk-UA"/>
        </w:rPr>
        <w:t>.</w:t>
      </w:r>
      <w:r w:rsidRPr="006E75F8">
        <w:rPr>
          <w:i/>
          <w:lang w:val="uk-UA"/>
        </w:rPr>
        <w:t xml:space="preserve"> «Проблеми та перспективи розвитку сучасної науки в країнах Європи та Азії»</w:t>
      </w:r>
      <w:r w:rsidR="00B97344" w:rsidRPr="006E75F8">
        <w:rPr>
          <w:i/>
        </w:rPr>
        <w:t xml:space="preserve">: </w:t>
      </w:r>
      <w:r w:rsidR="00B97344" w:rsidRPr="006E75F8">
        <w:t>з</w:t>
      </w:r>
      <w:r w:rsidRPr="006E75F8">
        <w:rPr>
          <w:lang w:val="uk-UA"/>
        </w:rPr>
        <w:t>б</w:t>
      </w:r>
      <w:r w:rsidR="00B97344" w:rsidRPr="006E75F8">
        <w:t xml:space="preserve">. </w:t>
      </w:r>
      <w:r w:rsidRPr="006E75F8">
        <w:rPr>
          <w:lang w:val="uk-UA"/>
        </w:rPr>
        <w:t>наук</w:t>
      </w:r>
      <w:r w:rsidR="00B97344" w:rsidRPr="006E75F8">
        <w:t>.</w:t>
      </w:r>
      <w:r w:rsidRPr="006E75F8">
        <w:rPr>
          <w:lang w:val="uk-UA"/>
        </w:rPr>
        <w:t xml:space="preserve"> праць. Переяслав-Хмельницький, 2019. С.</w:t>
      </w:r>
      <w:r w:rsidR="006E0AE1" w:rsidRPr="006E75F8">
        <w:rPr>
          <w:lang w:val="uk-UA"/>
        </w:rPr>
        <w:t> </w:t>
      </w:r>
      <w:r w:rsidRPr="006E75F8">
        <w:rPr>
          <w:lang w:val="uk-UA"/>
        </w:rPr>
        <w:t xml:space="preserve">57–59. </w:t>
      </w:r>
    </w:p>
    <w:p w14:paraId="462DD112" w14:textId="198A48CA" w:rsidR="008E541A" w:rsidRPr="006E75F8" w:rsidRDefault="008E541A" w:rsidP="00C433BF">
      <w:pPr>
        <w:pStyle w:val="a5"/>
        <w:numPr>
          <w:ilvl w:val="0"/>
          <w:numId w:val="9"/>
        </w:numPr>
        <w:ind w:left="0" w:firstLine="720"/>
        <w:jc w:val="both"/>
        <w:rPr>
          <w:rFonts w:eastAsia="Calibri"/>
          <w:lang w:val="uk-UA"/>
        </w:rPr>
      </w:pPr>
      <w:r w:rsidRPr="006E75F8">
        <w:rPr>
          <w:rFonts w:eastAsia="Calibri"/>
          <w:lang w:val="uk-UA"/>
        </w:rPr>
        <w:t xml:space="preserve">Санівський О., Циганок О. Вплив періоду українізації (1926–1933 рр.) на становлення науково-педагогічних поглядів В. Сухомлинського. </w:t>
      </w:r>
      <w:r w:rsidRPr="006E75F8">
        <w:rPr>
          <w:rFonts w:eastAsia="Calibri"/>
          <w:i/>
          <w:lang w:val="uk-UA"/>
        </w:rPr>
        <w:t>Вісник науково-дослідної лабораторії «В. О. Сухомлинський і школа ХХІ століття»</w:t>
      </w:r>
      <w:r w:rsidR="00B97344" w:rsidRPr="006E75F8">
        <w:rPr>
          <w:rFonts w:eastAsia="Calibri"/>
          <w:i/>
        </w:rPr>
        <w:t>.</w:t>
      </w:r>
      <w:r w:rsidRPr="006E75F8">
        <w:rPr>
          <w:rFonts w:eastAsia="Calibri"/>
          <w:lang w:val="uk-UA"/>
        </w:rPr>
        <w:t xml:space="preserve"> Умань: Візаві, 2019. Вип. ХІІ. С. 94–104. </w:t>
      </w:r>
    </w:p>
    <w:p w14:paraId="11E8950E" w14:textId="375042F8" w:rsidR="00E24E25" w:rsidRPr="005E0C7C" w:rsidRDefault="00E24E25" w:rsidP="00C433BF">
      <w:pPr>
        <w:pStyle w:val="a5"/>
        <w:numPr>
          <w:ilvl w:val="0"/>
          <w:numId w:val="9"/>
        </w:numPr>
        <w:ind w:left="0" w:firstLine="720"/>
        <w:jc w:val="both"/>
        <w:rPr>
          <w:lang w:val="uk-UA"/>
        </w:rPr>
      </w:pPr>
      <w:r w:rsidRPr="006E75F8">
        <w:rPr>
          <w:lang w:val="uk-UA"/>
        </w:rPr>
        <w:t>Осіпенко Н. С. Рушники Шевченкового краю: [Образотворчий матеріал]</w:t>
      </w:r>
      <w:r w:rsidR="00A3105C" w:rsidRPr="006E75F8">
        <w:rPr>
          <w:lang w:val="uk-UA"/>
        </w:rPr>
        <w:t>: комплект з 26 листівок</w:t>
      </w:r>
      <w:r w:rsidRPr="006E75F8">
        <w:rPr>
          <w:lang w:val="uk-UA"/>
        </w:rPr>
        <w:t xml:space="preserve">: колекція вишитих рушників у рамках естафети «Черкащина. Віхи 60-літньої історії» [Рушник вишитий. Місто Умань. Домотканне конопляне полотно, тамбурні шви, гладь, муліне. Вишито Мамчур Н. С. Відтворено за рушником із фондів Національного музею архітектури і побуту України с. Паланка, Уманського району (Нд-3225). З фондів </w:t>
      </w:r>
      <w:r w:rsidRPr="006E75F8">
        <w:rPr>
          <w:lang w:val="uk-UA"/>
        </w:rPr>
        <w:lastRenderedPageBreak/>
        <w:t xml:space="preserve">Черкаського обласного краєзнавчого музею]. Черкаси, 2019. 1 </w:t>
      </w:r>
      <w:r w:rsidRPr="005E0C7C">
        <w:rPr>
          <w:lang w:val="uk-UA"/>
        </w:rPr>
        <w:t>обкл. (26</w:t>
      </w:r>
      <w:r w:rsidR="00927C8E" w:rsidRPr="005E0C7C">
        <w:rPr>
          <w:lang w:val="uk-UA"/>
        </w:rPr>
        <w:t> </w:t>
      </w:r>
      <w:r w:rsidR="00A3105C" w:rsidRPr="005E0C7C">
        <w:rPr>
          <w:lang w:val="uk-UA"/>
        </w:rPr>
        <w:t>окр. л.)</w:t>
      </w:r>
      <w:r w:rsidRPr="005E0C7C">
        <w:rPr>
          <w:lang w:val="uk-UA"/>
        </w:rPr>
        <w:t>: кол. фото; 100 х 150 мм.</w:t>
      </w:r>
    </w:p>
    <w:p w14:paraId="2BFD1A5D" w14:textId="5A1A002A" w:rsidR="00EC5611" w:rsidRPr="005E0C7C" w:rsidRDefault="00EC5611" w:rsidP="00C433BF">
      <w:pPr>
        <w:pStyle w:val="a5"/>
        <w:numPr>
          <w:ilvl w:val="0"/>
          <w:numId w:val="9"/>
        </w:numPr>
        <w:ind w:left="0" w:firstLine="720"/>
        <w:jc w:val="both"/>
        <w:rPr>
          <w:bCs/>
          <w:lang w:val="uk-UA"/>
        </w:rPr>
      </w:pPr>
      <w:r w:rsidRPr="005E0C7C">
        <w:rPr>
          <w:bCs/>
          <w:lang w:val="uk-UA"/>
        </w:rPr>
        <w:t xml:space="preserve">Павленко М. С. Багато чим є для нас «Березіль» (Огляд числа 4–6’2018). </w:t>
      </w:r>
      <w:r w:rsidRPr="005E0C7C">
        <w:rPr>
          <w:bCs/>
          <w:i/>
          <w:lang w:val="uk-UA"/>
        </w:rPr>
        <w:t>Березіль.</w:t>
      </w:r>
      <w:r w:rsidRPr="005E0C7C">
        <w:rPr>
          <w:bCs/>
          <w:lang w:val="uk-UA"/>
        </w:rPr>
        <w:t xml:space="preserve"> 2019. ч. 1. С. 189–191.</w:t>
      </w:r>
    </w:p>
    <w:p w14:paraId="39989B2F" w14:textId="2A64F2A1" w:rsidR="00EC5611" w:rsidRPr="005E0C7C" w:rsidRDefault="00EC5611" w:rsidP="00C433BF">
      <w:pPr>
        <w:pStyle w:val="a5"/>
        <w:numPr>
          <w:ilvl w:val="0"/>
          <w:numId w:val="9"/>
        </w:numPr>
        <w:ind w:left="0" w:firstLine="720"/>
        <w:jc w:val="both"/>
        <w:rPr>
          <w:bCs/>
          <w:lang w:val="uk-UA"/>
        </w:rPr>
      </w:pPr>
      <w:r w:rsidRPr="005E0C7C">
        <w:rPr>
          <w:bCs/>
          <w:lang w:val="uk-UA"/>
        </w:rPr>
        <w:t>Павленко М. С. Слово на долоні (До 70-річчя Степана Павленка)</w:t>
      </w:r>
      <w:r w:rsidR="001A02AC" w:rsidRPr="005E0C7C">
        <w:rPr>
          <w:bCs/>
          <w:lang w:val="uk-UA"/>
        </w:rPr>
        <w:t xml:space="preserve">. </w:t>
      </w:r>
      <w:r w:rsidRPr="005E0C7C">
        <w:rPr>
          <w:bCs/>
          <w:i/>
          <w:lang w:val="uk-UA"/>
        </w:rPr>
        <w:t xml:space="preserve">Українська літературна газета. </w:t>
      </w:r>
      <w:r w:rsidRPr="005E0C7C">
        <w:rPr>
          <w:bCs/>
          <w:lang w:val="uk-UA"/>
        </w:rPr>
        <w:t>2019. 5 липня. С.</w:t>
      </w:r>
      <w:r w:rsidR="001A02AC" w:rsidRPr="005E0C7C">
        <w:rPr>
          <w:bCs/>
          <w:lang w:val="uk-UA"/>
        </w:rPr>
        <w:t> </w:t>
      </w:r>
      <w:r w:rsidRPr="005E0C7C">
        <w:rPr>
          <w:bCs/>
          <w:lang w:val="uk-UA"/>
        </w:rPr>
        <w:t>6</w:t>
      </w:r>
      <w:r w:rsidR="001A02AC" w:rsidRPr="005E0C7C">
        <w:rPr>
          <w:bCs/>
          <w:lang w:val="uk-UA"/>
        </w:rPr>
        <w:t>–</w:t>
      </w:r>
      <w:r w:rsidRPr="005E0C7C">
        <w:rPr>
          <w:bCs/>
          <w:lang w:val="uk-UA"/>
        </w:rPr>
        <w:t>7.</w:t>
      </w:r>
    </w:p>
    <w:p w14:paraId="515ED56B" w14:textId="1C8AAAD0" w:rsidR="00D220F9" w:rsidRPr="005E0C7C" w:rsidRDefault="00D37008" w:rsidP="00C433BF">
      <w:pPr>
        <w:pStyle w:val="a5"/>
        <w:numPr>
          <w:ilvl w:val="0"/>
          <w:numId w:val="9"/>
        </w:numPr>
        <w:ind w:left="0" w:firstLine="720"/>
        <w:jc w:val="both"/>
        <w:rPr>
          <w:u w:val="single"/>
          <w:lang w:val="uk-UA"/>
        </w:rPr>
      </w:pPr>
      <w:r w:rsidRPr="005E0C7C">
        <w:rPr>
          <w:bCs/>
          <w:lang w:val="uk-UA"/>
        </w:rPr>
        <w:t xml:space="preserve">Павленко М. С. </w:t>
      </w:r>
      <w:r w:rsidRPr="005E0C7C">
        <w:rPr>
          <w:rFonts w:eastAsia="Calibri"/>
          <w:bCs/>
          <w:lang w:val="uk-UA" w:eastAsia="en-US"/>
        </w:rPr>
        <w:t xml:space="preserve">«Садок вишневий і блокпост…» (Рецепція постаті Тараса Шевченка в українській поезії). </w:t>
      </w:r>
      <w:r w:rsidRPr="005E0C7C">
        <w:rPr>
          <w:rFonts w:eastAsia="Calibri"/>
          <w:bCs/>
          <w:i/>
          <w:lang w:val="uk-UA" w:eastAsia="en-US"/>
        </w:rPr>
        <w:t>Художній світ Тараса Шевченка і сучасність</w:t>
      </w:r>
      <w:r w:rsidR="00B97344" w:rsidRPr="005E0C7C">
        <w:rPr>
          <w:rFonts w:eastAsia="Calibri"/>
          <w:bCs/>
          <w:i/>
          <w:lang w:eastAsia="en-US"/>
        </w:rPr>
        <w:t xml:space="preserve">: </w:t>
      </w:r>
      <w:r w:rsidR="00B97344" w:rsidRPr="005E0C7C">
        <w:rPr>
          <w:rFonts w:eastAsia="Calibri"/>
          <w:bCs/>
          <w:lang w:eastAsia="en-US"/>
        </w:rPr>
        <w:t>з</w:t>
      </w:r>
      <w:r w:rsidRPr="005E0C7C">
        <w:rPr>
          <w:rFonts w:eastAsia="Calibri"/>
          <w:bCs/>
          <w:lang w:val="uk-UA" w:eastAsia="en-US"/>
        </w:rPr>
        <w:t>б</w:t>
      </w:r>
      <w:r w:rsidR="00B97344" w:rsidRPr="005E0C7C">
        <w:rPr>
          <w:rFonts w:eastAsia="Calibri"/>
          <w:bCs/>
          <w:lang w:eastAsia="en-US"/>
        </w:rPr>
        <w:t>.</w:t>
      </w:r>
      <w:r w:rsidRPr="005E0C7C">
        <w:rPr>
          <w:rFonts w:eastAsia="Calibri"/>
          <w:bCs/>
          <w:lang w:val="uk-UA" w:eastAsia="en-US"/>
        </w:rPr>
        <w:t xml:space="preserve"> Х 98 наук</w:t>
      </w:r>
      <w:r w:rsidR="00B97344" w:rsidRPr="005E0C7C">
        <w:rPr>
          <w:rFonts w:eastAsia="Calibri"/>
          <w:bCs/>
          <w:lang w:eastAsia="en-US"/>
        </w:rPr>
        <w:t>.</w:t>
      </w:r>
      <w:r w:rsidRPr="005E0C7C">
        <w:rPr>
          <w:rFonts w:eastAsia="Calibri"/>
          <w:bCs/>
          <w:lang w:val="uk-UA" w:eastAsia="en-US"/>
        </w:rPr>
        <w:t xml:space="preserve"> праць</w:t>
      </w:r>
      <w:r w:rsidR="00B97344" w:rsidRPr="005E0C7C">
        <w:rPr>
          <w:rFonts w:eastAsia="Calibri"/>
          <w:bCs/>
          <w:lang w:eastAsia="en-US"/>
        </w:rPr>
        <w:t>.</w:t>
      </w:r>
      <w:r w:rsidRPr="005E0C7C">
        <w:rPr>
          <w:rFonts w:eastAsia="Calibri"/>
          <w:bCs/>
          <w:i/>
          <w:lang w:val="uk-UA" w:eastAsia="en-US"/>
        </w:rPr>
        <w:t xml:space="preserve"> </w:t>
      </w:r>
      <w:r w:rsidRPr="005E0C7C">
        <w:rPr>
          <w:rFonts w:eastAsia="Calibri"/>
          <w:bCs/>
          <w:lang w:val="uk-UA" w:eastAsia="en-US"/>
        </w:rPr>
        <w:t>Черкаси: Вид</w:t>
      </w:r>
      <w:r w:rsidR="00A3105C" w:rsidRPr="005E0C7C">
        <w:rPr>
          <w:rFonts w:eastAsia="Calibri"/>
          <w:bCs/>
          <w:lang w:val="uk-UA" w:eastAsia="en-US"/>
        </w:rPr>
        <w:t>.-</w:t>
      </w:r>
      <w:r w:rsidRPr="005E0C7C">
        <w:rPr>
          <w:rFonts w:eastAsia="Calibri"/>
          <w:bCs/>
          <w:lang w:val="uk-UA" w:eastAsia="en-US"/>
        </w:rPr>
        <w:t>ць Чабаненко Ю. А., 2019. С. 295–339.</w:t>
      </w:r>
    </w:p>
    <w:p w14:paraId="1FFB5CEC" w14:textId="77777777" w:rsidR="005E0C7C" w:rsidRPr="005E0C7C" w:rsidRDefault="005E0C7C" w:rsidP="00C433BF">
      <w:pPr>
        <w:pStyle w:val="a5"/>
        <w:numPr>
          <w:ilvl w:val="0"/>
          <w:numId w:val="9"/>
        </w:numPr>
        <w:ind w:left="0" w:firstLine="720"/>
        <w:jc w:val="both"/>
        <w:rPr>
          <w:lang w:val="uk-UA"/>
        </w:rPr>
      </w:pPr>
      <w:r w:rsidRPr="005E0C7C">
        <w:rPr>
          <w:lang w:val="uk-UA"/>
        </w:rPr>
        <w:t xml:space="preserve">Новаківська Л. В. Роль художніх засобів у реалізації авторського задуму в кіноповісті «Україна вогні» О. Довженка.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lang w:val="uk-UA"/>
        </w:rPr>
        <w:t xml:space="preserve">Умань: </w:t>
      </w:r>
      <w:r w:rsidRPr="005E0C7C">
        <w:rPr>
          <w:rFonts w:eastAsia="Calibri"/>
          <w:lang w:val="uk-UA" w:eastAsia="en-US"/>
        </w:rPr>
        <w:t xml:space="preserve">Візаві, 2019. Вип. 3. </w:t>
      </w:r>
      <w:r w:rsidRPr="005E0C7C">
        <w:rPr>
          <w:lang w:val="uk-UA"/>
        </w:rPr>
        <w:t>С. 235–240.</w:t>
      </w:r>
    </w:p>
    <w:p w14:paraId="092889BA" w14:textId="77777777" w:rsidR="005E0C7C" w:rsidRPr="005E0C7C" w:rsidRDefault="005E0C7C" w:rsidP="00C433BF">
      <w:pPr>
        <w:pStyle w:val="a5"/>
        <w:numPr>
          <w:ilvl w:val="0"/>
          <w:numId w:val="9"/>
        </w:numPr>
        <w:ind w:left="0" w:firstLine="720"/>
        <w:jc w:val="both"/>
        <w:rPr>
          <w:lang w:val="uk-UA"/>
        </w:rPr>
      </w:pPr>
      <w:r w:rsidRPr="005E0C7C">
        <w:rPr>
          <w:bCs/>
          <w:lang w:val="uk-UA"/>
        </w:rPr>
        <w:t xml:space="preserve">Денисюк О. Ю. Вивчення образу Наталки Полтавки у процесі підготовки до ЗНО.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bCs/>
          <w:lang w:val="uk-UA"/>
        </w:rPr>
        <w:t xml:space="preserve">Умань: </w:t>
      </w:r>
      <w:r w:rsidRPr="005E0C7C">
        <w:rPr>
          <w:rFonts w:eastAsia="Calibri"/>
          <w:lang w:val="uk-UA" w:eastAsia="en-US"/>
        </w:rPr>
        <w:t xml:space="preserve">Візаві, 2019. Вип. 3. </w:t>
      </w:r>
      <w:r w:rsidRPr="005E0C7C">
        <w:rPr>
          <w:bCs/>
          <w:lang w:val="uk-UA"/>
        </w:rPr>
        <w:t>С. 139–145.</w:t>
      </w:r>
    </w:p>
    <w:p w14:paraId="73385CB0" w14:textId="77777777" w:rsidR="005E0C7C" w:rsidRPr="005E0C7C" w:rsidRDefault="005E0C7C" w:rsidP="00C433BF">
      <w:pPr>
        <w:pStyle w:val="a5"/>
        <w:numPr>
          <w:ilvl w:val="0"/>
          <w:numId w:val="9"/>
        </w:numPr>
        <w:ind w:left="0" w:firstLine="720"/>
        <w:jc w:val="both"/>
        <w:rPr>
          <w:bCs/>
          <w:lang w:val="uk-UA"/>
        </w:rPr>
      </w:pPr>
      <w:r w:rsidRPr="005E0C7C">
        <w:rPr>
          <w:bCs/>
          <w:lang w:val="uk-UA"/>
        </w:rPr>
        <w:t xml:space="preserve">Зарудняк Н. І. Штрихи до вивчення ліричних текстів у процесі підготовки до ЗНО.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bCs/>
          <w:lang w:val="uk-UA"/>
        </w:rPr>
        <w:t xml:space="preserve">Умань: </w:t>
      </w:r>
      <w:r w:rsidRPr="005E0C7C">
        <w:rPr>
          <w:rFonts w:eastAsia="Calibri"/>
          <w:lang w:val="uk-UA" w:eastAsia="en-US"/>
        </w:rPr>
        <w:t xml:space="preserve">Візаві, 2019. Вип. 3. </w:t>
      </w:r>
      <w:r w:rsidRPr="005E0C7C">
        <w:rPr>
          <w:bCs/>
          <w:lang w:val="uk-UA"/>
        </w:rPr>
        <w:t>С. 152–158.</w:t>
      </w:r>
    </w:p>
    <w:p w14:paraId="5448CE03" w14:textId="77777777" w:rsidR="005E0C7C" w:rsidRPr="005E0C7C" w:rsidRDefault="005E0C7C" w:rsidP="00C433BF">
      <w:pPr>
        <w:pStyle w:val="a5"/>
        <w:numPr>
          <w:ilvl w:val="0"/>
          <w:numId w:val="9"/>
        </w:numPr>
        <w:ind w:left="0" w:firstLine="720"/>
        <w:jc w:val="both"/>
        <w:rPr>
          <w:bCs/>
          <w:lang w:val="uk-UA"/>
        </w:rPr>
      </w:pPr>
      <w:r w:rsidRPr="005E0C7C">
        <w:rPr>
          <w:bCs/>
          <w:lang w:val="uk-UA"/>
        </w:rPr>
        <w:t xml:space="preserve">Йовенко Л. І. Практичні засади використання образу героя на уроках української літератури. </w:t>
      </w:r>
      <w:r w:rsidRPr="005E0C7C">
        <w:rPr>
          <w:rFonts w:eastAsia="Calibri"/>
          <w:i/>
          <w:lang w:val="uk-UA" w:eastAsia="en-US"/>
        </w:rPr>
        <w:t>Теорія і практика підготовки до зовнішнього незалежного оцінювання з української мови і літератури:</w:t>
      </w:r>
      <w:r w:rsidRPr="005E0C7C">
        <w:rPr>
          <w:rFonts w:eastAsia="Calibri"/>
          <w:lang w:val="uk-UA" w:eastAsia="en-US"/>
        </w:rPr>
        <w:t xml:space="preserve"> матеріали Всеукр. наук.-метод. семінару. </w:t>
      </w:r>
      <w:r w:rsidRPr="005E0C7C">
        <w:rPr>
          <w:lang w:val="uk-UA"/>
        </w:rPr>
        <w:t xml:space="preserve">Умань: </w:t>
      </w:r>
      <w:r w:rsidRPr="005E0C7C">
        <w:rPr>
          <w:rFonts w:eastAsia="Calibri"/>
          <w:lang w:val="uk-UA" w:eastAsia="en-US"/>
        </w:rPr>
        <w:t xml:space="preserve">Візаві, 2019. Вип. 3. </w:t>
      </w:r>
      <w:r w:rsidRPr="005E0C7C">
        <w:rPr>
          <w:bCs/>
          <w:lang w:val="uk-UA"/>
        </w:rPr>
        <w:t>С. 158–166.</w:t>
      </w:r>
    </w:p>
    <w:p w14:paraId="08142F85" w14:textId="77777777" w:rsidR="005E0C7C" w:rsidRPr="005E0C7C" w:rsidRDefault="005E0C7C" w:rsidP="00C433BF">
      <w:pPr>
        <w:pStyle w:val="a5"/>
        <w:numPr>
          <w:ilvl w:val="0"/>
          <w:numId w:val="9"/>
        </w:numPr>
        <w:ind w:left="0" w:firstLine="720"/>
        <w:jc w:val="both"/>
        <w:rPr>
          <w:bCs/>
          <w:lang w:val="uk-UA"/>
        </w:rPr>
      </w:pPr>
      <w:r w:rsidRPr="005E0C7C">
        <w:rPr>
          <w:bCs/>
          <w:lang w:val="uk-UA"/>
        </w:rPr>
        <w:t xml:space="preserve">Кириченко В. Г. Вивчення історичних пісень у процесі підготовки до ЗНО.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bCs/>
          <w:lang w:val="uk-UA"/>
        </w:rPr>
        <w:t xml:space="preserve">Умань: </w:t>
      </w:r>
      <w:r w:rsidRPr="005E0C7C">
        <w:rPr>
          <w:rFonts w:eastAsia="Calibri"/>
          <w:lang w:val="uk-UA" w:eastAsia="en-US"/>
        </w:rPr>
        <w:t xml:space="preserve">Візаві, 2019. Вип. 3. </w:t>
      </w:r>
      <w:r w:rsidRPr="005E0C7C">
        <w:rPr>
          <w:bCs/>
          <w:lang w:val="uk-UA"/>
        </w:rPr>
        <w:t>С. 166–171.</w:t>
      </w:r>
    </w:p>
    <w:p w14:paraId="096FC069" w14:textId="77777777" w:rsidR="005E0C7C" w:rsidRPr="005E0C7C" w:rsidRDefault="005E0C7C" w:rsidP="00C433BF">
      <w:pPr>
        <w:pStyle w:val="a5"/>
        <w:numPr>
          <w:ilvl w:val="0"/>
          <w:numId w:val="9"/>
        </w:numPr>
        <w:ind w:left="0" w:firstLine="720"/>
        <w:jc w:val="both"/>
        <w:rPr>
          <w:bCs/>
          <w:lang w:val="uk-UA"/>
        </w:rPr>
      </w:pPr>
      <w:r w:rsidRPr="005E0C7C">
        <w:rPr>
          <w:bCs/>
          <w:lang w:val="uk-UA"/>
        </w:rPr>
        <w:t xml:space="preserve">Пархета Л. П. Постать Григорія Сковороди у творчості Павла Тичини.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bCs/>
          <w:lang w:val="uk-UA"/>
        </w:rPr>
        <w:t xml:space="preserve">Умань: </w:t>
      </w:r>
      <w:r w:rsidRPr="005E0C7C">
        <w:rPr>
          <w:rFonts w:eastAsia="Calibri"/>
          <w:lang w:val="uk-UA" w:eastAsia="en-US"/>
        </w:rPr>
        <w:t xml:space="preserve">Візаві, 2019. Вип. 3. </w:t>
      </w:r>
      <w:r w:rsidRPr="005E0C7C">
        <w:rPr>
          <w:bCs/>
          <w:lang w:val="uk-UA"/>
        </w:rPr>
        <w:t>С. 248–253.</w:t>
      </w:r>
    </w:p>
    <w:p w14:paraId="561A7C50" w14:textId="77777777" w:rsidR="005E0C7C" w:rsidRPr="005E0C7C" w:rsidRDefault="005E0C7C" w:rsidP="00C433BF">
      <w:pPr>
        <w:pStyle w:val="a5"/>
        <w:numPr>
          <w:ilvl w:val="0"/>
          <w:numId w:val="9"/>
        </w:numPr>
        <w:ind w:left="0" w:firstLine="720"/>
        <w:jc w:val="both"/>
        <w:rPr>
          <w:lang w:val="uk-UA"/>
        </w:rPr>
      </w:pPr>
      <w:r w:rsidRPr="005E0C7C">
        <w:rPr>
          <w:lang w:val="uk-UA"/>
        </w:rPr>
        <w:t xml:space="preserve">Лопушан Т. В. Проблема подолання кліше в мовленні учнів як завдання шкільної літературної освіти.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lang w:val="uk-UA"/>
        </w:rPr>
        <w:t>Умань: Візаві, 2019. Вип. 3. С. 209–214.</w:t>
      </w:r>
    </w:p>
    <w:p w14:paraId="511FEAFE" w14:textId="77777777" w:rsidR="005E0C7C" w:rsidRPr="005E0C7C" w:rsidRDefault="005E0C7C" w:rsidP="00C433BF">
      <w:pPr>
        <w:pStyle w:val="a5"/>
        <w:numPr>
          <w:ilvl w:val="0"/>
          <w:numId w:val="9"/>
        </w:numPr>
        <w:ind w:left="0" w:firstLine="720"/>
        <w:jc w:val="both"/>
        <w:rPr>
          <w:lang w:val="uk-UA"/>
        </w:rPr>
      </w:pPr>
      <w:r w:rsidRPr="005E0C7C">
        <w:rPr>
          <w:bCs/>
          <w:lang w:val="uk-UA"/>
        </w:rPr>
        <w:t xml:space="preserve">Павленко М. С. Теорія літератури та її використання в практичній роботі зі студентами та школярами. </w:t>
      </w:r>
      <w:r w:rsidRPr="005E0C7C">
        <w:rPr>
          <w:rFonts w:eastAsia="Calibri"/>
          <w:i/>
          <w:lang w:val="uk-UA" w:eastAsia="en-US"/>
        </w:rPr>
        <w:t xml:space="preserve">Теорія і практика підготовки до зовнішнього незалежного оцінювання з української мови і літератури:  </w:t>
      </w:r>
      <w:r w:rsidRPr="005E0C7C">
        <w:rPr>
          <w:rFonts w:eastAsia="Calibri"/>
          <w:lang w:val="uk-UA" w:eastAsia="en-US"/>
        </w:rPr>
        <w:t xml:space="preserve">матеріали Всеукр. наук.-метод. семінару. </w:t>
      </w:r>
      <w:r w:rsidRPr="005E0C7C">
        <w:rPr>
          <w:lang w:val="uk-UA"/>
        </w:rPr>
        <w:t>Умань: Візаві, 2019. Вип. 3. С. 244–248.</w:t>
      </w:r>
    </w:p>
    <w:p w14:paraId="6A5FF091" w14:textId="77777777" w:rsidR="00C3577D" w:rsidRPr="005E0C7C" w:rsidRDefault="00C3577D" w:rsidP="00C433BF">
      <w:pPr>
        <w:pStyle w:val="a5"/>
        <w:numPr>
          <w:ilvl w:val="0"/>
          <w:numId w:val="9"/>
        </w:numPr>
        <w:tabs>
          <w:tab w:val="left" w:pos="0"/>
        </w:tabs>
        <w:ind w:left="0" w:firstLine="720"/>
        <w:jc w:val="both"/>
        <w:rPr>
          <w:rFonts w:eastAsia="Calibri"/>
        </w:rPr>
      </w:pPr>
      <w:r w:rsidRPr="005E0C7C">
        <w:rPr>
          <w:rFonts w:eastAsia="Calibri"/>
        </w:rPr>
        <w:t xml:space="preserve">Гонца І. С., Розгон В. В. Формальне вираження та значення особових форм дієслова в сучасній українській мові. </w:t>
      </w:r>
      <w:r w:rsidRPr="005E0C7C">
        <w:rPr>
          <w:rFonts w:eastAsia="Calibri"/>
          <w:i/>
        </w:rPr>
        <w:t>Теорія і практика підготовки до зовнішнього незалежного оцінювання з української мови і літератури</w:t>
      </w:r>
      <w:r w:rsidRPr="005E0C7C">
        <w:rPr>
          <w:rFonts w:eastAsia="Calibri"/>
        </w:rPr>
        <w:t>: матеріали Всеукраїнського науково-методичного семінару. Умань: ВПЦ «Візаві», 2019. Вип. 3. С. 38–41.</w:t>
      </w:r>
    </w:p>
    <w:p w14:paraId="7D9CDA51" w14:textId="77777777" w:rsidR="00C3577D" w:rsidRPr="005E0C7C" w:rsidRDefault="00C3577D" w:rsidP="00C433BF">
      <w:pPr>
        <w:pStyle w:val="a5"/>
        <w:numPr>
          <w:ilvl w:val="0"/>
          <w:numId w:val="9"/>
        </w:numPr>
        <w:tabs>
          <w:tab w:val="left" w:pos="0"/>
        </w:tabs>
        <w:ind w:left="0" w:firstLine="720"/>
        <w:jc w:val="both"/>
        <w:rPr>
          <w:rFonts w:eastAsia="Calibri"/>
        </w:rPr>
      </w:pPr>
      <w:r w:rsidRPr="005E0C7C">
        <w:rPr>
          <w:rFonts w:eastAsia="Calibri"/>
        </w:rPr>
        <w:t xml:space="preserve">Денисюк В. В. Маленькі проблеми великого ЗНО. </w:t>
      </w:r>
      <w:r w:rsidRPr="005E0C7C">
        <w:rPr>
          <w:rFonts w:eastAsia="Calibri"/>
          <w:i/>
        </w:rPr>
        <w:t>Теорія і практика підготовки до зовнішнього незалежного оцінювання з української мови та літератури</w:t>
      </w:r>
      <w:r w:rsidRPr="005E0C7C">
        <w:rPr>
          <w:rFonts w:eastAsia="Calibri"/>
        </w:rPr>
        <w:t>: матеріали Всеукраїнського науково-методичного семінару. Умань: ВПЦ «Візаві», 2019. С. 41–46.</w:t>
      </w:r>
    </w:p>
    <w:p w14:paraId="057047FF" w14:textId="77777777" w:rsidR="00C3577D" w:rsidRPr="006E75F8" w:rsidRDefault="00C3577D" w:rsidP="00C433BF">
      <w:pPr>
        <w:pStyle w:val="a5"/>
        <w:numPr>
          <w:ilvl w:val="0"/>
          <w:numId w:val="9"/>
        </w:numPr>
        <w:tabs>
          <w:tab w:val="left" w:pos="0"/>
        </w:tabs>
        <w:ind w:left="0" w:firstLine="720"/>
        <w:jc w:val="both"/>
      </w:pPr>
      <w:r w:rsidRPr="005E0C7C">
        <w:lastRenderedPageBreak/>
        <w:t xml:space="preserve">Коваль В. О., Маслюк К. А., Задворська І. І. Компетентнісний підхід у підготовці зо ЗНО учителів-філологів. </w:t>
      </w:r>
      <w:r w:rsidRPr="005E0C7C">
        <w:rPr>
          <w:i/>
        </w:rPr>
        <w:t>Теорія і практика підготовки до зовнішнього незалежного</w:t>
      </w:r>
      <w:r w:rsidRPr="006E75F8">
        <w:rPr>
          <w:i/>
        </w:rPr>
        <w:t xml:space="preserve"> оцінювання з української мови і літератури</w:t>
      </w:r>
      <w:r w:rsidRPr="006E75F8">
        <w:t>: матеріали Всеукраїнського науково-методичного семінару. Умань: ВПЦ «Візаві», 2019. Вип. 3. С. 59–64.</w:t>
      </w:r>
    </w:p>
    <w:p w14:paraId="3F86AAC6" w14:textId="77777777" w:rsidR="00C3577D" w:rsidRPr="006E75F8" w:rsidRDefault="00C3577D" w:rsidP="00C433BF">
      <w:pPr>
        <w:pStyle w:val="a5"/>
        <w:numPr>
          <w:ilvl w:val="0"/>
          <w:numId w:val="9"/>
        </w:numPr>
        <w:tabs>
          <w:tab w:val="left" w:pos="0"/>
        </w:tabs>
        <w:ind w:left="0" w:firstLine="720"/>
        <w:jc w:val="both"/>
      </w:pPr>
      <w:r w:rsidRPr="006E75F8">
        <w:t xml:space="preserve">Шиманська В. О. Основні поради вчителю – словеснику для кращого засвоєння і відтворення учнями знань із фразеології у ході підготовки до ЗНО. </w:t>
      </w:r>
      <w:r w:rsidRPr="006E75F8">
        <w:rPr>
          <w:i/>
        </w:rPr>
        <w:t>Теорія і практика підготовки до зовнішнього незалежного оцінювання з української мови і літератури</w:t>
      </w:r>
      <w:r w:rsidRPr="006E75F8">
        <w:t>: матеріали Всеукраїнського науково-методичного семінару. Умань : ВПЦ «Візаві», 2019. Вип.3. С. 113–116.</w:t>
      </w:r>
    </w:p>
    <w:p w14:paraId="2C523D0E" w14:textId="77777777" w:rsidR="00C3577D" w:rsidRPr="006E75F8" w:rsidRDefault="00C3577D" w:rsidP="00C433BF">
      <w:pPr>
        <w:pStyle w:val="a5"/>
        <w:numPr>
          <w:ilvl w:val="0"/>
          <w:numId w:val="9"/>
        </w:numPr>
        <w:tabs>
          <w:tab w:val="left" w:pos="0"/>
        </w:tabs>
        <w:ind w:left="0" w:firstLine="720"/>
        <w:jc w:val="both"/>
      </w:pPr>
      <w:r w:rsidRPr="006E75F8">
        <w:rPr>
          <w:lang w:val="uk-UA" w:bidi="uk-UA"/>
        </w:rPr>
        <w:t xml:space="preserve">Жила Т. І. Вивчення особливостей функціонування територіальної лексики у творах Тараса Шевченка. </w:t>
      </w:r>
      <w:r w:rsidRPr="006E75F8">
        <w:rPr>
          <w:i/>
          <w:lang w:val="uk-UA" w:bidi="uk-UA"/>
        </w:rPr>
        <w:t>Теорія і практика підготовки до зовнішнього незалежного оцінювання з української мови і літератури</w:t>
      </w:r>
      <w:r w:rsidRPr="006E75F8">
        <w:rPr>
          <w:lang w:val="uk-UA" w:bidi="uk-UA"/>
        </w:rPr>
        <w:t>: матеріали Всеукраїнського науково-методичного семінару. Умань: ВПЦ «Візаві», 2019. Вип. 3. С. 50–54.</w:t>
      </w:r>
    </w:p>
    <w:p w14:paraId="69FD14BB" w14:textId="77777777" w:rsidR="00C3577D" w:rsidRPr="006E75F8" w:rsidRDefault="00C3577D" w:rsidP="00C433BF">
      <w:pPr>
        <w:pStyle w:val="a5"/>
        <w:numPr>
          <w:ilvl w:val="0"/>
          <w:numId w:val="9"/>
        </w:numPr>
        <w:tabs>
          <w:tab w:val="left" w:pos="0"/>
        </w:tabs>
        <w:ind w:left="0" w:firstLine="720"/>
        <w:jc w:val="both"/>
      </w:pPr>
      <w:r w:rsidRPr="006E75F8">
        <w:rPr>
          <w:lang w:val="uk-UA" w:bidi="uk-UA"/>
        </w:rPr>
        <w:t xml:space="preserve">Комарова З.І., Молодичук О.А. Вивчення студентами-фіологами курсу фонетики української мови в закладі вищої освіти: шкільні прогалини в мовній підготовці. </w:t>
      </w:r>
      <w:r w:rsidRPr="006E75F8">
        <w:rPr>
          <w:i/>
          <w:lang w:val="uk-UA" w:bidi="uk-UA"/>
        </w:rPr>
        <w:t>Теорія і практика підготовки до зовнішнього незалежного оцінювання з української мови і літератури</w:t>
      </w:r>
      <w:r w:rsidRPr="006E75F8">
        <w:rPr>
          <w:lang w:val="uk-UA" w:bidi="uk-UA"/>
        </w:rPr>
        <w:t>: матеріали Всеукраїнського науково-методичного семінару. Умань: ВПЦ «Візаві», 2019. Вип. 3. С. 65–67.</w:t>
      </w:r>
    </w:p>
    <w:p w14:paraId="6CF0C23A" w14:textId="3406B0EC" w:rsidR="00C3577D" w:rsidRPr="006E75F8" w:rsidRDefault="00C3577D" w:rsidP="00C433BF">
      <w:pPr>
        <w:pStyle w:val="a5"/>
        <w:numPr>
          <w:ilvl w:val="0"/>
          <w:numId w:val="9"/>
        </w:numPr>
        <w:tabs>
          <w:tab w:val="left" w:pos="0"/>
          <w:tab w:val="left" w:pos="1418"/>
        </w:tabs>
        <w:ind w:left="0" w:firstLine="720"/>
        <w:jc w:val="both"/>
        <w:rPr>
          <w:lang w:val="uk-UA"/>
        </w:rPr>
      </w:pPr>
      <w:r w:rsidRPr="006E75F8">
        <w:rPr>
          <w:bCs/>
          <w:lang w:val="uk-UA"/>
        </w:rPr>
        <w:t>Хлистун І.</w:t>
      </w:r>
      <w:r w:rsidRPr="006E75F8">
        <w:rPr>
          <w:lang w:val="uk-UA"/>
        </w:rPr>
        <w:t xml:space="preserve"> Текстові особливості прихованої політичної реклами («джинси») у газетних текстах // </w:t>
      </w:r>
      <w:r w:rsidRPr="006E75F8">
        <w:rPr>
          <w:i/>
          <w:lang w:val="uk-UA"/>
        </w:rPr>
        <w:t>Український інформаційний простір</w:t>
      </w:r>
      <w:r w:rsidRPr="006E75F8">
        <w:rPr>
          <w:lang w:val="uk-UA"/>
        </w:rPr>
        <w:t>. №3. К.: Київський національний університет культури і мистецтв, 2019. С. 157 – 170.</w:t>
      </w:r>
    </w:p>
    <w:p w14:paraId="6B581FE2" w14:textId="593CFFCF" w:rsidR="00C3577D" w:rsidRPr="006E75F8" w:rsidRDefault="00C3577D" w:rsidP="00C433BF">
      <w:pPr>
        <w:pStyle w:val="a5"/>
        <w:numPr>
          <w:ilvl w:val="0"/>
          <w:numId w:val="9"/>
        </w:numPr>
        <w:tabs>
          <w:tab w:val="left" w:pos="0"/>
          <w:tab w:val="left" w:pos="1418"/>
        </w:tabs>
        <w:ind w:left="0" w:firstLine="720"/>
        <w:jc w:val="both"/>
        <w:rPr>
          <w:lang w:val="uk-UA"/>
        </w:rPr>
      </w:pPr>
      <w:r w:rsidRPr="006E75F8">
        <w:rPr>
          <w:bCs/>
          <w:lang w:val="uk-UA"/>
        </w:rPr>
        <w:t>Кучеренко І.</w:t>
      </w:r>
      <w:r w:rsidRPr="006E75F8">
        <w:rPr>
          <w:lang w:val="uk-UA"/>
        </w:rPr>
        <w:t xml:space="preserve"> Формування мовної особистості учня основної школи стилістичними засобами словотвору . </w:t>
      </w:r>
      <w:r w:rsidRPr="006E75F8">
        <w:rPr>
          <w:i/>
          <w:lang w:val="uk-UA"/>
        </w:rPr>
        <w:t>Українська мова і література в школах України</w:t>
      </w:r>
      <w:r w:rsidRPr="006E75F8">
        <w:rPr>
          <w:lang w:val="uk-UA"/>
        </w:rPr>
        <w:t>. 2019. № 5. C. 3−9.</w:t>
      </w:r>
    </w:p>
    <w:p w14:paraId="2ECC01D6" w14:textId="35BB843D" w:rsidR="00C3577D" w:rsidRPr="006E75F8" w:rsidRDefault="00C3577D" w:rsidP="00C433BF">
      <w:pPr>
        <w:pStyle w:val="a5"/>
        <w:numPr>
          <w:ilvl w:val="0"/>
          <w:numId w:val="9"/>
        </w:numPr>
        <w:ind w:left="0" w:firstLine="720"/>
        <w:jc w:val="both"/>
        <w:rPr>
          <w:lang w:val="uk-UA"/>
        </w:rPr>
      </w:pPr>
      <w:r w:rsidRPr="006E75F8">
        <w:rPr>
          <w:bCs/>
          <w:lang w:val="uk-UA"/>
        </w:rPr>
        <w:t>Січкар С.А., Денисюк І.А.</w:t>
      </w:r>
      <w:r w:rsidRPr="006E75F8">
        <w:rPr>
          <w:lang w:val="uk-UA"/>
        </w:rPr>
        <w:t xml:space="preserve"> Проблеми вивчення явища уподібнення приголосних звуків при підготовці до ЗНО. </w:t>
      </w:r>
      <w:r w:rsidRPr="006E75F8">
        <w:rPr>
          <w:i/>
          <w:lang w:val="uk-UA"/>
        </w:rPr>
        <w:t>Теорія і практика підготовки до зовнішнього незалежного оцінювання з української мови та літератури</w:t>
      </w:r>
      <w:r w:rsidRPr="006E75F8">
        <w:rPr>
          <w:lang w:val="uk-UA"/>
        </w:rPr>
        <w:t>: матеріали Всеукраїнського науково-методичного семінару. Умань: ВПЦ «Візаві», 2019. Вип. 3. С. 85</w:t>
      </w:r>
      <w:r w:rsidR="006E75F8" w:rsidRPr="006E75F8">
        <w:rPr>
          <w:lang w:val="uk-UA"/>
        </w:rPr>
        <w:t>−</w:t>
      </w:r>
      <w:r w:rsidRPr="006E75F8">
        <w:rPr>
          <w:lang w:val="uk-UA"/>
        </w:rPr>
        <w:t>90.</w:t>
      </w:r>
    </w:p>
    <w:p w14:paraId="636F3566" w14:textId="2B48D822" w:rsidR="00C3577D" w:rsidRPr="006E75F8" w:rsidRDefault="00C3577D" w:rsidP="00C433BF">
      <w:pPr>
        <w:pStyle w:val="a5"/>
        <w:numPr>
          <w:ilvl w:val="0"/>
          <w:numId w:val="9"/>
        </w:numPr>
        <w:ind w:left="0" w:firstLine="720"/>
        <w:jc w:val="both"/>
        <w:rPr>
          <w:lang w:val="uk-UA"/>
        </w:rPr>
      </w:pPr>
      <w:r w:rsidRPr="006E75F8">
        <w:rPr>
          <w:bCs/>
          <w:lang w:val="uk-UA"/>
        </w:rPr>
        <w:t>Хлистун І. В., Кравчук О. М.</w:t>
      </w:r>
      <w:r w:rsidRPr="006E75F8">
        <w:rPr>
          <w:lang w:val="uk-UA"/>
        </w:rPr>
        <w:t xml:space="preserve"> Система повторення вивченого на уроках української мови для підвищення грамотно</w:t>
      </w:r>
      <w:r w:rsidR="006E75F8" w:rsidRPr="006E75F8">
        <w:rPr>
          <w:lang w:val="uk-UA"/>
        </w:rPr>
        <w:t>сті учнів у підготовці до ЗНО.</w:t>
      </w:r>
      <w:r w:rsidRPr="006E75F8">
        <w:rPr>
          <w:lang w:val="uk-UA"/>
        </w:rPr>
        <w:t xml:space="preserve"> </w:t>
      </w:r>
      <w:r w:rsidRPr="006E75F8">
        <w:rPr>
          <w:i/>
          <w:lang w:val="uk-UA"/>
        </w:rPr>
        <w:t>Теорія і практика підготовки до зовнішнього незалежного оцінювання з української мови і літератури</w:t>
      </w:r>
      <w:r w:rsidRPr="006E75F8">
        <w:rPr>
          <w:lang w:val="uk-UA"/>
        </w:rPr>
        <w:t xml:space="preserve">: матеріали Всеукраїнського науково-методичного семінару. – Умань : ВПЦ «Візаві», 2019. Вип. 3. </w:t>
      </w:r>
      <w:r w:rsidR="006E75F8" w:rsidRPr="006E75F8">
        <w:rPr>
          <w:lang w:val="uk-UA"/>
        </w:rPr>
        <w:t>С. 97–</w:t>
      </w:r>
      <w:r w:rsidRPr="006E75F8">
        <w:rPr>
          <w:lang w:val="uk-UA"/>
        </w:rPr>
        <w:t>103.</w:t>
      </w:r>
    </w:p>
    <w:p w14:paraId="3C606EE9" w14:textId="3A569ECD" w:rsidR="00C3577D" w:rsidRPr="006E75F8" w:rsidRDefault="00C3577D" w:rsidP="00C433BF">
      <w:pPr>
        <w:pStyle w:val="a5"/>
        <w:numPr>
          <w:ilvl w:val="0"/>
          <w:numId w:val="9"/>
        </w:numPr>
        <w:tabs>
          <w:tab w:val="left" w:pos="0"/>
          <w:tab w:val="left" w:pos="1418"/>
        </w:tabs>
        <w:ind w:left="0" w:firstLine="720"/>
        <w:jc w:val="both"/>
        <w:rPr>
          <w:lang w:val="uk-UA"/>
        </w:rPr>
      </w:pPr>
      <w:r w:rsidRPr="006E75F8">
        <w:rPr>
          <w:bCs/>
          <w:lang w:val="uk-UA"/>
        </w:rPr>
        <w:t>Савчук Н. М.</w:t>
      </w:r>
      <w:r w:rsidRPr="006E75F8">
        <w:rPr>
          <w:lang w:val="uk-UA"/>
        </w:rPr>
        <w:t xml:space="preserve"> Асоціативна та метонімічна мотивація в лексиці українського закарпатського діалекту: семантико-когнітивний аспект // </w:t>
      </w:r>
      <w:r w:rsidRPr="006E75F8">
        <w:rPr>
          <w:i/>
          <w:lang w:val="uk-UA"/>
        </w:rPr>
        <w:t>Філологічний часопис</w:t>
      </w:r>
      <w:r w:rsidRPr="006E75F8">
        <w:rPr>
          <w:lang w:val="uk-UA"/>
        </w:rPr>
        <w:t>: збірник наукових праць. Умань: Візаві, 2019. Вип. 1(13). С. 104</w:t>
      </w:r>
      <w:r w:rsidR="006E75F8" w:rsidRPr="006E75F8">
        <w:rPr>
          <w:lang w:val="uk-UA"/>
        </w:rPr>
        <w:t>−</w:t>
      </w:r>
      <w:r w:rsidRPr="006E75F8">
        <w:rPr>
          <w:lang w:val="uk-UA"/>
        </w:rPr>
        <w:t>110.</w:t>
      </w:r>
    </w:p>
    <w:p w14:paraId="5A8BA6DA" w14:textId="2A989346" w:rsidR="00C3577D" w:rsidRPr="006E75F8" w:rsidRDefault="00C3577D" w:rsidP="00C433BF">
      <w:pPr>
        <w:pStyle w:val="a5"/>
        <w:numPr>
          <w:ilvl w:val="0"/>
          <w:numId w:val="9"/>
        </w:numPr>
        <w:ind w:left="0" w:firstLine="720"/>
        <w:jc w:val="both"/>
        <w:rPr>
          <w:lang w:val="uk-UA"/>
        </w:rPr>
      </w:pPr>
      <w:r w:rsidRPr="006E75F8">
        <w:rPr>
          <w:bCs/>
          <w:lang w:val="uk-UA"/>
        </w:rPr>
        <w:t>Шуляк С.А.</w:t>
      </w:r>
      <w:r w:rsidRPr="006E75F8">
        <w:rPr>
          <w:lang w:val="uk-UA"/>
        </w:rPr>
        <w:t xml:space="preserve"> Функціонування колоративної композитної лексики у </w:t>
      </w:r>
      <w:r w:rsidR="006E75F8" w:rsidRPr="006E75F8">
        <w:rPr>
          <w:lang w:val="uk-UA"/>
        </w:rPr>
        <w:t xml:space="preserve">мовотворчості Євгена Гуцала. </w:t>
      </w:r>
      <w:r w:rsidRPr="006E75F8">
        <w:rPr>
          <w:i/>
          <w:lang w:val="uk-UA"/>
        </w:rPr>
        <w:t>Теорія і практика підготовки до зовнішнього незалежного оцінювання з української мови і літератури</w:t>
      </w:r>
      <w:r w:rsidRPr="006E75F8">
        <w:rPr>
          <w:lang w:val="uk-UA"/>
        </w:rPr>
        <w:t>: матеріали Всеукраїнського науково-методичного семінару. Умань: ВПЦ «Візаві», 2019. Вип. 3. С. 117</w:t>
      </w:r>
      <w:r w:rsidR="006E75F8" w:rsidRPr="006E75F8">
        <w:rPr>
          <w:lang w:val="uk-UA"/>
        </w:rPr>
        <w:t>−</w:t>
      </w:r>
      <w:r w:rsidRPr="006E75F8">
        <w:rPr>
          <w:lang w:val="uk-UA"/>
        </w:rPr>
        <w:t>122.</w:t>
      </w:r>
    </w:p>
    <w:p w14:paraId="2385022E" w14:textId="77777777" w:rsidR="006E75F8" w:rsidRPr="006E75F8" w:rsidRDefault="006E75F8" w:rsidP="00C433BF">
      <w:pPr>
        <w:pStyle w:val="a5"/>
        <w:numPr>
          <w:ilvl w:val="0"/>
          <w:numId w:val="9"/>
        </w:numPr>
        <w:ind w:left="0" w:firstLine="720"/>
        <w:jc w:val="both"/>
        <w:rPr>
          <w:lang w:val="uk-UA"/>
        </w:rPr>
      </w:pPr>
      <w:r w:rsidRPr="006E75F8">
        <w:rPr>
          <w:lang w:val="uk-UA"/>
        </w:rPr>
        <w:t xml:space="preserve">Осіпчук Г. В., Циганок О. О. Тестування як засіб оцінки знань і вмінь з української літератури (на матеріалі завдань ЗНО). </w:t>
      </w:r>
      <w:r w:rsidRPr="006E75F8">
        <w:rPr>
          <w:i/>
          <w:lang w:val="uk-UA"/>
        </w:rPr>
        <w:t>Теорія і практика підготовки до зовнішнього незалежного оцінювання з української мови і літератури</w:t>
      </w:r>
      <w:r w:rsidRPr="006E75F8">
        <w:rPr>
          <w:lang w:val="uk-UA"/>
        </w:rPr>
        <w:t xml:space="preserve"> : матеріали Всеукраїнського науково-методичного семінару. Умань : ВПЦ «Візаві», 2019. Вип. 3. С. 238–244.</w:t>
      </w:r>
    </w:p>
    <w:p w14:paraId="40B16C1D" w14:textId="77777777" w:rsidR="006E75F8" w:rsidRPr="006E75F8" w:rsidRDefault="006E75F8" w:rsidP="00C433BF">
      <w:pPr>
        <w:pStyle w:val="a5"/>
        <w:numPr>
          <w:ilvl w:val="0"/>
          <w:numId w:val="9"/>
        </w:numPr>
        <w:ind w:left="0" w:firstLine="720"/>
        <w:jc w:val="both"/>
        <w:rPr>
          <w:shd w:val="clear" w:color="auto" w:fill="FFFFFF"/>
        </w:rPr>
      </w:pPr>
      <w:r w:rsidRPr="006E75F8">
        <w:rPr>
          <w:shd w:val="clear" w:color="auto" w:fill="FFFFFF"/>
        </w:rPr>
        <w:t xml:space="preserve">Поліщук Л. Б. Етнографічний аспект в творчості І. С. Нечуя-Левицького. </w:t>
      </w:r>
      <w:r w:rsidRPr="006E75F8">
        <w:rPr>
          <w:i/>
          <w:shd w:val="clear" w:color="auto" w:fill="FFFFFF"/>
        </w:rPr>
        <w:t>Теорія і практика підготовки до зовнішнього незалежного оцінювання з української мови і літератури</w:t>
      </w:r>
      <w:r w:rsidRPr="006E75F8">
        <w:rPr>
          <w:shd w:val="clear" w:color="auto" w:fill="FFFFFF"/>
        </w:rPr>
        <w:t>: матеріали Всеукраїнського науково-методичного семінару. Умань</w:t>
      </w:r>
      <w:r w:rsidRPr="006E75F8">
        <w:rPr>
          <w:shd w:val="clear" w:color="auto" w:fill="FFFFFF"/>
          <w:lang w:val="uk-UA"/>
        </w:rPr>
        <w:t xml:space="preserve"> </w:t>
      </w:r>
      <w:r w:rsidRPr="006E75F8">
        <w:rPr>
          <w:shd w:val="clear" w:color="auto" w:fill="FFFFFF"/>
        </w:rPr>
        <w:t>: ВПЦ «Візаві», 2019. Вип. 3. С.</w:t>
      </w:r>
      <w:r w:rsidRPr="006E75F8">
        <w:rPr>
          <w:shd w:val="clear" w:color="auto" w:fill="FFFFFF"/>
          <w:lang w:val="uk-UA"/>
        </w:rPr>
        <w:t xml:space="preserve"> </w:t>
      </w:r>
      <w:r w:rsidRPr="006E75F8">
        <w:rPr>
          <w:shd w:val="clear" w:color="auto" w:fill="FFFFFF"/>
        </w:rPr>
        <w:t>253</w:t>
      </w:r>
      <w:r w:rsidRPr="006E75F8">
        <w:rPr>
          <w:i/>
          <w:shd w:val="clear" w:color="auto" w:fill="FFFFFF"/>
        </w:rPr>
        <w:t>–</w:t>
      </w:r>
      <w:r w:rsidRPr="006E75F8">
        <w:rPr>
          <w:shd w:val="clear" w:color="auto" w:fill="FFFFFF"/>
        </w:rPr>
        <w:t>260.</w:t>
      </w:r>
    </w:p>
    <w:p w14:paraId="718D605C" w14:textId="77777777" w:rsidR="006E75F8" w:rsidRPr="006E75F8" w:rsidRDefault="006E75F8" w:rsidP="00C433BF">
      <w:pPr>
        <w:pStyle w:val="a5"/>
        <w:numPr>
          <w:ilvl w:val="0"/>
          <w:numId w:val="9"/>
        </w:numPr>
        <w:ind w:left="0" w:firstLine="720"/>
        <w:jc w:val="both"/>
        <w:rPr>
          <w:shd w:val="clear" w:color="auto" w:fill="FFFFFF"/>
        </w:rPr>
      </w:pPr>
      <w:r w:rsidRPr="006E75F8">
        <w:rPr>
          <w:shd w:val="clear" w:color="auto" w:fill="FFFFFF"/>
        </w:rPr>
        <w:lastRenderedPageBreak/>
        <w:t xml:space="preserve">Поліщук Л. Б. Особливості епістолярної спадщини М. Бажана. </w:t>
      </w:r>
      <w:r w:rsidRPr="006E75F8">
        <w:rPr>
          <w:i/>
          <w:shd w:val="clear" w:color="auto" w:fill="FFFFFF"/>
        </w:rPr>
        <w:t>Літературне краєзнавство у системі національно-патріотичного виховання студентів та учнів Уманщини</w:t>
      </w:r>
      <w:r w:rsidRPr="006E75F8">
        <w:rPr>
          <w:shd w:val="clear" w:color="auto" w:fill="FFFFFF"/>
        </w:rPr>
        <w:t>: матеріали регіонального науково-методичного семінару, 27 вересня 2019 року. Умань</w:t>
      </w:r>
      <w:r w:rsidRPr="006E75F8">
        <w:rPr>
          <w:shd w:val="clear" w:color="auto" w:fill="FFFFFF"/>
          <w:lang w:val="uk-UA"/>
        </w:rPr>
        <w:t xml:space="preserve"> </w:t>
      </w:r>
      <w:r w:rsidRPr="006E75F8">
        <w:rPr>
          <w:shd w:val="clear" w:color="auto" w:fill="FFFFFF"/>
        </w:rPr>
        <w:t>: ВПЦ «Візаві», 2019.</w:t>
      </w:r>
      <w:r w:rsidRPr="006E75F8">
        <w:rPr>
          <w:shd w:val="clear" w:color="auto" w:fill="FFFFFF"/>
          <w:lang w:val="uk-UA"/>
        </w:rPr>
        <w:t xml:space="preserve"> С</w:t>
      </w:r>
      <w:r w:rsidRPr="006E75F8">
        <w:rPr>
          <w:shd w:val="clear" w:color="auto" w:fill="FFFFFF"/>
        </w:rPr>
        <w:t xml:space="preserve">. </w:t>
      </w:r>
      <w:r w:rsidRPr="006E75F8">
        <w:rPr>
          <w:shd w:val="clear" w:color="auto" w:fill="FFFFFF"/>
          <w:lang w:val="uk-UA"/>
        </w:rPr>
        <w:t>67–74.</w:t>
      </w:r>
    </w:p>
    <w:p w14:paraId="25109BE3" w14:textId="77777777" w:rsidR="00D220F9" w:rsidRPr="0001437D" w:rsidRDefault="00D220F9" w:rsidP="003C7FDB">
      <w:pPr>
        <w:pStyle w:val="a5"/>
        <w:ind w:left="0" w:firstLine="720"/>
        <w:jc w:val="both"/>
        <w:rPr>
          <w:lang w:val="uk-UA"/>
        </w:rPr>
      </w:pPr>
    </w:p>
    <w:p w14:paraId="177BC4F9" w14:textId="77777777" w:rsidR="00531C35" w:rsidRPr="0001437D" w:rsidRDefault="00531C35" w:rsidP="003C7FDB">
      <w:pPr>
        <w:ind w:firstLine="720"/>
        <w:jc w:val="both"/>
        <w:rPr>
          <w:rFonts w:ascii="Times New Roman" w:hAnsi="Times New Roman" w:cs="Times New Roman"/>
          <w:b/>
        </w:rPr>
      </w:pPr>
      <w:r w:rsidRPr="0001437D">
        <w:rPr>
          <w:rFonts w:ascii="Times New Roman" w:hAnsi="Times New Roman" w:cs="Times New Roman"/>
        </w:rPr>
        <w:t xml:space="preserve">– </w:t>
      </w:r>
      <w:r w:rsidRPr="0001437D">
        <w:rPr>
          <w:rFonts w:ascii="Times New Roman" w:hAnsi="Times New Roman" w:cs="Times New Roman"/>
          <w:b/>
        </w:rPr>
        <w:t>Тези доповідей:</w:t>
      </w:r>
    </w:p>
    <w:p w14:paraId="02403B02" w14:textId="478FBFFA" w:rsidR="00531C35" w:rsidRPr="0001437D" w:rsidRDefault="00531C35" w:rsidP="003C7FDB">
      <w:pPr>
        <w:pStyle w:val="a5"/>
        <w:numPr>
          <w:ilvl w:val="0"/>
          <w:numId w:val="5"/>
        </w:numPr>
        <w:ind w:left="0" w:firstLine="720"/>
        <w:jc w:val="both"/>
        <w:rPr>
          <w:lang w:val="uk-UA"/>
        </w:rPr>
      </w:pPr>
      <w:r w:rsidRPr="0001437D">
        <w:rPr>
          <w:lang w:val="uk-UA"/>
        </w:rPr>
        <w:t>на міжнародних конференціях:</w:t>
      </w:r>
      <w:r w:rsidR="003222A9">
        <w:rPr>
          <w:lang w:val="uk-UA"/>
        </w:rPr>
        <w:t xml:space="preserve"> </w:t>
      </w:r>
      <w:r w:rsidR="003222A9" w:rsidRPr="003222A9">
        <w:rPr>
          <w:b/>
          <w:lang w:val="uk-UA"/>
        </w:rPr>
        <w:t>29</w:t>
      </w:r>
    </w:p>
    <w:p w14:paraId="75247831" w14:textId="2ABA7435" w:rsidR="00531C35" w:rsidRPr="0001437D" w:rsidRDefault="00531C35" w:rsidP="003C7FDB">
      <w:pPr>
        <w:pStyle w:val="a5"/>
        <w:numPr>
          <w:ilvl w:val="0"/>
          <w:numId w:val="6"/>
        </w:numPr>
        <w:tabs>
          <w:tab w:val="left" w:pos="1701"/>
        </w:tabs>
        <w:ind w:left="0" w:firstLine="720"/>
        <w:jc w:val="both"/>
        <w:rPr>
          <w:b/>
          <w:lang w:val="uk-UA"/>
        </w:rPr>
      </w:pPr>
      <w:r w:rsidRPr="0001437D">
        <w:rPr>
          <w:lang w:val="uk-UA"/>
        </w:rPr>
        <w:t>в межах України;</w:t>
      </w:r>
      <w:r w:rsidR="00FC350D" w:rsidRPr="0001437D">
        <w:rPr>
          <w:lang w:val="uk-UA"/>
        </w:rPr>
        <w:t xml:space="preserve"> </w:t>
      </w:r>
      <w:r w:rsidR="00FC350D" w:rsidRPr="0001437D">
        <w:rPr>
          <w:b/>
          <w:lang w:val="uk-UA"/>
        </w:rPr>
        <w:t>1</w:t>
      </w:r>
      <w:r w:rsidR="003222A9">
        <w:rPr>
          <w:b/>
          <w:lang w:val="uk-UA"/>
        </w:rPr>
        <w:t>9</w:t>
      </w:r>
    </w:p>
    <w:p w14:paraId="54B9FC7F" w14:textId="595EBCF6" w:rsidR="00752AF8" w:rsidRPr="0001437D" w:rsidRDefault="00752AF8" w:rsidP="003C7FDB">
      <w:pPr>
        <w:pStyle w:val="a5"/>
        <w:tabs>
          <w:tab w:val="left" w:pos="1701"/>
        </w:tabs>
        <w:ind w:left="0" w:firstLine="720"/>
        <w:jc w:val="both"/>
        <w:rPr>
          <w:lang w:val="uk-UA"/>
        </w:rPr>
      </w:pPr>
    </w:p>
    <w:p w14:paraId="384388C8" w14:textId="08120709"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Сутність і зміст етнокультурної компетентності майбутнього вчителя-філолога. </w:t>
      </w:r>
      <w:r w:rsidRPr="003222A9">
        <w:rPr>
          <w:i/>
          <w:lang w:val="uk-UA"/>
        </w:rPr>
        <w:t>Сучасні тенденції та фактори розвитку педагогічних та психологічних наук:</w:t>
      </w:r>
      <w:r w:rsidRPr="003222A9">
        <w:rPr>
          <w:lang w:val="uk-UA"/>
        </w:rPr>
        <w:t xml:space="preserve"> </w:t>
      </w:r>
      <w:r w:rsidR="00A034DF" w:rsidRPr="003222A9">
        <w:rPr>
          <w:lang w:val="uk-UA"/>
        </w:rPr>
        <w:t>м</w:t>
      </w:r>
      <w:r w:rsidRPr="003222A9">
        <w:rPr>
          <w:lang w:val="uk-UA"/>
        </w:rPr>
        <w:t>атеріали міжн</w:t>
      </w:r>
      <w:r w:rsidR="00F157BF" w:rsidRPr="003222A9">
        <w:rPr>
          <w:lang w:val="uk-UA"/>
        </w:rPr>
        <w:t>ар</w:t>
      </w:r>
      <w:r w:rsidR="00A034DF" w:rsidRPr="003222A9">
        <w:rPr>
          <w:lang w:val="uk-UA"/>
        </w:rPr>
        <w:t>.</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Pr="003222A9">
        <w:rPr>
          <w:lang w:val="uk-UA"/>
        </w:rPr>
        <w:t xml:space="preserve"> конф</w:t>
      </w:r>
      <w:r w:rsidR="00F157BF" w:rsidRPr="003222A9">
        <w:rPr>
          <w:lang w:val="uk-UA"/>
        </w:rPr>
        <w:t>.</w:t>
      </w:r>
      <w:r w:rsidRPr="003222A9">
        <w:rPr>
          <w:lang w:val="uk-UA"/>
        </w:rPr>
        <w:t xml:space="preserve"> (м. Київ, Україна, 1–2 лютого 2019 року). К.: ГО «Київська наукова організація педагогіки та психології», 2019. Ч. 2. С. 55–58.</w:t>
      </w:r>
    </w:p>
    <w:p w14:paraId="11E3206C" w14:textId="78CEC111"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Теоретичні підходи до трактування сутності поняття «етнокультурна компетентність» майбутнього вчителя. </w:t>
      </w:r>
      <w:r w:rsidRPr="003222A9">
        <w:rPr>
          <w:i/>
          <w:lang w:val="uk-UA"/>
        </w:rPr>
        <w:t>Перспективні напрями розвитку сучасних педагогічних і психологічних наук:</w:t>
      </w:r>
      <w:r w:rsidRPr="003222A9">
        <w:rPr>
          <w:lang w:val="uk-UA"/>
        </w:rPr>
        <w:t xml:space="preserve"> </w:t>
      </w:r>
      <w:r w:rsidR="00A034DF" w:rsidRPr="003222A9">
        <w:rPr>
          <w:lang w:val="uk-UA"/>
        </w:rPr>
        <w:t>з</w:t>
      </w:r>
      <w:r w:rsidRPr="003222A9">
        <w:rPr>
          <w:lang w:val="uk-UA"/>
        </w:rPr>
        <w:t>б</w:t>
      </w:r>
      <w:r w:rsidR="00A034DF" w:rsidRPr="003222A9">
        <w:rPr>
          <w:lang w:val="uk-UA"/>
        </w:rPr>
        <w:t>.</w:t>
      </w:r>
      <w:r w:rsidRPr="003222A9">
        <w:rPr>
          <w:lang w:val="uk-UA"/>
        </w:rPr>
        <w:t xml:space="preserve"> тез міжнар</w:t>
      </w:r>
      <w:r w:rsidR="00A034DF" w:rsidRPr="003222A9">
        <w:rPr>
          <w:lang w:val="uk-UA"/>
        </w:rPr>
        <w:t>.</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Pr="003222A9">
        <w:rPr>
          <w:lang w:val="uk-UA"/>
        </w:rPr>
        <w:t xml:space="preserve"> конф</w:t>
      </w:r>
      <w:r w:rsidR="00F157BF" w:rsidRPr="003222A9">
        <w:rPr>
          <w:lang w:val="uk-UA"/>
        </w:rPr>
        <w:t>.</w:t>
      </w:r>
      <w:r w:rsidRPr="003222A9">
        <w:rPr>
          <w:lang w:val="uk-UA"/>
        </w:rPr>
        <w:t>: (м. Харків, Україна, 8–9 лютого 2019 р.). Харків: Східноукраїнська організація «Центр педагогічних досліджень», 2019. С. 48–51.</w:t>
      </w:r>
    </w:p>
    <w:p w14:paraId="515F98D0" w14:textId="789B3247"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Орел М. В. Ставлення українців до одруження та традиції обрання шлюбного партнера. </w:t>
      </w:r>
      <w:r w:rsidRPr="003222A9">
        <w:rPr>
          <w:i/>
          <w:lang w:val="uk-UA"/>
        </w:rPr>
        <w:t>Актуальні питання розвитку філологічних наук у ХХІ столітті:</w:t>
      </w:r>
      <w:r w:rsidRPr="003222A9">
        <w:rPr>
          <w:lang w:val="uk-UA"/>
        </w:rPr>
        <w:t xml:space="preserve"> </w:t>
      </w:r>
      <w:r w:rsidR="00A034DF" w:rsidRPr="003222A9">
        <w:rPr>
          <w:lang w:val="uk-UA"/>
        </w:rPr>
        <w:t>м</w:t>
      </w:r>
      <w:r w:rsidRPr="003222A9">
        <w:rPr>
          <w:lang w:val="uk-UA"/>
        </w:rPr>
        <w:t>іжн</w:t>
      </w:r>
      <w:r w:rsidR="00A034DF" w:rsidRPr="003222A9">
        <w:rPr>
          <w:lang w:val="uk-UA"/>
        </w:rPr>
        <w:t>ар.</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00F157BF" w:rsidRPr="003222A9">
        <w:rPr>
          <w:lang w:val="uk-UA"/>
        </w:rPr>
        <w:t xml:space="preserve"> конф.</w:t>
      </w:r>
      <w:r w:rsidRPr="003222A9">
        <w:rPr>
          <w:lang w:val="uk-UA"/>
        </w:rPr>
        <w:t>, м. Одеса, 22–23 березня 2019 року. Одеса: Південноукраїнська організація «Центр філологічних досліджень», 2019. С. 86–89.</w:t>
      </w:r>
    </w:p>
    <w:p w14:paraId="5B764BA3" w14:textId="0C422614"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Три етапи еволюції «майстра слова» Євгена Плужника. </w:t>
      </w:r>
      <w:r w:rsidRPr="003222A9">
        <w:rPr>
          <w:i/>
          <w:lang w:val="uk-UA"/>
        </w:rPr>
        <w:t>Сучасні наукові дослідження представників філологічних наук та їхній вплив на розвиток мови та літератури:</w:t>
      </w:r>
      <w:r w:rsidRPr="003222A9">
        <w:rPr>
          <w:lang w:val="uk-UA"/>
        </w:rPr>
        <w:t xml:space="preserve"> </w:t>
      </w:r>
      <w:r w:rsidR="00A034DF" w:rsidRPr="003222A9">
        <w:rPr>
          <w:lang w:val="uk-UA"/>
        </w:rPr>
        <w:t>м</w:t>
      </w:r>
      <w:r w:rsidRPr="003222A9">
        <w:rPr>
          <w:lang w:val="uk-UA"/>
        </w:rPr>
        <w:t>атеріали міжн</w:t>
      </w:r>
      <w:r w:rsidR="00A034DF" w:rsidRPr="003222A9">
        <w:rPr>
          <w:lang w:val="uk-UA"/>
        </w:rPr>
        <w:t>ар.</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Pr="003222A9">
        <w:rPr>
          <w:lang w:val="uk-UA"/>
        </w:rPr>
        <w:t xml:space="preserve"> конф</w:t>
      </w:r>
      <w:r w:rsidR="00594BEF" w:rsidRPr="003222A9">
        <w:rPr>
          <w:lang w:val="uk-UA"/>
        </w:rPr>
        <w:t>.</w:t>
      </w:r>
      <w:r w:rsidRPr="003222A9">
        <w:rPr>
          <w:lang w:val="uk-UA"/>
        </w:rPr>
        <w:t>, м. Львів, 12–13 квітня 2019 р. Львів: ГО «Наукова філологічна організація «ЛОГОС», 2019. С. 64–69.</w:t>
      </w:r>
    </w:p>
    <w:p w14:paraId="64409184" w14:textId="793DF251"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Виховання морально-етичних цінностей студентів ЗВО під час їх підготовки до створення сім’ї. </w:t>
      </w:r>
      <w:r w:rsidRPr="003222A9">
        <w:rPr>
          <w:i/>
          <w:lang w:val="uk-UA"/>
        </w:rPr>
        <w:t>Теоретичні та практичні аспекти розвитку сучасної педагогіки та психології:</w:t>
      </w:r>
      <w:r w:rsidRPr="003222A9">
        <w:rPr>
          <w:lang w:val="uk-UA"/>
        </w:rPr>
        <w:t xml:space="preserve"> </w:t>
      </w:r>
      <w:r w:rsidR="00A034DF" w:rsidRPr="003222A9">
        <w:rPr>
          <w:lang w:val="uk-UA"/>
        </w:rPr>
        <w:t>з</w:t>
      </w:r>
      <w:r w:rsidRPr="003222A9">
        <w:rPr>
          <w:lang w:val="uk-UA"/>
        </w:rPr>
        <w:t>б</w:t>
      </w:r>
      <w:r w:rsidR="00A034DF" w:rsidRPr="003222A9">
        <w:rPr>
          <w:lang w:val="uk-UA"/>
        </w:rPr>
        <w:t>.</w:t>
      </w:r>
      <w:r w:rsidRPr="003222A9">
        <w:rPr>
          <w:lang w:val="uk-UA"/>
        </w:rPr>
        <w:t xml:space="preserve"> тез наук</w:t>
      </w:r>
      <w:r w:rsidR="00A034DF" w:rsidRPr="003222A9">
        <w:rPr>
          <w:lang w:val="uk-UA"/>
        </w:rPr>
        <w:t>.</w:t>
      </w:r>
      <w:r w:rsidRPr="003222A9">
        <w:rPr>
          <w:lang w:val="uk-UA"/>
        </w:rPr>
        <w:t xml:space="preserve"> роб</w:t>
      </w:r>
      <w:r w:rsidR="00A034DF" w:rsidRPr="003222A9">
        <w:rPr>
          <w:lang w:val="uk-UA"/>
        </w:rPr>
        <w:t>.</w:t>
      </w:r>
      <w:r w:rsidRPr="003222A9">
        <w:rPr>
          <w:lang w:val="uk-UA"/>
        </w:rPr>
        <w:t xml:space="preserve"> учасн</w:t>
      </w:r>
      <w:r w:rsidR="00594BEF" w:rsidRPr="003222A9">
        <w:rPr>
          <w:lang w:val="uk-UA"/>
        </w:rPr>
        <w:t>иків</w:t>
      </w:r>
      <w:r w:rsidRPr="003222A9">
        <w:rPr>
          <w:lang w:val="uk-UA"/>
        </w:rPr>
        <w:t xml:space="preserve"> міжнар</w:t>
      </w:r>
      <w:r w:rsidR="00A034DF" w:rsidRPr="003222A9">
        <w:rPr>
          <w:lang w:val="uk-UA"/>
        </w:rPr>
        <w:t>.</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Pr="003222A9">
        <w:rPr>
          <w:lang w:val="uk-UA"/>
        </w:rPr>
        <w:t xml:space="preserve"> конф</w:t>
      </w:r>
      <w:r w:rsidR="00594BEF" w:rsidRPr="003222A9">
        <w:rPr>
          <w:lang w:val="uk-UA"/>
        </w:rPr>
        <w:t xml:space="preserve">. </w:t>
      </w:r>
      <w:r w:rsidRPr="003222A9">
        <w:rPr>
          <w:lang w:val="uk-UA"/>
        </w:rPr>
        <w:t>(м. Львів, 20–21 червня 2019 року). Львів: ГО «Львівська педагогічна спільнота», 2019. Ч. 1. С. 69–72.</w:t>
      </w:r>
    </w:p>
    <w:p w14:paraId="1C1B64F9" w14:textId="0EC6012D"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Своєрідність світосприйняття Євгена Плужника. </w:t>
      </w:r>
      <w:r w:rsidRPr="003222A9">
        <w:rPr>
          <w:i/>
          <w:lang w:val="uk-UA"/>
        </w:rPr>
        <w:t xml:space="preserve">Літні наукові дискусії – 2019. </w:t>
      </w:r>
      <w:r w:rsidRPr="003222A9">
        <w:rPr>
          <w:lang w:val="uk-UA"/>
        </w:rPr>
        <w:t>ХХХІІ Міжн</w:t>
      </w:r>
      <w:r w:rsidR="00A034DF" w:rsidRPr="003222A9">
        <w:rPr>
          <w:lang w:val="uk-UA"/>
        </w:rPr>
        <w:t>ар.</w:t>
      </w:r>
      <w:r w:rsidRPr="003222A9">
        <w:rPr>
          <w:lang w:val="uk-UA"/>
        </w:rPr>
        <w:t xml:space="preserve"> наук</w:t>
      </w:r>
      <w:r w:rsidR="00A034DF" w:rsidRPr="003222A9">
        <w:rPr>
          <w:lang w:val="uk-UA"/>
        </w:rPr>
        <w:t>.</w:t>
      </w:r>
      <w:r w:rsidRPr="003222A9">
        <w:rPr>
          <w:lang w:val="uk-UA"/>
        </w:rPr>
        <w:t>-практ</w:t>
      </w:r>
      <w:r w:rsidR="00A034DF" w:rsidRPr="003222A9">
        <w:rPr>
          <w:lang w:val="uk-UA"/>
        </w:rPr>
        <w:t>.</w:t>
      </w:r>
      <w:r w:rsidRPr="003222A9">
        <w:rPr>
          <w:lang w:val="uk-UA"/>
        </w:rPr>
        <w:t xml:space="preserve"> інтер</w:t>
      </w:r>
      <w:r w:rsidR="00594BEF" w:rsidRPr="003222A9">
        <w:rPr>
          <w:lang w:val="uk-UA"/>
        </w:rPr>
        <w:t>нет</w:t>
      </w:r>
      <w:r w:rsidRPr="003222A9">
        <w:rPr>
          <w:lang w:val="uk-UA"/>
        </w:rPr>
        <w:t>-конф</w:t>
      </w:r>
      <w:r w:rsidR="00594BEF" w:rsidRPr="003222A9">
        <w:rPr>
          <w:lang w:val="uk-UA"/>
        </w:rPr>
        <w:t>.</w:t>
      </w:r>
      <w:r w:rsidRPr="003222A9">
        <w:rPr>
          <w:lang w:val="uk-UA"/>
        </w:rPr>
        <w:t xml:space="preserve"> м. Вінниця, 24 червня 2019 року. Ч. 3. el–conf.com.ua С. 77–81.     </w:t>
      </w:r>
    </w:p>
    <w:p w14:paraId="61FD6D23" w14:textId="494D4C24"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Внутрішній світ Плужникового ліричного героя. </w:t>
      </w:r>
      <w:r w:rsidRPr="003222A9">
        <w:rPr>
          <w:i/>
          <w:lang w:val="uk-UA"/>
        </w:rPr>
        <w:t xml:space="preserve">Традиції та нові наукові стратегії у Центральній та Східній Європі: </w:t>
      </w:r>
      <w:r w:rsidR="0023589A" w:rsidRPr="003222A9">
        <w:rPr>
          <w:lang w:val="uk-UA"/>
        </w:rPr>
        <w:t>м</w:t>
      </w:r>
      <w:r w:rsidRPr="003222A9">
        <w:rPr>
          <w:lang w:val="uk-UA"/>
        </w:rPr>
        <w:t>атеріали ІІ Міжн</w:t>
      </w:r>
      <w:r w:rsidR="00A034DF" w:rsidRPr="003222A9">
        <w:rPr>
          <w:lang w:val="uk-UA"/>
        </w:rPr>
        <w:t>ар</w:t>
      </w:r>
      <w:r w:rsidR="0023589A" w:rsidRPr="003222A9">
        <w:rPr>
          <w:lang w:val="uk-UA"/>
        </w:rPr>
        <w:t>.</w:t>
      </w:r>
      <w:r w:rsidRPr="003222A9">
        <w:rPr>
          <w:lang w:val="uk-UA"/>
        </w:rPr>
        <w:t xml:space="preserve"> наук</w:t>
      </w:r>
      <w:r w:rsidR="0023589A" w:rsidRPr="003222A9">
        <w:rPr>
          <w:lang w:val="uk-UA"/>
        </w:rPr>
        <w:t>.</w:t>
      </w:r>
      <w:r w:rsidRPr="003222A9">
        <w:rPr>
          <w:lang w:val="uk-UA"/>
        </w:rPr>
        <w:t>-практ</w:t>
      </w:r>
      <w:r w:rsidR="0023589A" w:rsidRPr="003222A9">
        <w:rPr>
          <w:lang w:val="uk-UA"/>
        </w:rPr>
        <w:t>.</w:t>
      </w:r>
      <w:r w:rsidRPr="003222A9">
        <w:rPr>
          <w:lang w:val="uk-UA"/>
        </w:rPr>
        <w:t xml:space="preserve"> конф</w:t>
      </w:r>
      <w:r w:rsidR="00594BEF" w:rsidRPr="003222A9">
        <w:rPr>
          <w:lang w:val="uk-UA"/>
        </w:rPr>
        <w:t xml:space="preserve">. </w:t>
      </w:r>
      <w:r w:rsidRPr="003222A9">
        <w:rPr>
          <w:lang w:val="uk-UA"/>
        </w:rPr>
        <w:t>(м. Київ, 28–29 червня 2019 р.). ГО «Інститут інноваційної освіти»; Науково-навчальний центр прикладної інформатики НАН України. Київ: ГО «Інститут інноваційної освіти», 2019. С. 38–41.</w:t>
      </w:r>
    </w:p>
    <w:p w14:paraId="5250B8E5" w14:textId="38F7F20B"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Вивчення прислів’їв і приказок на уроках української літератури у школі. </w:t>
      </w:r>
      <w:r w:rsidRPr="003222A9">
        <w:rPr>
          <w:i/>
          <w:lang w:val="uk-UA"/>
        </w:rPr>
        <w:t>Перспективи розвитку сучасної науки:</w:t>
      </w:r>
      <w:r w:rsidRPr="003222A9">
        <w:rPr>
          <w:lang w:val="uk-UA"/>
        </w:rPr>
        <w:t xml:space="preserve"> </w:t>
      </w:r>
      <w:r w:rsidR="0023589A" w:rsidRPr="003222A9">
        <w:rPr>
          <w:lang w:val="uk-UA"/>
        </w:rPr>
        <w:t>м</w:t>
      </w:r>
      <w:r w:rsidRPr="003222A9">
        <w:rPr>
          <w:lang w:val="uk-UA"/>
        </w:rPr>
        <w:t>атеріали ІV Міжн</w:t>
      </w:r>
      <w:r w:rsidR="0023589A" w:rsidRPr="003222A9">
        <w:rPr>
          <w:lang w:val="uk-UA"/>
        </w:rPr>
        <w:t>.</w:t>
      </w:r>
      <w:r w:rsidRPr="003222A9">
        <w:rPr>
          <w:lang w:val="uk-UA"/>
        </w:rPr>
        <w:t xml:space="preserve"> наук</w:t>
      </w:r>
      <w:r w:rsidR="0023589A" w:rsidRPr="003222A9">
        <w:rPr>
          <w:lang w:val="uk-UA"/>
        </w:rPr>
        <w:t>.</w:t>
      </w:r>
      <w:r w:rsidRPr="003222A9">
        <w:rPr>
          <w:lang w:val="uk-UA"/>
        </w:rPr>
        <w:t>-практ</w:t>
      </w:r>
      <w:r w:rsidR="0023589A" w:rsidRPr="003222A9">
        <w:rPr>
          <w:lang w:val="uk-UA"/>
        </w:rPr>
        <w:t>.</w:t>
      </w:r>
      <w:r w:rsidRPr="003222A9">
        <w:rPr>
          <w:lang w:val="uk-UA"/>
        </w:rPr>
        <w:t xml:space="preserve"> конф</w:t>
      </w:r>
      <w:r w:rsidR="00594BEF" w:rsidRPr="003222A9">
        <w:rPr>
          <w:lang w:val="uk-UA"/>
        </w:rPr>
        <w:t>.,</w:t>
      </w:r>
      <w:r w:rsidRPr="003222A9">
        <w:rPr>
          <w:lang w:val="uk-UA"/>
        </w:rPr>
        <w:t xml:space="preserve"> м. Київ, 20–21 липня 2019 року. К.: МЦНД, 2019. С. 42–44.</w:t>
      </w:r>
    </w:p>
    <w:p w14:paraId="7DD21995" w14:textId="04C8E87D"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Гончарук В. А. Традиційне сватання</w:t>
      </w:r>
      <w:r w:rsidRPr="003222A9">
        <w:rPr>
          <w:i/>
          <w:lang w:val="uk-UA"/>
        </w:rPr>
        <w:t xml:space="preserve"> </w:t>
      </w:r>
      <w:r w:rsidRPr="003222A9">
        <w:rPr>
          <w:lang w:val="uk-UA"/>
        </w:rPr>
        <w:t xml:space="preserve">як обряд переходу молодих. </w:t>
      </w:r>
      <w:r w:rsidRPr="003222A9">
        <w:rPr>
          <w:i/>
          <w:lang w:val="uk-UA"/>
        </w:rPr>
        <w:t xml:space="preserve">Інноватика в сучасній освіті та науці: теорія, методологія, практика: </w:t>
      </w:r>
      <w:r w:rsidR="0023589A" w:rsidRPr="003222A9">
        <w:rPr>
          <w:lang w:val="uk-UA"/>
        </w:rPr>
        <w:t>м</w:t>
      </w:r>
      <w:r w:rsidRPr="003222A9">
        <w:rPr>
          <w:lang w:val="uk-UA"/>
        </w:rPr>
        <w:t>атер</w:t>
      </w:r>
      <w:r w:rsidR="0023589A" w:rsidRPr="003222A9">
        <w:rPr>
          <w:lang w:val="uk-UA"/>
        </w:rPr>
        <w:t>.</w:t>
      </w:r>
      <w:r w:rsidRPr="003222A9">
        <w:rPr>
          <w:lang w:val="uk-UA"/>
        </w:rPr>
        <w:t xml:space="preserve"> ІІ Міжн</w:t>
      </w:r>
      <w:r w:rsidR="00A034DF" w:rsidRPr="003222A9">
        <w:rPr>
          <w:lang w:val="uk-UA"/>
        </w:rPr>
        <w:t>ар</w:t>
      </w:r>
      <w:r w:rsidR="0023589A" w:rsidRPr="003222A9">
        <w:rPr>
          <w:lang w:val="uk-UA"/>
        </w:rPr>
        <w:t>.</w:t>
      </w:r>
      <w:r w:rsidRPr="003222A9">
        <w:rPr>
          <w:lang w:val="uk-UA"/>
        </w:rPr>
        <w:t xml:space="preserve"> літнього наук</w:t>
      </w:r>
      <w:r w:rsidR="0023589A" w:rsidRPr="003222A9">
        <w:rPr>
          <w:lang w:val="uk-UA"/>
        </w:rPr>
        <w:t>.</w:t>
      </w:r>
      <w:r w:rsidRPr="003222A9">
        <w:rPr>
          <w:lang w:val="uk-UA"/>
        </w:rPr>
        <w:t xml:space="preserve"> симпозіуму</w:t>
      </w:r>
      <w:r w:rsidRPr="003222A9">
        <w:rPr>
          <w:i/>
          <w:lang w:val="uk-UA"/>
        </w:rPr>
        <w:t xml:space="preserve"> </w:t>
      </w:r>
      <w:r w:rsidRPr="003222A9">
        <w:rPr>
          <w:lang w:val="uk-UA"/>
        </w:rPr>
        <w:t>(м. Одеса, 26–27 липня 2019 року). Одеса: ГО «Інститут інноваційної освіти», 2019. С. 45–48.</w:t>
      </w:r>
    </w:p>
    <w:p w14:paraId="002C54A8" w14:textId="4553A06D"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В., Гончарук В. А. Впровадження ідей сталого розвитку в освіту. </w:t>
      </w:r>
      <w:r w:rsidRPr="003222A9">
        <w:rPr>
          <w:i/>
          <w:lang w:val="uk-UA"/>
        </w:rPr>
        <w:t xml:space="preserve">Інтеграція освіти, науки та бізнесу в сучасному середовищі: літні диспути: </w:t>
      </w:r>
      <w:r w:rsidRPr="003222A9">
        <w:rPr>
          <w:lang w:val="uk-UA"/>
        </w:rPr>
        <w:t>тези доповідей І Міжн</w:t>
      </w:r>
      <w:r w:rsidR="00A034DF" w:rsidRPr="003222A9">
        <w:rPr>
          <w:lang w:val="uk-UA"/>
        </w:rPr>
        <w:t>ар</w:t>
      </w:r>
      <w:r w:rsidR="0023589A" w:rsidRPr="003222A9">
        <w:rPr>
          <w:lang w:val="uk-UA"/>
        </w:rPr>
        <w:t>.</w:t>
      </w:r>
      <w:r w:rsidRPr="003222A9">
        <w:rPr>
          <w:lang w:val="uk-UA"/>
        </w:rPr>
        <w:t xml:space="preserve"> наук</w:t>
      </w:r>
      <w:r w:rsidR="0023589A" w:rsidRPr="003222A9">
        <w:rPr>
          <w:lang w:val="uk-UA"/>
        </w:rPr>
        <w:t>.</w:t>
      </w:r>
      <w:r w:rsidRPr="003222A9">
        <w:rPr>
          <w:lang w:val="uk-UA"/>
        </w:rPr>
        <w:t>-практичної інтер</w:t>
      </w:r>
      <w:r w:rsidR="00594BEF" w:rsidRPr="003222A9">
        <w:rPr>
          <w:lang w:val="uk-UA"/>
        </w:rPr>
        <w:t>нет</w:t>
      </w:r>
      <w:r w:rsidRPr="003222A9">
        <w:rPr>
          <w:lang w:val="uk-UA"/>
        </w:rPr>
        <w:t>-конф</w:t>
      </w:r>
      <w:r w:rsidR="00594BEF" w:rsidRPr="003222A9">
        <w:rPr>
          <w:lang w:val="uk-UA"/>
        </w:rPr>
        <w:t>.</w:t>
      </w:r>
      <w:r w:rsidRPr="003222A9">
        <w:rPr>
          <w:lang w:val="uk-UA"/>
        </w:rPr>
        <w:t>; 1–2  серпня 2019 р. Дніпро, 2019. С. 137–142.</w:t>
      </w:r>
    </w:p>
    <w:p w14:paraId="3FB85752" w14:textId="424F64F3"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lastRenderedPageBreak/>
        <w:t xml:space="preserve">Гончарук В. А., Тверда О. О. Способи захисту дітей від персонажів нижчої міфології, які викликають у них безсоння. </w:t>
      </w:r>
      <w:r w:rsidRPr="003222A9">
        <w:rPr>
          <w:i/>
          <w:lang w:val="uk-UA"/>
        </w:rPr>
        <w:t>Актуальні питання та проблеми розвитку сучасної мови та літератури:</w:t>
      </w:r>
      <w:r w:rsidRPr="003222A9">
        <w:rPr>
          <w:lang w:val="uk-UA"/>
        </w:rPr>
        <w:t xml:space="preserve"> </w:t>
      </w:r>
      <w:r w:rsidR="0023589A" w:rsidRPr="003222A9">
        <w:rPr>
          <w:lang w:val="uk-UA"/>
        </w:rPr>
        <w:t>м</w:t>
      </w:r>
      <w:r w:rsidRPr="003222A9">
        <w:rPr>
          <w:lang w:val="uk-UA"/>
        </w:rPr>
        <w:t>іжн</w:t>
      </w:r>
      <w:r w:rsidR="00A034DF" w:rsidRPr="003222A9">
        <w:rPr>
          <w:lang w:val="uk-UA"/>
        </w:rPr>
        <w:t>ар</w:t>
      </w:r>
      <w:r w:rsidR="0023589A" w:rsidRPr="003222A9">
        <w:rPr>
          <w:lang w:val="uk-UA"/>
        </w:rPr>
        <w:t>.</w:t>
      </w:r>
      <w:r w:rsidRPr="003222A9">
        <w:rPr>
          <w:lang w:val="uk-UA"/>
        </w:rPr>
        <w:t xml:space="preserve"> наук</w:t>
      </w:r>
      <w:r w:rsidR="0023589A" w:rsidRPr="003222A9">
        <w:rPr>
          <w:lang w:val="uk-UA"/>
        </w:rPr>
        <w:t>.</w:t>
      </w:r>
      <w:r w:rsidRPr="003222A9">
        <w:rPr>
          <w:lang w:val="uk-UA"/>
        </w:rPr>
        <w:t>-практ</w:t>
      </w:r>
      <w:r w:rsidR="0023589A" w:rsidRPr="003222A9">
        <w:rPr>
          <w:lang w:val="uk-UA"/>
        </w:rPr>
        <w:t>.</w:t>
      </w:r>
      <w:r w:rsidRPr="003222A9">
        <w:rPr>
          <w:lang w:val="uk-UA"/>
        </w:rPr>
        <w:t xml:space="preserve"> конф</w:t>
      </w:r>
      <w:r w:rsidR="00594BEF" w:rsidRPr="003222A9">
        <w:rPr>
          <w:lang w:val="uk-UA"/>
        </w:rPr>
        <w:t>.</w:t>
      </w:r>
      <w:r w:rsidRPr="003222A9">
        <w:rPr>
          <w:lang w:val="uk-UA"/>
        </w:rPr>
        <w:t>, м. Одеса, 16–17 серпня 2019 року. Одеса: Південноукраїнська організація «Центр філологічних досліджень», 2019. С. 94–96.</w:t>
      </w:r>
    </w:p>
    <w:p w14:paraId="1DFAB7AA" w14:textId="775BF05C" w:rsidR="00752AF8" w:rsidRPr="003222A9" w:rsidRDefault="00752AF8" w:rsidP="00C433BF">
      <w:pPr>
        <w:pStyle w:val="a5"/>
        <w:numPr>
          <w:ilvl w:val="0"/>
          <w:numId w:val="11"/>
        </w:numPr>
        <w:tabs>
          <w:tab w:val="left" w:pos="1701"/>
        </w:tabs>
        <w:ind w:left="0" w:firstLine="720"/>
        <w:jc w:val="both"/>
        <w:rPr>
          <w:lang w:val="uk-UA"/>
        </w:rPr>
      </w:pPr>
      <w:r w:rsidRPr="003222A9">
        <w:rPr>
          <w:lang w:val="uk-UA"/>
        </w:rPr>
        <w:t xml:space="preserve">Гончарук В. А., Міркамілов М. С. Специфіка створеного Богданом-Ігорем Антоничем міфосвіту. </w:t>
      </w:r>
      <w:r w:rsidRPr="003222A9">
        <w:rPr>
          <w:i/>
          <w:lang w:val="uk-UA"/>
        </w:rPr>
        <w:t>Пріоритетні напрями наукових досліджень:</w:t>
      </w:r>
      <w:r w:rsidRPr="003222A9">
        <w:rPr>
          <w:lang w:val="uk-UA"/>
        </w:rPr>
        <w:t xml:space="preserve"> </w:t>
      </w:r>
      <w:r w:rsidR="0023589A" w:rsidRPr="003222A9">
        <w:rPr>
          <w:lang w:val="uk-UA"/>
        </w:rPr>
        <w:t>м</w:t>
      </w:r>
      <w:r w:rsidRPr="003222A9">
        <w:rPr>
          <w:lang w:val="uk-UA"/>
        </w:rPr>
        <w:t>атеріали V Міжн</w:t>
      </w:r>
      <w:r w:rsidR="00A034DF" w:rsidRPr="003222A9">
        <w:rPr>
          <w:lang w:val="uk-UA"/>
        </w:rPr>
        <w:t>ар</w:t>
      </w:r>
      <w:r w:rsidR="0023589A" w:rsidRPr="003222A9">
        <w:rPr>
          <w:lang w:val="uk-UA"/>
        </w:rPr>
        <w:t>.</w:t>
      </w:r>
      <w:r w:rsidRPr="003222A9">
        <w:rPr>
          <w:lang w:val="uk-UA"/>
        </w:rPr>
        <w:t xml:space="preserve"> наук</w:t>
      </w:r>
      <w:r w:rsidR="0023589A" w:rsidRPr="003222A9">
        <w:rPr>
          <w:lang w:val="uk-UA"/>
        </w:rPr>
        <w:t>.</w:t>
      </w:r>
      <w:r w:rsidRPr="003222A9">
        <w:rPr>
          <w:lang w:val="uk-UA"/>
        </w:rPr>
        <w:t>-практ</w:t>
      </w:r>
      <w:r w:rsidR="0023589A" w:rsidRPr="003222A9">
        <w:rPr>
          <w:lang w:val="uk-UA"/>
        </w:rPr>
        <w:t>.</w:t>
      </w:r>
      <w:r w:rsidRPr="003222A9">
        <w:rPr>
          <w:lang w:val="uk-UA"/>
        </w:rPr>
        <w:t xml:space="preserve"> конф</w:t>
      </w:r>
      <w:r w:rsidR="00594BEF" w:rsidRPr="003222A9">
        <w:rPr>
          <w:lang w:val="uk-UA"/>
        </w:rPr>
        <w:t>.</w:t>
      </w:r>
      <w:r w:rsidRPr="003222A9">
        <w:rPr>
          <w:lang w:val="uk-UA"/>
        </w:rPr>
        <w:t>, м. Київ, 20–21 серпня 2019 року. К.: МЦНД, 2019. С. 54–55.</w:t>
      </w:r>
    </w:p>
    <w:p w14:paraId="60AACD9F" w14:textId="071F3BA2" w:rsidR="009279A3" w:rsidRPr="003222A9" w:rsidRDefault="009279A3" w:rsidP="00C433BF">
      <w:pPr>
        <w:pStyle w:val="a5"/>
        <w:numPr>
          <w:ilvl w:val="0"/>
          <w:numId w:val="11"/>
        </w:numPr>
        <w:ind w:left="0" w:firstLine="720"/>
        <w:jc w:val="both"/>
        <w:rPr>
          <w:lang w:val="uk-UA"/>
        </w:rPr>
      </w:pPr>
      <w:r w:rsidRPr="003222A9">
        <w:rPr>
          <w:lang w:val="uk-UA"/>
        </w:rPr>
        <w:t xml:space="preserve">Йовенко Л. Образ героя в літописній та педагогічній спадщині ХVІ – ХVІІІ ст. </w:t>
      </w:r>
      <w:r w:rsidRPr="003222A9">
        <w:rPr>
          <w:i/>
          <w:lang w:val="uk-UA"/>
        </w:rPr>
        <w:t>Сучасні тенденції розвитку освіти й науки: проблеми та перспективи</w:t>
      </w:r>
      <w:r w:rsidR="00A034DF" w:rsidRPr="003222A9">
        <w:rPr>
          <w:lang w:val="uk-UA"/>
        </w:rPr>
        <w:t>: з</w:t>
      </w:r>
      <w:r w:rsidRPr="003222A9">
        <w:rPr>
          <w:lang w:val="uk-UA"/>
        </w:rPr>
        <w:t>б</w:t>
      </w:r>
      <w:r w:rsidR="00693CED" w:rsidRPr="003222A9">
        <w:rPr>
          <w:lang w:val="uk-UA"/>
        </w:rPr>
        <w:t>.</w:t>
      </w:r>
      <w:r w:rsidRPr="003222A9">
        <w:rPr>
          <w:lang w:val="uk-UA"/>
        </w:rPr>
        <w:t xml:space="preserve"> наук</w:t>
      </w:r>
      <w:r w:rsidR="00693CED" w:rsidRPr="003222A9">
        <w:rPr>
          <w:lang w:val="uk-UA"/>
        </w:rPr>
        <w:t>.</w:t>
      </w:r>
      <w:r w:rsidRPr="003222A9">
        <w:rPr>
          <w:lang w:val="uk-UA"/>
        </w:rPr>
        <w:t xml:space="preserve"> праць. Вип</w:t>
      </w:r>
      <w:r w:rsidR="00693CED" w:rsidRPr="003222A9">
        <w:rPr>
          <w:lang w:val="uk-UA"/>
        </w:rPr>
        <w:t>.</w:t>
      </w:r>
      <w:r w:rsidRPr="003222A9">
        <w:rPr>
          <w:lang w:val="uk-UA"/>
        </w:rPr>
        <w:t xml:space="preserve"> 5, 2019. Київ – Львів – Бережани – Гомель.</w:t>
      </w:r>
      <w:r w:rsidR="00D932E7" w:rsidRPr="003222A9">
        <w:rPr>
          <w:lang w:val="uk-UA"/>
        </w:rPr>
        <w:t xml:space="preserve"> С. </w:t>
      </w:r>
      <w:r w:rsidR="00AC712B" w:rsidRPr="003222A9">
        <w:rPr>
          <w:lang w:val="uk-UA"/>
        </w:rPr>
        <w:t>47–52.</w:t>
      </w:r>
    </w:p>
    <w:p w14:paraId="3413640B" w14:textId="172937AC" w:rsidR="009279A3" w:rsidRPr="003222A9" w:rsidRDefault="00FA2507" w:rsidP="00C433BF">
      <w:pPr>
        <w:pStyle w:val="a5"/>
        <w:numPr>
          <w:ilvl w:val="0"/>
          <w:numId w:val="11"/>
        </w:numPr>
        <w:tabs>
          <w:tab w:val="left" w:pos="1701"/>
        </w:tabs>
        <w:ind w:left="0" w:firstLine="720"/>
        <w:jc w:val="both"/>
        <w:rPr>
          <w:lang w:val="uk-UA"/>
        </w:rPr>
      </w:pPr>
      <w:r w:rsidRPr="003222A9">
        <w:rPr>
          <w:bCs/>
          <w:lang w:val="uk-UA"/>
        </w:rPr>
        <w:t xml:space="preserve">Осіпенко Н. С., </w:t>
      </w:r>
      <w:r w:rsidRPr="003222A9">
        <w:rPr>
          <w:lang w:val="uk-UA"/>
        </w:rPr>
        <w:t>Грушкевич В.</w:t>
      </w:r>
      <w:r w:rsidR="00C64A82" w:rsidRPr="003222A9">
        <w:rPr>
          <w:lang w:val="uk-UA"/>
        </w:rPr>
        <w:t> </w:t>
      </w:r>
      <w:r w:rsidRPr="003222A9">
        <w:rPr>
          <w:lang w:val="uk-UA"/>
        </w:rPr>
        <w:t>О.</w:t>
      </w:r>
      <w:r w:rsidRPr="003222A9">
        <w:rPr>
          <w:i/>
          <w:lang w:val="uk-UA"/>
        </w:rPr>
        <w:t xml:space="preserve"> </w:t>
      </w:r>
      <w:r w:rsidRPr="003222A9">
        <w:rPr>
          <w:lang w:val="uk-UA"/>
        </w:rPr>
        <w:t xml:space="preserve">Символічне значення вишиваного рушника у весільній обрядовості Уманщини (за матеріалами фольклорної практики). </w:t>
      </w:r>
      <w:r w:rsidRPr="003222A9">
        <w:rPr>
          <w:i/>
          <w:lang w:val="uk-UA"/>
        </w:rPr>
        <w:t>Естетичні засади розвитку педагогічної майстерності викладачів  мистецьких дисциплін:</w:t>
      </w:r>
      <w:r w:rsidRPr="003222A9">
        <w:rPr>
          <w:lang w:val="uk-UA"/>
        </w:rPr>
        <w:t xml:space="preserve"> матеріали Міжнар</w:t>
      </w:r>
      <w:r w:rsidR="00C64A82" w:rsidRPr="003222A9">
        <w:rPr>
          <w:lang w:val="uk-UA"/>
        </w:rPr>
        <w:t>.</w:t>
      </w:r>
      <w:r w:rsidRPr="003222A9">
        <w:rPr>
          <w:lang w:val="uk-UA"/>
        </w:rPr>
        <w:t xml:space="preserve"> наук</w:t>
      </w:r>
      <w:r w:rsidR="00C64A82" w:rsidRPr="003222A9">
        <w:rPr>
          <w:lang w:val="uk-UA"/>
        </w:rPr>
        <w:t>.</w:t>
      </w:r>
      <w:r w:rsidRPr="003222A9">
        <w:rPr>
          <w:lang w:val="uk-UA"/>
        </w:rPr>
        <w:t>-практ</w:t>
      </w:r>
      <w:r w:rsidR="00C64A82" w:rsidRPr="003222A9">
        <w:rPr>
          <w:lang w:val="uk-UA"/>
        </w:rPr>
        <w:t>.</w:t>
      </w:r>
      <w:r w:rsidRPr="003222A9">
        <w:rPr>
          <w:lang w:val="uk-UA"/>
        </w:rPr>
        <w:t xml:space="preserve"> конф</w:t>
      </w:r>
      <w:r w:rsidR="00E30268" w:rsidRPr="003222A9">
        <w:rPr>
          <w:lang w:val="uk-UA"/>
        </w:rPr>
        <w:t>.</w:t>
      </w:r>
      <w:r w:rsidRPr="003222A9">
        <w:rPr>
          <w:lang w:val="uk-UA"/>
        </w:rPr>
        <w:t xml:space="preserve"> (м.</w:t>
      </w:r>
      <w:r w:rsidR="00C64A82" w:rsidRPr="003222A9">
        <w:rPr>
          <w:lang w:val="uk-UA"/>
        </w:rPr>
        <w:t> </w:t>
      </w:r>
      <w:r w:rsidRPr="003222A9">
        <w:rPr>
          <w:lang w:val="uk-UA"/>
        </w:rPr>
        <w:t>Умань, 19–20 квітня 2018</w:t>
      </w:r>
      <w:r w:rsidR="00C64A82" w:rsidRPr="003222A9">
        <w:rPr>
          <w:lang w:val="uk-UA"/>
        </w:rPr>
        <w:t> </w:t>
      </w:r>
      <w:r w:rsidRPr="003222A9">
        <w:rPr>
          <w:lang w:val="uk-UA"/>
        </w:rPr>
        <w:t>р.)</w:t>
      </w:r>
      <w:r w:rsidR="00C64A82" w:rsidRPr="003222A9">
        <w:rPr>
          <w:lang w:val="uk-UA"/>
        </w:rPr>
        <w:t>.</w:t>
      </w:r>
      <w:r w:rsidRPr="003222A9">
        <w:rPr>
          <w:lang w:val="uk-UA"/>
        </w:rPr>
        <w:t xml:space="preserve"> Умань: АЛМІ, 2019. С. 95–99.</w:t>
      </w:r>
    </w:p>
    <w:p w14:paraId="36979915" w14:textId="61F78012" w:rsidR="00FE51BE" w:rsidRPr="003222A9" w:rsidRDefault="008D1443" w:rsidP="00C433BF">
      <w:pPr>
        <w:pStyle w:val="a5"/>
        <w:numPr>
          <w:ilvl w:val="0"/>
          <w:numId w:val="11"/>
        </w:numPr>
        <w:tabs>
          <w:tab w:val="left" w:pos="1701"/>
        </w:tabs>
        <w:ind w:left="0" w:firstLine="720"/>
        <w:jc w:val="both"/>
        <w:rPr>
          <w:lang w:val="uk-UA"/>
        </w:rPr>
      </w:pPr>
      <w:r w:rsidRPr="003222A9">
        <w:rPr>
          <w:lang w:val="uk-UA"/>
        </w:rPr>
        <w:t xml:space="preserve">Зарудняк Н. І. Образ матері у творі О. Де «За сином». </w:t>
      </w:r>
      <w:r w:rsidRPr="003222A9">
        <w:rPr>
          <w:i/>
          <w:lang w:val="uk-UA"/>
        </w:rPr>
        <w:t>Наука та освіта: досягнення та стратегії розвитку:</w:t>
      </w:r>
      <w:r w:rsidRPr="003222A9">
        <w:rPr>
          <w:lang w:val="uk-UA"/>
        </w:rPr>
        <w:t xml:space="preserve"> </w:t>
      </w:r>
      <w:r w:rsidR="00C64A82" w:rsidRPr="003222A9">
        <w:rPr>
          <w:lang w:val="uk-UA"/>
        </w:rPr>
        <w:t>м</w:t>
      </w:r>
      <w:r w:rsidRPr="003222A9">
        <w:rPr>
          <w:lang w:val="uk-UA"/>
        </w:rPr>
        <w:t>атеріали ХХІІ міжнар</w:t>
      </w:r>
      <w:r w:rsidR="00C64A82" w:rsidRPr="003222A9">
        <w:rPr>
          <w:lang w:val="uk-UA"/>
        </w:rPr>
        <w:t>.</w:t>
      </w:r>
      <w:r w:rsidRPr="003222A9">
        <w:rPr>
          <w:lang w:val="uk-UA"/>
        </w:rPr>
        <w:t xml:space="preserve"> наук</w:t>
      </w:r>
      <w:r w:rsidR="00C64A82" w:rsidRPr="003222A9">
        <w:rPr>
          <w:lang w:val="uk-UA"/>
        </w:rPr>
        <w:t>.</w:t>
      </w:r>
      <w:r w:rsidRPr="003222A9">
        <w:rPr>
          <w:lang w:val="uk-UA"/>
        </w:rPr>
        <w:t>-практ</w:t>
      </w:r>
      <w:r w:rsidR="00C64A82" w:rsidRPr="003222A9">
        <w:rPr>
          <w:lang w:val="uk-UA"/>
        </w:rPr>
        <w:t>.</w:t>
      </w:r>
      <w:r w:rsidRPr="003222A9">
        <w:rPr>
          <w:lang w:val="uk-UA"/>
        </w:rPr>
        <w:t xml:space="preserve"> інтернет-конф</w:t>
      </w:r>
      <w:r w:rsidR="00E30268" w:rsidRPr="003222A9">
        <w:rPr>
          <w:lang w:val="uk-UA"/>
        </w:rPr>
        <w:t>.</w:t>
      </w:r>
      <w:r w:rsidRPr="003222A9">
        <w:rPr>
          <w:lang w:val="uk-UA"/>
        </w:rPr>
        <w:t xml:space="preserve">  (4 листопада 2019 року). Дніпро: ГО «Наука та освіта без кордонів», 2019. С.</w:t>
      </w:r>
      <w:r w:rsidR="00FE51BE" w:rsidRPr="003222A9">
        <w:rPr>
          <w:lang w:val="uk-UA"/>
        </w:rPr>
        <w:t> 2</w:t>
      </w:r>
      <w:r w:rsidR="00FE51BE" w:rsidRPr="003222A9">
        <w:rPr>
          <w:lang w:val="uk-UA" w:bidi="uk-UA"/>
        </w:rPr>
        <w:t>4</w:t>
      </w:r>
      <w:r w:rsidR="00D666B4" w:rsidRPr="003222A9">
        <w:rPr>
          <w:lang w:val="uk-UA" w:bidi="uk-UA"/>
        </w:rPr>
        <w:t>–</w:t>
      </w:r>
      <w:r w:rsidR="00FE51BE" w:rsidRPr="003222A9">
        <w:rPr>
          <w:lang w:val="uk-UA" w:bidi="uk-UA"/>
        </w:rPr>
        <w:t>27.</w:t>
      </w:r>
    </w:p>
    <w:p w14:paraId="2DFE118F" w14:textId="77777777" w:rsidR="00D73EFC" w:rsidRDefault="008D1443" w:rsidP="00D73EFC">
      <w:pPr>
        <w:pStyle w:val="a5"/>
        <w:numPr>
          <w:ilvl w:val="0"/>
          <w:numId w:val="11"/>
        </w:numPr>
        <w:tabs>
          <w:tab w:val="left" w:pos="1701"/>
        </w:tabs>
        <w:ind w:left="0" w:firstLine="720"/>
        <w:jc w:val="both"/>
        <w:rPr>
          <w:lang w:val="uk-UA"/>
        </w:rPr>
      </w:pPr>
      <w:r w:rsidRPr="003222A9">
        <w:rPr>
          <w:lang w:val="uk-UA"/>
        </w:rPr>
        <w:t xml:space="preserve">Зарудняк Н. І. Образ Зої Жмут у новелі Ольги Кобилянської «Вовчиха». </w:t>
      </w:r>
      <w:r w:rsidRPr="003222A9">
        <w:rPr>
          <w:i/>
          <w:lang w:val="uk-UA"/>
        </w:rPr>
        <w:t>Філологічні науки в умовах сучасних трансформаційних процесів:</w:t>
      </w:r>
      <w:r w:rsidRPr="003222A9">
        <w:rPr>
          <w:lang w:val="uk-UA"/>
        </w:rPr>
        <w:t xml:space="preserve">  </w:t>
      </w:r>
      <w:r w:rsidR="00C64A82" w:rsidRPr="003222A9">
        <w:rPr>
          <w:lang w:val="uk-UA"/>
        </w:rPr>
        <w:t>м</w:t>
      </w:r>
      <w:r w:rsidRPr="003222A9">
        <w:rPr>
          <w:lang w:val="uk-UA"/>
        </w:rPr>
        <w:t>атеріали міжнар</w:t>
      </w:r>
      <w:r w:rsidR="00C64A82" w:rsidRPr="003222A9">
        <w:rPr>
          <w:lang w:val="uk-UA"/>
        </w:rPr>
        <w:t>.</w:t>
      </w:r>
      <w:r w:rsidRPr="003222A9">
        <w:rPr>
          <w:lang w:val="uk-UA"/>
        </w:rPr>
        <w:t xml:space="preserve"> наук</w:t>
      </w:r>
      <w:r w:rsidR="00C64A82" w:rsidRPr="003222A9">
        <w:rPr>
          <w:lang w:val="uk-UA"/>
        </w:rPr>
        <w:t>.</w:t>
      </w:r>
      <w:r w:rsidRPr="003222A9">
        <w:rPr>
          <w:lang w:val="uk-UA"/>
        </w:rPr>
        <w:t>-практ</w:t>
      </w:r>
      <w:r w:rsidR="00C64A82" w:rsidRPr="003222A9">
        <w:rPr>
          <w:lang w:val="uk-UA"/>
        </w:rPr>
        <w:t>.</w:t>
      </w:r>
      <w:r w:rsidRPr="003222A9">
        <w:rPr>
          <w:lang w:val="uk-UA"/>
        </w:rPr>
        <w:t xml:space="preserve"> конф</w:t>
      </w:r>
      <w:r w:rsidR="00E30268" w:rsidRPr="003222A9">
        <w:rPr>
          <w:lang w:val="uk-UA"/>
        </w:rPr>
        <w:t>.</w:t>
      </w:r>
      <w:r w:rsidRPr="003222A9">
        <w:rPr>
          <w:lang w:val="uk-UA"/>
        </w:rPr>
        <w:t>, м. Львів, 8–9 листопада 2019 р. Львів: ГО «Наукова філологічна організація «ЛОГОС», 2019. С. </w:t>
      </w:r>
      <w:r w:rsidR="009D2C22" w:rsidRPr="003222A9">
        <w:rPr>
          <w:lang w:val="uk-UA"/>
        </w:rPr>
        <w:t>32–35.</w:t>
      </w:r>
    </w:p>
    <w:p w14:paraId="72CC28BC" w14:textId="77777777" w:rsidR="00D73EFC" w:rsidRDefault="00D73EFC" w:rsidP="00D73EFC">
      <w:pPr>
        <w:pStyle w:val="a5"/>
        <w:numPr>
          <w:ilvl w:val="0"/>
          <w:numId w:val="11"/>
        </w:numPr>
        <w:tabs>
          <w:tab w:val="left" w:pos="1701"/>
        </w:tabs>
        <w:ind w:left="0" w:firstLine="720"/>
        <w:jc w:val="both"/>
        <w:rPr>
          <w:lang w:val="uk-UA"/>
        </w:rPr>
      </w:pPr>
      <w:r w:rsidRPr="00D73EFC">
        <w:rPr>
          <w:lang w:val="uk-UA"/>
        </w:rPr>
        <w:t xml:space="preserve">Розгон В. В., Тиховська І. С. Семантично співвідносні дієслова руху/переміщення (на матеріалі твору Михайла Слабошпицького «Українець, який відмовився бути бідним»). </w:t>
      </w:r>
      <w:r w:rsidRPr="005B326E">
        <w:t>Матеріали Міжнародної науково-практичної заочної інтернет-конференції «Філологічна освіта: компетентнісна парадигма» (Миколаїв, 15 листопада 2019 р.). Миколаїв: МНУ імені В. О. Сухомлинського, 2019. С. 143–145.</w:t>
      </w:r>
    </w:p>
    <w:p w14:paraId="28C65778" w14:textId="1D4398C7" w:rsidR="00D73EFC" w:rsidRPr="00D73EFC" w:rsidRDefault="00D73EFC" w:rsidP="00D73EFC">
      <w:pPr>
        <w:pStyle w:val="a5"/>
        <w:numPr>
          <w:ilvl w:val="0"/>
          <w:numId w:val="11"/>
        </w:numPr>
        <w:tabs>
          <w:tab w:val="left" w:pos="1701"/>
        </w:tabs>
        <w:ind w:left="0" w:firstLine="720"/>
        <w:jc w:val="both"/>
        <w:rPr>
          <w:lang w:val="uk-UA"/>
        </w:rPr>
      </w:pPr>
      <w:r w:rsidRPr="005B326E">
        <w:t>Гонца І. С., Куян Д. М.  Лексико-семантична група дієслів на позначення акту мовлення (на матеріалі твору Василя Шкляра «Залишинець. Чорний ворон»). Матеріали Міжнародної науково-практичної заочної інтернет-конференції «Філологічна освіта: компетентнісна парадигма» (Миколаїв, 15 листопада 2019 р.). Миколаїв: МНУ імені В. О.Сухомлинського, 2019. С. 34–36.</w:t>
      </w:r>
    </w:p>
    <w:p w14:paraId="43F87363" w14:textId="5EB72E62" w:rsidR="003222A9" w:rsidRPr="003222A9" w:rsidRDefault="003222A9" w:rsidP="00C433BF">
      <w:pPr>
        <w:pStyle w:val="a5"/>
        <w:numPr>
          <w:ilvl w:val="0"/>
          <w:numId w:val="11"/>
        </w:numPr>
        <w:ind w:left="0" w:firstLine="720"/>
        <w:jc w:val="both"/>
        <w:rPr>
          <w:lang w:val="uk-UA"/>
        </w:rPr>
      </w:pPr>
      <w:r w:rsidRPr="003222A9">
        <w:rPr>
          <w:bCs/>
          <w:lang w:val="uk-UA"/>
        </w:rPr>
        <w:t>Шуляк С.А.</w:t>
      </w:r>
      <w:r w:rsidRPr="003222A9">
        <w:rPr>
          <w:lang w:val="uk-UA"/>
        </w:rPr>
        <w:t xml:space="preserve"> Словесна формула обміну в українських замовляльних текстах .  Матеріали Міжнародної науково-практичної інтернет-конференції «Тенденції та перспективи розвитку науки і освіти в умовах глобалізації»: Зб. наук. праць. Переяслав-Хмельницький, 2019.  Вип. 46.  С. 502 – 504.</w:t>
      </w:r>
    </w:p>
    <w:p w14:paraId="0CC11B4C" w14:textId="77777777" w:rsidR="008D1443" w:rsidRPr="003222A9" w:rsidRDefault="008D1443" w:rsidP="003C7FDB">
      <w:pPr>
        <w:pStyle w:val="a5"/>
        <w:tabs>
          <w:tab w:val="left" w:pos="1701"/>
        </w:tabs>
        <w:ind w:left="0" w:firstLine="720"/>
        <w:jc w:val="both"/>
        <w:rPr>
          <w:lang w:val="uk-UA"/>
        </w:rPr>
      </w:pPr>
    </w:p>
    <w:p w14:paraId="1323E00C" w14:textId="5B916E99" w:rsidR="00531C35" w:rsidRPr="000939C7" w:rsidRDefault="00EE6D13" w:rsidP="003C7FDB">
      <w:pPr>
        <w:pStyle w:val="a5"/>
        <w:numPr>
          <w:ilvl w:val="0"/>
          <w:numId w:val="6"/>
        </w:numPr>
        <w:tabs>
          <w:tab w:val="left" w:pos="1701"/>
        </w:tabs>
        <w:ind w:left="0" w:firstLine="720"/>
        <w:jc w:val="both"/>
        <w:rPr>
          <w:b/>
          <w:lang w:val="uk-UA"/>
        </w:rPr>
      </w:pPr>
      <w:r w:rsidRPr="0001437D">
        <w:rPr>
          <w:lang w:val="uk-UA"/>
        </w:rPr>
        <w:t>за кордоном</w:t>
      </w:r>
      <w:r w:rsidR="00FC350D" w:rsidRPr="0001437D">
        <w:rPr>
          <w:lang w:val="uk-UA"/>
        </w:rPr>
        <w:t xml:space="preserve"> </w:t>
      </w:r>
      <w:r w:rsidR="00392EA3" w:rsidRPr="00392EA3">
        <w:rPr>
          <w:b/>
          <w:lang w:val="uk-UA"/>
        </w:rPr>
        <w:t>10</w:t>
      </w:r>
    </w:p>
    <w:p w14:paraId="67DC04E3" w14:textId="7EB456CC" w:rsidR="00EE6D13" w:rsidRPr="0001437D" w:rsidRDefault="00EE6D13" w:rsidP="003C7FDB">
      <w:pPr>
        <w:pStyle w:val="a5"/>
        <w:tabs>
          <w:tab w:val="left" w:pos="1701"/>
        </w:tabs>
        <w:ind w:left="0" w:firstLine="720"/>
        <w:jc w:val="both"/>
        <w:rPr>
          <w:lang w:val="uk-UA"/>
        </w:rPr>
      </w:pPr>
    </w:p>
    <w:p w14:paraId="32770BB4" w14:textId="70F46AC3" w:rsidR="006205BA" w:rsidRPr="003222A9" w:rsidRDefault="006205BA" w:rsidP="00C433BF">
      <w:pPr>
        <w:pStyle w:val="a5"/>
        <w:numPr>
          <w:ilvl w:val="0"/>
          <w:numId w:val="12"/>
        </w:numPr>
        <w:ind w:left="0" w:firstLine="720"/>
        <w:jc w:val="both"/>
      </w:pPr>
      <w:r w:rsidRPr="003222A9">
        <w:t>Сивачук</w:t>
      </w:r>
      <w:r w:rsidRPr="003222A9">
        <w:rPr>
          <w:lang w:val="uk-UA"/>
        </w:rPr>
        <w:t> </w:t>
      </w:r>
      <w:r w:rsidRPr="003222A9">
        <w:t>Н.</w:t>
      </w:r>
      <w:r w:rsidRPr="003222A9">
        <w:rPr>
          <w:lang w:val="uk-UA"/>
        </w:rPr>
        <w:t> </w:t>
      </w:r>
      <w:r w:rsidRPr="003222A9">
        <w:t xml:space="preserve">П. </w:t>
      </w:r>
      <w:r w:rsidRPr="003222A9">
        <w:rPr>
          <w:lang w:val="uk-UA"/>
        </w:rPr>
        <w:t>Художня специфіка чарівних казок.</w:t>
      </w:r>
      <w:r w:rsidRPr="003222A9">
        <w:t xml:space="preserve"> </w:t>
      </w:r>
      <w:r w:rsidRPr="003222A9">
        <w:rPr>
          <w:i/>
          <w:lang w:val="en-US"/>
        </w:rPr>
        <w:t>International scientific and practical conference “Research of different directions of development of philological sciences in Ukraine and EU”:</w:t>
      </w:r>
      <w:r w:rsidRPr="003222A9">
        <w:rPr>
          <w:lang w:val="en-US"/>
        </w:rPr>
        <w:t xml:space="preserve"> Conference proceedings, September, 20–21, 2019. Baia Mare: Izdevnieciba </w:t>
      </w:r>
      <w:r w:rsidRPr="003222A9">
        <w:rPr>
          <w:i/>
          <w:lang w:val="en-US"/>
        </w:rPr>
        <w:t>“</w:t>
      </w:r>
      <w:r w:rsidRPr="003222A9">
        <w:rPr>
          <w:lang w:val="en-US"/>
        </w:rPr>
        <w:t>Baltija Publishing</w:t>
      </w:r>
      <w:r w:rsidRPr="003222A9">
        <w:rPr>
          <w:i/>
          <w:lang w:val="en-US"/>
        </w:rPr>
        <w:t>”</w:t>
      </w:r>
      <w:r w:rsidRPr="003222A9">
        <w:rPr>
          <w:lang w:val="en-US"/>
        </w:rPr>
        <w:t xml:space="preserve">, </w:t>
      </w:r>
      <w:r w:rsidRPr="003222A9">
        <w:t>рр</w:t>
      </w:r>
      <w:r w:rsidRPr="003222A9">
        <w:rPr>
          <w:lang w:val="en-US"/>
        </w:rPr>
        <w:t>.</w:t>
      </w:r>
      <w:r w:rsidRPr="003222A9">
        <w:rPr>
          <w:lang w:val="uk-UA"/>
        </w:rPr>
        <w:t> </w:t>
      </w:r>
      <w:r w:rsidRPr="003222A9">
        <w:t>111–114.</w:t>
      </w:r>
    </w:p>
    <w:p w14:paraId="4178163B" w14:textId="166F14A9" w:rsidR="00EE6D13" w:rsidRPr="003222A9" w:rsidRDefault="00EE6D13" w:rsidP="00C433BF">
      <w:pPr>
        <w:pStyle w:val="a5"/>
        <w:numPr>
          <w:ilvl w:val="0"/>
          <w:numId w:val="12"/>
        </w:numPr>
        <w:ind w:left="0" w:firstLine="720"/>
        <w:jc w:val="both"/>
        <w:rPr>
          <w:lang w:val="en-US"/>
        </w:rPr>
      </w:pPr>
      <w:r w:rsidRPr="003222A9">
        <w:t>Гончарук</w:t>
      </w:r>
      <w:r w:rsidRPr="003222A9">
        <w:rPr>
          <w:lang w:val="en-US"/>
        </w:rPr>
        <w:t> </w:t>
      </w:r>
      <w:r w:rsidRPr="003222A9">
        <w:t>В</w:t>
      </w:r>
      <w:r w:rsidRPr="003222A9">
        <w:rPr>
          <w:lang w:val="en-US"/>
        </w:rPr>
        <w:t>. </w:t>
      </w:r>
      <w:r w:rsidRPr="003222A9">
        <w:t>В</w:t>
      </w:r>
      <w:r w:rsidRPr="003222A9">
        <w:rPr>
          <w:lang w:val="en-US"/>
        </w:rPr>
        <w:t xml:space="preserve">., </w:t>
      </w:r>
      <w:r w:rsidRPr="003222A9">
        <w:t>Гончарук</w:t>
      </w:r>
      <w:r w:rsidRPr="003222A9">
        <w:rPr>
          <w:lang w:val="en-US"/>
        </w:rPr>
        <w:t> </w:t>
      </w:r>
      <w:r w:rsidRPr="003222A9">
        <w:t>В</w:t>
      </w:r>
      <w:r w:rsidRPr="003222A9">
        <w:rPr>
          <w:lang w:val="en-US"/>
        </w:rPr>
        <w:t>. </w:t>
      </w:r>
      <w:r w:rsidRPr="003222A9">
        <w:t>А</w:t>
      </w:r>
      <w:r w:rsidRPr="003222A9">
        <w:rPr>
          <w:lang w:val="en-US"/>
        </w:rPr>
        <w:t xml:space="preserve">. Formation of students' ecological culture: psychological and pedagogical aspects. </w:t>
      </w:r>
      <w:r w:rsidR="00ED65B0" w:rsidRPr="003222A9">
        <w:rPr>
          <w:i/>
          <w:lang w:val="en-US"/>
        </w:rPr>
        <w:t>Development</w:t>
      </w:r>
      <w:r w:rsidRPr="003222A9">
        <w:rPr>
          <w:i/>
          <w:lang w:val="en-US"/>
        </w:rPr>
        <w:t xml:space="preserve"> of modern technologies and scientific potential o</w:t>
      </w:r>
      <w:r w:rsidR="00495BFC" w:rsidRPr="003222A9">
        <w:rPr>
          <w:i/>
          <w:lang w:val="en-US"/>
        </w:rPr>
        <w:t xml:space="preserve">f the International of the </w:t>
      </w:r>
      <w:r w:rsidR="006E0134" w:rsidRPr="003222A9">
        <w:rPr>
          <w:i/>
          <w:lang w:val="en-US"/>
        </w:rPr>
        <w:t>world</w:t>
      </w:r>
      <w:r w:rsidRPr="003222A9">
        <w:rPr>
          <w:i/>
          <w:lang w:val="en-US"/>
        </w:rPr>
        <w:t>:</w:t>
      </w:r>
      <w:r w:rsidRPr="003222A9">
        <w:rPr>
          <w:lang w:val="en-US"/>
        </w:rPr>
        <w:t xml:space="preserve"> </w:t>
      </w:r>
      <w:r w:rsidRPr="003222A9">
        <w:rPr>
          <w:i/>
          <w:lang w:val="en-US"/>
        </w:rPr>
        <w:t xml:space="preserve">coll. of scientific papers </w:t>
      </w:r>
      <w:r w:rsidR="006E0134" w:rsidRPr="003222A9">
        <w:rPr>
          <w:i/>
          <w:lang w:val="en-US"/>
        </w:rPr>
        <w:t>“</w:t>
      </w:r>
      <w:r w:rsidRPr="003222A9">
        <w:rPr>
          <w:i/>
        </w:rPr>
        <w:t>ΛΌГ</w:t>
      </w:r>
      <w:r w:rsidRPr="003222A9">
        <w:rPr>
          <w:i/>
          <w:lang w:val="en-US"/>
        </w:rPr>
        <w:t>O</w:t>
      </w:r>
      <w:r w:rsidRPr="003222A9">
        <w:rPr>
          <w:i/>
        </w:rPr>
        <w:t>Σ</w:t>
      </w:r>
      <w:r w:rsidRPr="003222A9">
        <w:rPr>
          <w:i/>
          <w:lang w:val="en-US"/>
        </w:rPr>
        <w:t xml:space="preserve"> with materials of the International scientific-practical conf.,</w:t>
      </w:r>
      <w:r w:rsidRPr="003222A9">
        <w:rPr>
          <w:lang w:val="en-US"/>
        </w:rPr>
        <w:t xml:space="preserve"> London, July 29, 2019. London: NGO </w:t>
      </w:r>
      <w:r w:rsidR="006E0134" w:rsidRPr="003222A9">
        <w:rPr>
          <w:i/>
          <w:lang w:val="en-US"/>
        </w:rPr>
        <w:t>“</w:t>
      </w:r>
      <w:r w:rsidRPr="003222A9">
        <w:rPr>
          <w:lang w:val="en-US"/>
        </w:rPr>
        <w:t>European Scientific Platform</w:t>
      </w:r>
      <w:r w:rsidR="006E0134" w:rsidRPr="003222A9">
        <w:rPr>
          <w:i/>
          <w:lang w:val="en-US"/>
        </w:rPr>
        <w:t>”</w:t>
      </w:r>
      <w:r w:rsidRPr="003222A9">
        <w:rPr>
          <w:lang w:val="en-US"/>
        </w:rPr>
        <w:t xml:space="preserve">, 2019. V. 4, </w:t>
      </w:r>
      <w:r w:rsidR="00495BFC" w:rsidRPr="003222A9">
        <w:rPr>
          <w:lang w:val="uk-UA"/>
        </w:rPr>
        <w:t>рр. 1</w:t>
      </w:r>
      <w:r w:rsidRPr="003222A9">
        <w:rPr>
          <w:lang w:val="en-US"/>
        </w:rPr>
        <w:t>02–105.</w:t>
      </w:r>
    </w:p>
    <w:p w14:paraId="6D9ED2B2" w14:textId="75DF08D3" w:rsidR="00B77BF3" w:rsidRPr="003222A9" w:rsidRDefault="00B77BF3" w:rsidP="00C433BF">
      <w:pPr>
        <w:pStyle w:val="a5"/>
        <w:numPr>
          <w:ilvl w:val="0"/>
          <w:numId w:val="12"/>
        </w:numPr>
        <w:ind w:left="0" w:firstLine="720"/>
        <w:jc w:val="both"/>
        <w:rPr>
          <w:lang w:val="en-US"/>
        </w:rPr>
      </w:pPr>
      <w:r w:rsidRPr="003222A9">
        <w:rPr>
          <w:lang w:val="uk-UA"/>
        </w:rPr>
        <w:t>Йовенко Л. І., Терешко І. Г. Образ національного провідника в літописній спадщині ХVІІ–ХVІІІ ст. як християнський ідеал для наслідування наступними поколіннями.</w:t>
      </w:r>
      <w:r w:rsidRPr="003222A9">
        <w:t xml:space="preserve"> </w:t>
      </w:r>
      <w:r w:rsidRPr="003222A9">
        <w:rPr>
          <w:i/>
          <w:lang w:val="en-US"/>
        </w:rPr>
        <w:lastRenderedPageBreak/>
        <w:t xml:space="preserve">International scientific and practical conference </w:t>
      </w:r>
      <w:r w:rsidR="006E0134" w:rsidRPr="003222A9">
        <w:rPr>
          <w:i/>
          <w:lang w:val="en-US"/>
        </w:rPr>
        <w:t>“</w:t>
      </w:r>
      <w:r w:rsidRPr="003222A9">
        <w:rPr>
          <w:i/>
          <w:lang w:val="en-US"/>
        </w:rPr>
        <w:t xml:space="preserve">Research of different directions of </w:t>
      </w:r>
      <w:r w:rsidR="00495BFC" w:rsidRPr="003222A9">
        <w:rPr>
          <w:i/>
          <w:lang w:val="en-US"/>
        </w:rPr>
        <w:t>development of</w:t>
      </w:r>
      <w:r w:rsidRPr="003222A9">
        <w:rPr>
          <w:i/>
          <w:lang w:val="en-US"/>
        </w:rPr>
        <w:t xml:space="preserve"> philological in Ukraine and EU</w:t>
      </w:r>
      <w:r w:rsidR="006E0134" w:rsidRPr="003222A9">
        <w:rPr>
          <w:i/>
          <w:lang w:val="en-US"/>
        </w:rPr>
        <w:t>”</w:t>
      </w:r>
      <w:r w:rsidRPr="003222A9">
        <w:rPr>
          <w:i/>
          <w:lang w:val="en-US"/>
        </w:rPr>
        <w:t>:</w:t>
      </w:r>
      <w:r w:rsidRPr="003222A9">
        <w:rPr>
          <w:lang w:val="en-US"/>
        </w:rPr>
        <w:t xml:space="preserve"> Conference proceedings, September 20–21, 2019. Baia Mare: Iz</w:t>
      </w:r>
      <w:r w:rsidR="00495BFC" w:rsidRPr="003222A9">
        <w:rPr>
          <w:lang w:val="en-US"/>
        </w:rPr>
        <w:t xml:space="preserve">devnieciba </w:t>
      </w:r>
      <w:r w:rsidR="0014593A" w:rsidRPr="003222A9">
        <w:rPr>
          <w:i/>
          <w:lang w:val="en-US"/>
        </w:rPr>
        <w:t>“</w:t>
      </w:r>
      <w:r w:rsidR="00495BFC" w:rsidRPr="003222A9">
        <w:rPr>
          <w:lang w:val="en-US"/>
        </w:rPr>
        <w:t>Baltija Publishing</w:t>
      </w:r>
      <w:r w:rsidR="0014593A" w:rsidRPr="003222A9">
        <w:rPr>
          <w:i/>
          <w:lang w:val="en-US"/>
        </w:rPr>
        <w:t>”</w:t>
      </w:r>
      <w:r w:rsidR="00495BFC" w:rsidRPr="003222A9">
        <w:rPr>
          <w:lang w:val="en-US"/>
        </w:rPr>
        <w:t>,</w:t>
      </w:r>
      <w:r w:rsidR="00495BFC" w:rsidRPr="003222A9">
        <w:rPr>
          <w:lang w:val="uk-UA"/>
        </w:rPr>
        <w:t xml:space="preserve"> </w:t>
      </w:r>
      <w:r w:rsidR="00495BFC" w:rsidRPr="003222A9">
        <w:rPr>
          <w:lang w:val="en-US"/>
        </w:rPr>
        <w:t>рр.</w:t>
      </w:r>
      <w:r w:rsidR="00495BFC" w:rsidRPr="003222A9">
        <w:rPr>
          <w:lang w:val="uk-UA"/>
        </w:rPr>
        <w:t> </w:t>
      </w:r>
      <w:r w:rsidRPr="003222A9">
        <w:rPr>
          <w:lang w:val="en-US"/>
        </w:rPr>
        <w:t>34–37.</w:t>
      </w:r>
    </w:p>
    <w:p w14:paraId="108871A3" w14:textId="47820859" w:rsidR="00196074" w:rsidRPr="003222A9" w:rsidRDefault="00196074" w:rsidP="00C433BF">
      <w:pPr>
        <w:pStyle w:val="a5"/>
        <w:numPr>
          <w:ilvl w:val="0"/>
          <w:numId w:val="12"/>
        </w:numPr>
        <w:tabs>
          <w:tab w:val="left" w:pos="1701"/>
        </w:tabs>
        <w:ind w:left="0" w:firstLine="720"/>
        <w:jc w:val="both"/>
        <w:rPr>
          <w:lang w:val="en-US"/>
        </w:rPr>
      </w:pPr>
      <w:r w:rsidRPr="003222A9">
        <w:rPr>
          <w:lang w:val="uk-UA"/>
        </w:rPr>
        <w:t>Циганок О. О, Санівський О. М. Традиції трудового виховання у творчості</w:t>
      </w:r>
      <w:r w:rsidRPr="003222A9">
        <w:t xml:space="preserve"> М.</w:t>
      </w:r>
      <w:r w:rsidRPr="003222A9">
        <w:rPr>
          <w:lang w:val="en-US"/>
        </w:rPr>
        <w:t> </w:t>
      </w:r>
      <w:r w:rsidRPr="003222A9">
        <w:t xml:space="preserve">Стельмаха. </w:t>
      </w:r>
      <w:r w:rsidRPr="003222A9">
        <w:rPr>
          <w:i/>
          <w:lang w:val="en-US"/>
        </w:rPr>
        <w:t xml:space="preserve">International scientific and practical conference </w:t>
      </w:r>
      <w:r w:rsidR="006E0134" w:rsidRPr="003222A9">
        <w:rPr>
          <w:i/>
          <w:lang w:val="en-US"/>
        </w:rPr>
        <w:t>“</w:t>
      </w:r>
      <w:r w:rsidRPr="003222A9">
        <w:rPr>
          <w:i/>
          <w:lang w:val="en-US"/>
        </w:rPr>
        <w:t>Research of different directions of development of philological sciences in Ukraine and EU</w:t>
      </w:r>
      <w:r w:rsidR="006E0134" w:rsidRPr="003222A9">
        <w:rPr>
          <w:i/>
          <w:lang w:val="en-US"/>
        </w:rPr>
        <w:t>”</w:t>
      </w:r>
      <w:r w:rsidRPr="003222A9">
        <w:rPr>
          <w:i/>
          <w:lang w:val="en-US"/>
        </w:rPr>
        <w:t>:</w:t>
      </w:r>
      <w:r w:rsidRPr="003222A9">
        <w:rPr>
          <w:lang w:val="en-US"/>
        </w:rPr>
        <w:t xml:space="preserve"> Conference proceedings, September, 20–21, 2019. Baia Mare: Iz</w:t>
      </w:r>
      <w:r w:rsidR="006E0134" w:rsidRPr="003222A9">
        <w:rPr>
          <w:lang w:val="en-US"/>
        </w:rPr>
        <w:t xml:space="preserve">devnieciba </w:t>
      </w:r>
      <w:r w:rsidR="0014593A" w:rsidRPr="003222A9">
        <w:rPr>
          <w:i/>
          <w:lang w:val="en-US"/>
        </w:rPr>
        <w:t>“</w:t>
      </w:r>
      <w:r w:rsidR="006E0134" w:rsidRPr="003222A9">
        <w:rPr>
          <w:lang w:val="en-US"/>
        </w:rPr>
        <w:t>Baltija Publishing</w:t>
      </w:r>
      <w:r w:rsidR="0014593A" w:rsidRPr="003222A9">
        <w:rPr>
          <w:i/>
          <w:lang w:val="en-US"/>
        </w:rPr>
        <w:t>”</w:t>
      </w:r>
      <w:r w:rsidR="006E0134" w:rsidRPr="003222A9">
        <w:rPr>
          <w:lang w:val="en-US"/>
        </w:rPr>
        <w:t xml:space="preserve">, </w:t>
      </w:r>
      <w:r w:rsidR="006E0134" w:rsidRPr="003222A9">
        <w:t>рр</w:t>
      </w:r>
      <w:r w:rsidR="006E0134" w:rsidRPr="003222A9">
        <w:rPr>
          <w:lang w:val="en-US"/>
        </w:rPr>
        <w:t>.</w:t>
      </w:r>
      <w:r w:rsidR="006E0134" w:rsidRPr="003222A9">
        <w:rPr>
          <w:lang w:val="uk-UA"/>
        </w:rPr>
        <w:t> </w:t>
      </w:r>
      <w:r w:rsidRPr="003222A9">
        <w:rPr>
          <w:lang w:val="en-US"/>
        </w:rPr>
        <w:t>125–128.</w:t>
      </w:r>
    </w:p>
    <w:p w14:paraId="5D850A2E" w14:textId="26F72908" w:rsidR="006F16F6" w:rsidRPr="003222A9" w:rsidRDefault="0045561E" w:rsidP="00C433BF">
      <w:pPr>
        <w:pStyle w:val="a5"/>
        <w:numPr>
          <w:ilvl w:val="0"/>
          <w:numId w:val="12"/>
        </w:numPr>
        <w:ind w:left="0" w:firstLine="720"/>
        <w:jc w:val="both"/>
        <w:rPr>
          <w:lang w:val="en-US"/>
        </w:rPr>
      </w:pPr>
      <w:r w:rsidRPr="003222A9">
        <w:t>Пархета</w:t>
      </w:r>
      <w:r w:rsidRPr="003222A9">
        <w:rPr>
          <w:lang w:val="en-US"/>
        </w:rPr>
        <w:t> </w:t>
      </w:r>
      <w:r w:rsidRPr="003222A9">
        <w:t>Л.</w:t>
      </w:r>
      <w:r w:rsidRPr="003222A9">
        <w:rPr>
          <w:lang w:val="en-US"/>
        </w:rPr>
        <w:t> </w:t>
      </w:r>
      <w:r w:rsidRPr="003222A9">
        <w:t xml:space="preserve">П. Гендерна проблематика </w:t>
      </w:r>
      <w:r w:rsidRPr="003222A9">
        <w:rPr>
          <w:lang w:val="uk-UA"/>
        </w:rPr>
        <w:t xml:space="preserve">у творчості Лесі Українки та Марини Цветаєвої. </w:t>
      </w:r>
      <w:r w:rsidRPr="003222A9">
        <w:rPr>
          <w:i/>
          <w:lang w:val="en-US"/>
        </w:rPr>
        <w:t>Science progress in European countries: new concepts and modern solutions</w:t>
      </w:r>
      <w:r w:rsidR="006E0134" w:rsidRPr="003222A9">
        <w:rPr>
          <w:i/>
          <w:lang w:val="uk-UA"/>
        </w:rPr>
        <w:t>:</w:t>
      </w:r>
      <w:r w:rsidR="006E0134" w:rsidRPr="003222A9">
        <w:rPr>
          <w:i/>
          <w:lang w:val="en-US"/>
        </w:rPr>
        <w:t xml:space="preserve"> </w:t>
      </w:r>
      <w:r w:rsidR="006E0134" w:rsidRPr="003222A9">
        <w:rPr>
          <w:lang w:val="en-US"/>
        </w:rPr>
        <w:t>р</w:t>
      </w:r>
      <w:r w:rsidRPr="003222A9">
        <w:rPr>
          <w:lang w:val="en-US"/>
        </w:rPr>
        <w:t xml:space="preserve">apers of the 6th International Scientific Conference. April 19, 2019, Stuttgart, Germany, </w:t>
      </w:r>
      <w:r w:rsidRPr="003222A9">
        <w:t>рр</w:t>
      </w:r>
      <w:r w:rsidRPr="003222A9">
        <w:rPr>
          <w:lang w:val="en-US"/>
        </w:rPr>
        <w:t>.</w:t>
      </w:r>
      <w:r w:rsidR="00ED65B0" w:rsidRPr="003222A9">
        <w:rPr>
          <w:lang w:val="uk-UA"/>
        </w:rPr>
        <w:t> </w:t>
      </w:r>
      <w:r w:rsidRPr="003222A9">
        <w:rPr>
          <w:lang w:val="en-US"/>
        </w:rPr>
        <w:t>376–386.</w:t>
      </w:r>
    </w:p>
    <w:p w14:paraId="66E81E01" w14:textId="5F409FC1" w:rsidR="006F16F6" w:rsidRPr="003222A9" w:rsidRDefault="006F16F6" w:rsidP="00C433BF">
      <w:pPr>
        <w:pStyle w:val="a5"/>
        <w:numPr>
          <w:ilvl w:val="0"/>
          <w:numId w:val="12"/>
        </w:numPr>
        <w:ind w:left="0" w:firstLine="720"/>
        <w:jc w:val="both"/>
        <w:rPr>
          <w:lang w:val="en-US"/>
        </w:rPr>
      </w:pPr>
      <w:r w:rsidRPr="003222A9">
        <w:rPr>
          <w:lang w:val="uk-UA"/>
        </w:rPr>
        <w:t>Лопушан Т. В. Пророчий месіанізм поета та особливості його втілення в поемі Тараса Шевченка «Сон».</w:t>
      </w:r>
      <w:r w:rsidRPr="003222A9">
        <w:t xml:space="preserve"> </w:t>
      </w:r>
      <w:r w:rsidRPr="003222A9">
        <w:rPr>
          <w:i/>
          <w:lang w:val="en-US"/>
        </w:rPr>
        <w:t>Science progress in European countries: new concepts and modern solutions</w:t>
      </w:r>
      <w:r w:rsidR="006E0134" w:rsidRPr="003222A9">
        <w:rPr>
          <w:i/>
          <w:lang w:val="uk-UA"/>
        </w:rPr>
        <w:t>:</w:t>
      </w:r>
      <w:r w:rsidRPr="003222A9">
        <w:rPr>
          <w:i/>
          <w:lang w:val="en-US"/>
        </w:rPr>
        <w:t xml:space="preserve"> </w:t>
      </w:r>
      <w:r w:rsidR="006E0134" w:rsidRPr="003222A9">
        <w:rPr>
          <w:lang w:val="uk-UA"/>
        </w:rPr>
        <w:t>р</w:t>
      </w:r>
      <w:r w:rsidRPr="003222A9">
        <w:rPr>
          <w:lang w:val="en-US"/>
        </w:rPr>
        <w:t xml:space="preserve">apers of the 6th International Scientific Conference. April 19, 2019, Stuttgart, Germany, </w:t>
      </w:r>
      <w:r w:rsidRPr="003222A9">
        <w:t>рр</w:t>
      </w:r>
      <w:r w:rsidRPr="003222A9">
        <w:rPr>
          <w:lang w:val="en-US"/>
        </w:rPr>
        <w:t>. 367–376.</w:t>
      </w:r>
    </w:p>
    <w:p w14:paraId="7369A2CD" w14:textId="2AF8D9BC" w:rsidR="00400CC4" w:rsidRPr="003222A9" w:rsidRDefault="00400CC4" w:rsidP="00C433BF">
      <w:pPr>
        <w:pStyle w:val="a5"/>
        <w:numPr>
          <w:ilvl w:val="0"/>
          <w:numId w:val="12"/>
        </w:numPr>
        <w:ind w:left="0" w:firstLine="720"/>
        <w:jc w:val="both"/>
        <w:rPr>
          <w:lang w:val="en-US"/>
        </w:rPr>
      </w:pPr>
      <w:r w:rsidRPr="003222A9">
        <w:rPr>
          <w:lang w:val="uk-UA"/>
        </w:rPr>
        <w:t>Новаківська Л. В. Методичні пошуки у викладанні словесності кінця    XIX– початку XX століття.</w:t>
      </w:r>
      <w:r w:rsidRPr="003222A9">
        <w:rPr>
          <w:i/>
          <w:iCs/>
        </w:rPr>
        <w:t xml:space="preserve"> </w:t>
      </w:r>
      <w:r w:rsidRPr="003222A9">
        <w:rPr>
          <w:i/>
          <w:iCs/>
          <w:lang w:val="en-US"/>
        </w:rPr>
        <w:t>Science progress in European countries: new concepts and modern</w:t>
      </w:r>
      <w:r w:rsidRPr="003222A9">
        <w:rPr>
          <w:lang w:val="en-US"/>
        </w:rPr>
        <w:t xml:space="preserve"> </w:t>
      </w:r>
      <w:r w:rsidR="006E0134" w:rsidRPr="003222A9">
        <w:rPr>
          <w:i/>
          <w:iCs/>
          <w:lang w:val="en-US"/>
        </w:rPr>
        <w:t>solutions</w:t>
      </w:r>
      <w:r w:rsidRPr="003222A9">
        <w:rPr>
          <w:i/>
          <w:iCs/>
          <w:lang w:val="en-US"/>
        </w:rPr>
        <w:t xml:space="preserve">: </w:t>
      </w:r>
      <w:r w:rsidR="006E0134" w:rsidRPr="003222A9">
        <w:rPr>
          <w:iCs/>
          <w:lang w:val="uk-UA"/>
        </w:rPr>
        <w:t>р</w:t>
      </w:r>
      <w:r w:rsidRPr="003222A9">
        <w:rPr>
          <w:lang w:val="en-US"/>
        </w:rPr>
        <w:t xml:space="preserve">apers of the 6th International Scientific Conference. April 19, 2019, Stuttgart, Germany, </w:t>
      </w:r>
      <w:r w:rsidRPr="003222A9">
        <w:t>рр</w:t>
      </w:r>
      <w:r w:rsidRPr="003222A9">
        <w:rPr>
          <w:lang w:val="en-US"/>
        </w:rPr>
        <w:t>.</w:t>
      </w:r>
      <w:r w:rsidR="00ED65B0" w:rsidRPr="003222A9">
        <w:rPr>
          <w:lang w:val="uk-UA"/>
        </w:rPr>
        <w:t> </w:t>
      </w:r>
      <w:r w:rsidRPr="003222A9">
        <w:rPr>
          <w:lang w:val="en-US"/>
        </w:rPr>
        <w:t>297–304.</w:t>
      </w:r>
    </w:p>
    <w:p w14:paraId="593E5611" w14:textId="4DAD41DC" w:rsidR="00B77BF3" w:rsidRPr="003222A9" w:rsidRDefault="00400CC4" w:rsidP="00C433BF">
      <w:pPr>
        <w:pStyle w:val="a5"/>
        <w:numPr>
          <w:ilvl w:val="0"/>
          <w:numId w:val="12"/>
        </w:numPr>
        <w:ind w:left="0" w:firstLine="720"/>
        <w:jc w:val="both"/>
      </w:pPr>
      <w:r w:rsidRPr="003222A9">
        <w:rPr>
          <w:lang w:val="uk-UA"/>
        </w:rPr>
        <w:t>Новаківська Л. В. Наступність у викладанні словесності в методиці середньої і вищої школи</w:t>
      </w:r>
      <w:r w:rsidR="00281AB3" w:rsidRPr="003222A9">
        <w:rPr>
          <w:lang w:val="uk-UA"/>
        </w:rPr>
        <w:t xml:space="preserve"> </w:t>
      </w:r>
      <w:r w:rsidRPr="003222A9">
        <w:rPr>
          <w:lang w:val="uk-UA"/>
        </w:rPr>
        <w:t>у</w:t>
      </w:r>
      <w:r w:rsidR="00281AB3" w:rsidRPr="003222A9">
        <w:rPr>
          <w:lang w:val="uk-UA"/>
        </w:rPr>
        <w:t xml:space="preserve"> </w:t>
      </w:r>
      <w:r w:rsidRPr="003222A9">
        <w:rPr>
          <w:lang w:val="uk-UA"/>
        </w:rPr>
        <w:t>ХІХ</w:t>
      </w:r>
      <w:r w:rsidR="00281AB3" w:rsidRPr="003222A9">
        <w:rPr>
          <w:lang w:val="uk-UA"/>
        </w:rPr>
        <w:t xml:space="preserve"> </w:t>
      </w:r>
      <w:r w:rsidRPr="003222A9">
        <w:rPr>
          <w:lang w:val="uk-UA"/>
        </w:rPr>
        <w:t>–</w:t>
      </w:r>
      <w:r w:rsidR="00281AB3" w:rsidRPr="003222A9">
        <w:rPr>
          <w:lang w:val="uk-UA"/>
        </w:rPr>
        <w:t xml:space="preserve"> </w:t>
      </w:r>
      <w:r w:rsidRPr="003222A9">
        <w:rPr>
          <w:lang w:val="uk-UA"/>
        </w:rPr>
        <w:t>на</w:t>
      </w:r>
      <w:r w:rsidR="00281AB3" w:rsidRPr="003222A9">
        <w:rPr>
          <w:lang w:val="uk-UA"/>
        </w:rPr>
        <w:t xml:space="preserve"> </w:t>
      </w:r>
      <w:r w:rsidRPr="003222A9">
        <w:rPr>
          <w:lang w:val="uk-UA"/>
        </w:rPr>
        <w:t>початку</w:t>
      </w:r>
      <w:r w:rsidR="00281AB3" w:rsidRPr="003222A9">
        <w:rPr>
          <w:lang w:val="uk-UA"/>
        </w:rPr>
        <w:t xml:space="preserve"> </w:t>
      </w:r>
      <w:r w:rsidRPr="003222A9">
        <w:rPr>
          <w:lang w:val="uk-UA"/>
        </w:rPr>
        <w:t>ХХ</w:t>
      </w:r>
      <w:r w:rsidR="00281AB3" w:rsidRPr="003222A9">
        <w:rPr>
          <w:lang w:val="uk-UA"/>
        </w:rPr>
        <w:t xml:space="preserve"> </w:t>
      </w:r>
      <w:r w:rsidRPr="003222A9">
        <w:rPr>
          <w:lang w:val="uk-UA"/>
        </w:rPr>
        <w:t>століть.</w:t>
      </w:r>
      <w:r w:rsidRPr="003222A9">
        <w:t xml:space="preserve"> </w:t>
      </w:r>
      <w:r w:rsidRPr="003222A9">
        <w:rPr>
          <w:i/>
          <w:lang w:val="en-US"/>
        </w:rPr>
        <w:t xml:space="preserve">The 12th International conference “Science and society” (June 7, 2019).  </w:t>
      </w:r>
      <w:r w:rsidRPr="003222A9">
        <w:rPr>
          <w:lang w:val="en-US"/>
        </w:rPr>
        <w:t>Accent Graphics Communications</w:t>
      </w:r>
      <w:r w:rsidR="00ED3E35" w:rsidRPr="003222A9">
        <w:rPr>
          <w:lang w:val="en-US"/>
        </w:rPr>
        <w:t xml:space="preserve"> </w:t>
      </w:r>
      <w:r w:rsidRPr="003222A9">
        <w:rPr>
          <w:lang w:val="en-US"/>
        </w:rPr>
        <w:t>&amp;</w:t>
      </w:r>
      <w:r w:rsidR="00ED3E35" w:rsidRPr="003222A9">
        <w:rPr>
          <w:lang w:val="en-US"/>
        </w:rPr>
        <w:t xml:space="preserve"> </w:t>
      </w:r>
      <w:r w:rsidRPr="003222A9">
        <w:rPr>
          <w:lang w:val="en-US"/>
        </w:rPr>
        <w:t xml:space="preserve">Publishing, Hamilton, Canada. </w:t>
      </w:r>
      <w:r w:rsidRPr="003222A9">
        <w:t>2019, рр. 96–102.</w:t>
      </w:r>
    </w:p>
    <w:p w14:paraId="3B0747A9" w14:textId="495E7C78" w:rsidR="009B34A2" w:rsidRPr="003222A9" w:rsidRDefault="0014593A" w:rsidP="00C433BF">
      <w:pPr>
        <w:pStyle w:val="a5"/>
        <w:numPr>
          <w:ilvl w:val="0"/>
          <w:numId w:val="12"/>
        </w:numPr>
        <w:ind w:left="0" w:firstLine="720"/>
        <w:jc w:val="both"/>
      </w:pPr>
      <w:r w:rsidRPr="003222A9">
        <w:t xml:space="preserve">Денисюк О. Ю. </w:t>
      </w:r>
      <w:r w:rsidRPr="003222A9">
        <w:rPr>
          <w:lang w:val="uk-UA"/>
        </w:rPr>
        <w:t>Козаки-характерники у творах української літератури (за матеріалами «Енеїди» І. Котляревського та «Чорної ради» П.</w:t>
      </w:r>
      <w:r w:rsidR="0003138F" w:rsidRPr="003222A9">
        <w:rPr>
          <w:lang w:val="uk-UA"/>
        </w:rPr>
        <w:t> </w:t>
      </w:r>
      <w:r w:rsidRPr="003222A9">
        <w:rPr>
          <w:lang w:val="uk-UA"/>
        </w:rPr>
        <w:t>Куліша).</w:t>
      </w:r>
      <w:r w:rsidRPr="003222A9">
        <w:t xml:space="preserve"> </w:t>
      </w:r>
      <w:r w:rsidRPr="003222A9">
        <w:rPr>
          <w:i/>
          <w:lang w:val="en-US"/>
        </w:rPr>
        <w:t>International scientific and practical conference “Research of different directions of development of philological sciences in Ukraine and EU”:</w:t>
      </w:r>
      <w:r w:rsidRPr="003222A9">
        <w:rPr>
          <w:lang w:val="en-US"/>
        </w:rPr>
        <w:t xml:space="preserve"> Conference proceedings, September, 20–21, 2019. Baia Mare: Izdevnieciba </w:t>
      </w:r>
      <w:r w:rsidRPr="003222A9">
        <w:rPr>
          <w:i/>
          <w:lang w:val="en-US"/>
        </w:rPr>
        <w:t>“</w:t>
      </w:r>
      <w:r w:rsidRPr="003222A9">
        <w:rPr>
          <w:lang w:val="en-US"/>
        </w:rPr>
        <w:t>Baltija Publishing</w:t>
      </w:r>
      <w:r w:rsidRPr="003222A9">
        <w:rPr>
          <w:i/>
          <w:lang w:val="en-US"/>
        </w:rPr>
        <w:t>”</w:t>
      </w:r>
      <w:r w:rsidRPr="003222A9">
        <w:rPr>
          <w:lang w:val="en-US"/>
        </w:rPr>
        <w:t xml:space="preserve">, </w:t>
      </w:r>
      <w:r w:rsidRPr="003222A9">
        <w:t>рр</w:t>
      </w:r>
      <w:r w:rsidRPr="003222A9">
        <w:rPr>
          <w:lang w:val="en-US"/>
        </w:rPr>
        <w:t>.</w:t>
      </w:r>
      <w:r w:rsidRPr="003222A9">
        <w:rPr>
          <w:lang w:val="uk-UA"/>
        </w:rPr>
        <w:t> </w:t>
      </w:r>
      <w:r w:rsidRPr="003222A9">
        <w:t>21–24.</w:t>
      </w:r>
    </w:p>
    <w:p w14:paraId="0FF19B7E" w14:textId="2FC36491" w:rsidR="000939C7" w:rsidRPr="003222A9" w:rsidRDefault="000939C7" w:rsidP="00C433BF">
      <w:pPr>
        <w:pStyle w:val="a5"/>
        <w:numPr>
          <w:ilvl w:val="0"/>
          <w:numId w:val="12"/>
        </w:numPr>
        <w:ind w:left="0" w:firstLine="720"/>
        <w:jc w:val="both"/>
        <w:rPr>
          <w:lang w:val="en-US"/>
        </w:rPr>
      </w:pPr>
      <w:r w:rsidRPr="003222A9">
        <w:rPr>
          <w:lang w:val="uk-UA"/>
        </w:rPr>
        <w:t>Кириченко В. Г. Християнський ідеал жінки та його зображення у повісті «Маруся» Г. Квітки-Основ`яненка.</w:t>
      </w:r>
      <w:r w:rsidRPr="003222A9">
        <w:t xml:space="preserve"> </w:t>
      </w:r>
      <w:r w:rsidRPr="003222A9">
        <w:rPr>
          <w:i/>
          <w:lang w:val="en-US"/>
        </w:rPr>
        <w:t>International scientific and practical conference “Research of different directions of development of philological in Ukraine and EU”:</w:t>
      </w:r>
      <w:r w:rsidRPr="003222A9">
        <w:rPr>
          <w:lang w:val="en-US"/>
        </w:rPr>
        <w:t xml:space="preserve"> Conference proceedings, September 20-21, 2019. Baia Mare: Izdevnieciba </w:t>
      </w:r>
      <w:r w:rsidRPr="003222A9">
        <w:rPr>
          <w:i/>
          <w:lang w:val="en-US"/>
        </w:rPr>
        <w:t>“</w:t>
      </w:r>
      <w:r w:rsidRPr="003222A9">
        <w:rPr>
          <w:lang w:val="en-US"/>
        </w:rPr>
        <w:t>Baltija Publishing</w:t>
      </w:r>
      <w:r w:rsidRPr="003222A9">
        <w:rPr>
          <w:i/>
          <w:lang w:val="en-US"/>
        </w:rPr>
        <w:t>”</w:t>
      </w:r>
      <w:r w:rsidR="0003138F" w:rsidRPr="003222A9">
        <w:rPr>
          <w:lang w:val="en-US"/>
        </w:rPr>
        <w:t xml:space="preserve">, </w:t>
      </w:r>
      <w:r w:rsidR="0003138F" w:rsidRPr="003222A9">
        <w:t>рр</w:t>
      </w:r>
      <w:r w:rsidR="0003138F" w:rsidRPr="003222A9">
        <w:rPr>
          <w:lang w:val="en-US"/>
        </w:rPr>
        <w:t>.</w:t>
      </w:r>
      <w:r w:rsidR="0003138F" w:rsidRPr="003222A9">
        <w:rPr>
          <w:lang w:val="uk-UA"/>
        </w:rPr>
        <w:t> </w:t>
      </w:r>
      <w:r w:rsidR="0085084D" w:rsidRPr="003222A9">
        <w:rPr>
          <w:lang w:val="uk-UA"/>
        </w:rPr>
        <w:t>44</w:t>
      </w:r>
      <w:r w:rsidR="0003138F" w:rsidRPr="003222A9">
        <w:rPr>
          <w:lang w:val="en-US"/>
        </w:rPr>
        <w:t>–</w:t>
      </w:r>
      <w:r w:rsidR="0085084D" w:rsidRPr="003222A9">
        <w:rPr>
          <w:lang w:val="uk-UA"/>
        </w:rPr>
        <w:t>47</w:t>
      </w:r>
      <w:r w:rsidR="0003138F" w:rsidRPr="003222A9">
        <w:rPr>
          <w:lang w:val="en-US"/>
        </w:rPr>
        <w:t>.</w:t>
      </w:r>
    </w:p>
    <w:p w14:paraId="28424C6D" w14:textId="77777777" w:rsidR="00247BEA" w:rsidRPr="003222A9" w:rsidRDefault="00247BEA" w:rsidP="003C7FDB">
      <w:pPr>
        <w:pStyle w:val="a5"/>
        <w:tabs>
          <w:tab w:val="left" w:pos="1701"/>
        </w:tabs>
        <w:ind w:left="0" w:firstLine="720"/>
        <w:jc w:val="both"/>
        <w:rPr>
          <w:lang w:val="uk-UA"/>
        </w:rPr>
      </w:pPr>
    </w:p>
    <w:p w14:paraId="6256FAA8" w14:textId="34E01031" w:rsidR="00531C35" w:rsidRPr="0001437D" w:rsidRDefault="00EE6D13" w:rsidP="003C7FDB">
      <w:pPr>
        <w:pStyle w:val="a5"/>
        <w:numPr>
          <w:ilvl w:val="0"/>
          <w:numId w:val="5"/>
        </w:numPr>
        <w:ind w:left="0" w:firstLine="720"/>
        <w:jc w:val="both"/>
        <w:rPr>
          <w:b/>
          <w:lang w:val="uk-UA"/>
        </w:rPr>
      </w:pPr>
      <w:r w:rsidRPr="0001437D">
        <w:rPr>
          <w:lang w:val="uk-UA"/>
        </w:rPr>
        <w:t>на всеукраїнських конференціях</w:t>
      </w:r>
      <w:r w:rsidR="00FC350D" w:rsidRPr="0001437D">
        <w:rPr>
          <w:lang w:val="uk-UA"/>
        </w:rPr>
        <w:t xml:space="preserve"> </w:t>
      </w:r>
      <w:r w:rsidR="003222A9">
        <w:rPr>
          <w:b/>
          <w:lang w:val="uk-UA"/>
        </w:rPr>
        <w:t>7</w:t>
      </w:r>
    </w:p>
    <w:p w14:paraId="0C68D3FE" w14:textId="4C654830" w:rsidR="00EE6D13" w:rsidRPr="0001437D" w:rsidRDefault="00EE6D13" w:rsidP="003C7FDB">
      <w:pPr>
        <w:pStyle w:val="a5"/>
        <w:ind w:left="0" w:firstLine="720"/>
        <w:jc w:val="both"/>
        <w:rPr>
          <w:lang w:val="uk-UA"/>
        </w:rPr>
      </w:pPr>
    </w:p>
    <w:p w14:paraId="76785CB2" w14:textId="3165FE79" w:rsidR="00EE6D13" w:rsidRPr="003222A9" w:rsidRDefault="00EE6D13" w:rsidP="00C433BF">
      <w:pPr>
        <w:pStyle w:val="a5"/>
        <w:numPr>
          <w:ilvl w:val="0"/>
          <w:numId w:val="13"/>
        </w:numPr>
        <w:ind w:left="0" w:firstLine="720"/>
        <w:jc w:val="both"/>
        <w:rPr>
          <w:lang w:val="uk-UA"/>
        </w:rPr>
      </w:pPr>
      <w:r w:rsidRPr="003222A9">
        <w:rPr>
          <w:lang w:val="en-US"/>
        </w:rPr>
        <w:t xml:space="preserve">Honcharuk V. V., Honcharuk V. A. Of environmental culture formation of future natural sciences teachers: pedagogical aspects. </w:t>
      </w:r>
      <w:r w:rsidRPr="003222A9">
        <w:rPr>
          <w:i/>
          <w:lang w:val="uk-UA"/>
        </w:rPr>
        <w:t xml:space="preserve">Інноваційні наукові дослідження у галузі педагогіки та психології: </w:t>
      </w:r>
      <w:r w:rsidR="00495BFC" w:rsidRPr="003222A9">
        <w:rPr>
          <w:lang w:val="uk-UA"/>
        </w:rPr>
        <w:t>ма</w:t>
      </w:r>
      <w:r w:rsidRPr="003222A9">
        <w:rPr>
          <w:lang w:val="uk-UA"/>
        </w:rPr>
        <w:t>теріали всеукр</w:t>
      </w:r>
      <w:r w:rsidR="00495BFC" w:rsidRPr="003222A9">
        <w:rPr>
          <w:lang w:val="uk-UA"/>
        </w:rPr>
        <w:t>.</w:t>
      </w:r>
      <w:r w:rsidRPr="003222A9">
        <w:rPr>
          <w:lang w:val="uk-UA"/>
        </w:rPr>
        <w:t xml:space="preserve"> наук</w:t>
      </w:r>
      <w:r w:rsidR="00495BFC" w:rsidRPr="003222A9">
        <w:rPr>
          <w:lang w:val="uk-UA"/>
        </w:rPr>
        <w:t>.</w:t>
      </w:r>
      <w:r w:rsidRPr="003222A9">
        <w:rPr>
          <w:lang w:val="uk-UA"/>
        </w:rPr>
        <w:t>-практ</w:t>
      </w:r>
      <w:r w:rsidR="00495BFC" w:rsidRPr="003222A9">
        <w:rPr>
          <w:lang w:val="uk-UA"/>
        </w:rPr>
        <w:t xml:space="preserve">. </w:t>
      </w:r>
      <w:r w:rsidRPr="003222A9">
        <w:rPr>
          <w:lang w:val="uk-UA"/>
        </w:rPr>
        <w:t>конф</w:t>
      </w:r>
      <w:r w:rsidR="00E30268" w:rsidRPr="003222A9">
        <w:rPr>
          <w:lang w:val="uk-UA"/>
        </w:rPr>
        <w:t>.</w:t>
      </w:r>
      <w:r w:rsidRPr="003222A9">
        <w:rPr>
          <w:lang w:val="uk-UA"/>
        </w:rPr>
        <w:t>, м.</w:t>
      </w:r>
      <w:r w:rsidR="00495BFC" w:rsidRPr="003222A9">
        <w:rPr>
          <w:lang w:val="uk-UA"/>
        </w:rPr>
        <w:t> </w:t>
      </w:r>
      <w:r w:rsidRPr="003222A9">
        <w:rPr>
          <w:lang w:val="uk-UA"/>
        </w:rPr>
        <w:t>Запоріжжя, 8–9 лютого 2019 р. Запоріжжя: Класичний приватний університет, 2019. С. 88–91.</w:t>
      </w:r>
    </w:p>
    <w:p w14:paraId="02890431" w14:textId="3E8A83B5" w:rsidR="00EE6D13" w:rsidRPr="003222A9" w:rsidRDefault="00EE6D13" w:rsidP="00C433BF">
      <w:pPr>
        <w:pStyle w:val="a5"/>
        <w:numPr>
          <w:ilvl w:val="0"/>
          <w:numId w:val="13"/>
        </w:numPr>
        <w:ind w:left="0" w:firstLine="720"/>
        <w:jc w:val="both"/>
        <w:rPr>
          <w:lang w:val="uk-UA"/>
        </w:rPr>
      </w:pPr>
      <w:r w:rsidRPr="003222A9">
        <w:t xml:space="preserve">Гончарук В. А., Чумаченко Т. П. </w:t>
      </w:r>
      <w:r w:rsidRPr="003222A9">
        <w:rPr>
          <w:lang w:val="uk-UA"/>
        </w:rPr>
        <w:t xml:space="preserve">Життєва доля поета доби «розстріляного відродження» Євгена Плужника. </w:t>
      </w:r>
      <w:r w:rsidRPr="003222A9">
        <w:rPr>
          <w:i/>
          <w:lang w:val="uk-UA"/>
        </w:rPr>
        <w:t>Актуальні проблеми філологічної науки: сучасні наукові дискусії:</w:t>
      </w:r>
      <w:r w:rsidRPr="003222A9">
        <w:rPr>
          <w:lang w:val="uk-UA"/>
        </w:rPr>
        <w:t xml:space="preserve"> матеріали Всеукр</w:t>
      </w:r>
      <w:r w:rsidR="00495BFC" w:rsidRPr="003222A9">
        <w:rPr>
          <w:lang w:val="uk-UA"/>
        </w:rPr>
        <w:t>.</w:t>
      </w:r>
      <w:r w:rsidRPr="003222A9">
        <w:rPr>
          <w:lang w:val="uk-UA"/>
        </w:rPr>
        <w:t xml:space="preserve"> наук</w:t>
      </w:r>
      <w:r w:rsidR="00495BFC" w:rsidRPr="003222A9">
        <w:rPr>
          <w:lang w:val="uk-UA"/>
        </w:rPr>
        <w:t>.</w:t>
      </w:r>
      <w:r w:rsidRPr="003222A9">
        <w:rPr>
          <w:lang w:val="uk-UA"/>
        </w:rPr>
        <w:t>-практ</w:t>
      </w:r>
      <w:r w:rsidR="00495BFC" w:rsidRPr="003222A9">
        <w:rPr>
          <w:lang w:val="uk-UA"/>
        </w:rPr>
        <w:t>.</w:t>
      </w:r>
      <w:r w:rsidRPr="003222A9">
        <w:rPr>
          <w:lang w:val="uk-UA"/>
        </w:rPr>
        <w:t xml:space="preserve"> конф</w:t>
      </w:r>
      <w:r w:rsidR="00E30268" w:rsidRPr="003222A9">
        <w:rPr>
          <w:lang w:val="uk-UA"/>
        </w:rPr>
        <w:t>.</w:t>
      </w:r>
      <w:r w:rsidRPr="003222A9">
        <w:rPr>
          <w:lang w:val="uk-UA"/>
        </w:rPr>
        <w:t>, м. Одеса, 22–23 березня 2019 року. Одеса</w:t>
      </w:r>
      <w:r w:rsidR="00495BFC" w:rsidRPr="003222A9">
        <w:rPr>
          <w:lang w:val="uk-UA"/>
        </w:rPr>
        <w:t>:</w:t>
      </w:r>
      <w:r w:rsidRPr="003222A9">
        <w:rPr>
          <w:lang w:val="uk-UA"/>
        </w:rPr>
        <w:t xml:space="preserve"> Міжнародний гуманітарний університет, 2019. С. 11–14.</w:t>
      </w:r>
    </w:p>
    <w:p w14:paraId="46CEDE80" w14:textId="3086A503" w:rsidR="003222A9" w:rsidRPr="003222A9" w:rsidRDefault="003222A9" w:rsidP="00C433BF">
      <w:pPr>
        <w:pStyle w:val="a5"/>
        <w:numPr>
          <w:ilvl w:val="0"/>
          <w:numId w:val="13"/>
        </w:numPr>
        <w:ind w:left="0" w:firstLine="720"/>
        <w:rPr>
          <w:lang w:val="uk-UA"/>
        </w:rPr>
      </w:pPr>
      <w:r w:rsidRPr="003222A9">
        <w:rPr>
          <w:bCs/>
          <w:lang w:val="uk-UA"/>
        </w:rPr>
        <w:t>Кучеренко І.</w:t>
      </w:r>
      <w:r w:rsidRPr="003222A9">
        <w:rPr>
          <w:lang w:val="uk-UA"/>
        </w:rPr>
        <w:t xml:space="preserve"> Виховна мета уроку рідної мови – важливий орієнтир у формування мовної особистості учня-мовця // Образне слово Луганщини : матеріали Х</w:t>
      </w:r>
      <w:r w:rsidRPr="003222A9">
        <w:t>V</w:t>
      </w:r>
      <w:r w:rsidRPr="003222A9">
        <w:rPr>
          <w:lang w:val="uk-UA"/>
        </w:rPr>
        <w:t>ІІ</w:t>
      </w:r>
      <w:r w:rsidRPr="003222A9">
        <w:t>I</w:t>
      </w:r>
      <w:r w:rsidRPr="003222A9">
        <w:rPr>
          <w:lang w:val="uk-UA"/>
        </w:rPr>
        <w:t xml:space="preserve"> Всеукр. наук.-практ. конф. імені Віктора Ужченка (26 квітня 2019 р., м. Старобільськ) до 80-річчя Луганської області /. – Вип. 18. – Старобільськ : Вид-во ДЗ „ЛНУ імені Тараса Шевченка”, 2019. – С. 47−50.</w:t>
      </w:r>
    </w:p>
    <w:p w14:paraId="093AAFEB" w14:textId="1267C6A7" w:rsidR="003222A9" w:rsidRPr="003222A9" w:rsidRDefault="003222A9" w:rsidP="00C433BF">
      <w:pPr>
        <w:pStyle w:val="a5"/>
        <w:numPr>
          <w:ilvl w:val="0"/>
          <w:numId w:val="13"/>
        </w:numPr>
        <w:ind w:left="0" w:firstLine="720"/>
        <w:rPr>
          <w:lang w:val="uk-UA"/>
        </w:rPr>
      </w:pPr>
      <w:r w:rsidRPr="003222A9">
        <w:rPr>
          <w:bCs/>
          <w:lang w:val="uk-UA"/>
        </w:rPr>
        <w:t>Кучеренко І.</w:t>
      </w:r>
      <w:r w:rsidRPr="003222A9">
        <w:rPr>
          <w:lang w:val="uk-UA"/>
        </w:rPr>
        <w:t xml:space="preserve"> Формування методичної компетентності </w:t>
      </w:r>
      <w:r w:rsidRPr="003222A9">
        <w:rPr>
          <w:rFonts w:ascii="Cambria Math" w:hAnsi="Cambria Math" w:cs="Cambria Math"/>
          <w:lang w:val="uk-UA"/>
        </w:rPr>
        <w:t>‒</w:t>
      </w:r>
      <w:r w:rsidRPr="003222A9">
        <w:rPr>
          <w:lang w:val="uk-UA"/>
        </w:rPr>
        <w:t xml:space="preserve"> стратегічний орієнтир професійної підготовки студента-філолога / І.А. Кучеренко // Інновації в освіті: здобутки та </w:t>
      </w:r>
      <w:r w:rsidRPr="003222A9">
        <w:rPr>
          <w:lang w:val="uk-UA"/>
        </w:rPr>
        <w:lastRenderedPageBreak/>
        <w:t>перспективи : матеріали Всеукраїнської науково-практичної інтернет-конференції, м. Умань, 11 жовтня 2019 року / гол. ред. Г.І. Коберник. – Умань, УДПУ, 2019. – С. 45−47.</w:t>
      </w:r>
    </w:p>
    <w:p w14:paraId="2B7B6E90" w14:textId="2083AD7E" w:rsidR="003222A9" w:rsidRPr="00E82B52" w:rsidRDefault="003222A9" w:rsidP="00C433BF">
      <w:pPr>
        <w:pStyle w:val="a5"/>
        <w:numPr>
          <w:ilvl w:val="0"/>
          <w:numId w:val="13"/>
        </w:numPr>
        <w:ind w:left="0" w:firstLine="720"/>
        <w:jc w:val="both"/>
        <w:rPr>
          <w:lang w:val="uk-UA"/>
        </w:rPr>
      </w:pPr>
      <w:r w:rsidRPr="00E82B52">
        <w:rPr>
          <w:bCs/>
          <w:lang w:val="uk-UA"/>
        </w:rPr>
        <w:t>Кучеренко І.</w:t>
      </w:r>
      <w:r w:rsidRPr="00E82B52">
        <w:rPr>
          <w:lang w:val="uk-UA"/>
        </w:rPr>
        <w:t xml:space="preserve"> Підходи до навчання української мови – стратегічні орієнтири сучасної мовної освіти / І.Кучеренко // Тенденції сучасної підготовки майбутніх учителів початкової школи: матеріали всеукраїнської науково-практичної інтернет-конференції 7-8 жовтня 2019 року. – Умань. – 2019. – С. 79-85.</w:t>
      </w:r>
    </w:p>
    <w:p w14:paraId="394D59E3" w14:textId="66C3A4BB" w:rsidR="003222A9" w:rsidRPr="003222A9" w:rsidRDefault="003222A9" w:rsidP="00C433BF">
      <w:pPr>
        <w:pStyle w:val="a5"/>
        <w:numPr>
          <w:ilvl w:val="0"/>
          <w:numId w:val="13"/>
        </w:numPr>
        <w:ind w:left="0" w:firstLine="720"/>
        <w:jc w:val="both"/>
        <w:rPr>
          <w:lang w:val="uk-UA"/>
        </w:rPr>
      </w:pPr>
      <w:r w:rsidRPr="003222A9">
        <w:rPr>
          <w:bCs/>
          <w:lang w:val="uk-UA"/>
        </w:rPr>
        <w:t>Кучеренко І.</w:t>
      </w:r>
      <w:r w:rsidRPr="003222A9">
        <w:rPr>
          <w:lang w:val="uk-UA"/>
        </w:rPr>
        <w:t xml:space="preserve"> Формування професійної компетентності вчителя-словесника нової формації – пріоритетне завдання вищої педагогічної освіти. VІІ Волошинські читання «Шкільна мовно-літературна освіта: традиції і новаторство»: матеріали всеукраїнської науково-практичної конференції, 17 травня 2019 р., м. Київ / Ін-т педагогіки НАПН України; за заг. ред. Т.О. Яценко.  Київ : УОВЦ «Оріон», 2019.  С. 307</w:t>
      </w:r>
      <w:r w:rsidRPr="003222A9">
        <w:rPr>
          <w:rFonts w:ascii="Cambria Math" w:hAnsi="Cambria Math" w:cs="Cambria Math"/>
          <w:lang w:val="uk-UA"/>
        </w:rPr>
        <w:t>‒</w:t>
      </w:r>
      <w:r w:rsidRPr="003222A9">
        <w:rPr>
          <w:lang w:val="uk-UA"/>
        </w:rPr>
        <w:t>314.</w:t>
      </w:r>
    </w:p>
    <w:p w14:paraId="313A163F" w14:textId="77777777" w:rsidR="003222A9" w:rsidRPr="003222A9" w:rsidRDefault="003222A9" w:rsidP="00C433BF">
      <w:pPr>
        <w:pStyle w:val="a5"/>
        <w:numPr>
          <w:ilvl w:val="0"/>
          <w:numId w:val="13"/>
        </w:numPr>
        <w:ind w:left="0" w:firstLine="720"/>
        <w:jc w:val="both"/>
      </w:pPr>
      <w:r w:rsidRPr="003222A9">
        <w:rPr>
          <w:lang w:val="uk-UA"/>
        </w:rPr>
        <w:t>Лукіна Л. Р</w:t>
      </w:r>
      <w:r w:rsidRPr="003222A9">
        <w:rPr>
          <w:i/>
          <w:lang w:val="uk-UA"/>
        </w:rPr>
        <w:t xml:space="preserve">. </w:t>
      </w:r>
      <w:r w:rsidRPr="003222A9">
        <w:rPr>
          <w:lang w:val="uk-UA"/>
        </w:rPr>
        <w:t>Інноваційні технології навчан</w:t>
      </w:r>
      <w:r w:rsidRPr="003222A9">
        <w:t>ня на уроках польської мови.</w:t>
      </w:r>
      <w:r w:rsidRPr="003222A9">
        <w:rPr>
          <w:i/>
        </w:rPr>
        <w:t xml:space="preserve"> Наука. Освіта. Молодь</w:t>
      </w:r>
      <w:r w:rsidRPr="003222A9">
        <w:rPr>
          <w:i/>
          <w:lang w:val="uk-UA"/>
        </w:rPr>
        <w:t xml:space="preserve"> </w:t>
      </w:r>
      <w:r w:rsidRPr="003222A9">
        <w:t>: матеріали Дванадцятої Всеукраїнської наукової конференції студентів та молодих науковців (Умань, 25 квітня 2019 р.): у 2-х ч. Умань: Візаві, 2019. Ч.</w:t>
      </w:r>
      <w:r w:rsidRPr="003222A9">
        <w:rPr>
          <w:lang w:val="uk-UA"/>
        </w:rPr>
        <w:t xml:space="preserve"> </w:t>
      </w:r>
      <w:r w:rsidRPr="003222A9">
        <w:t>2. С. 9–11.</w:t>
      </w:r>
    </w:p>
    <w:p w14:paraId="08309581" w14:textId="3060DF7A" w:rsidR="00425C3A" w:rsidRPr="003222A9" w:rsidRDefault="00425C3A" w:rsidP="003C7FDB">
      <w:pPr>
        <w:pStyle w:val="a5"/>
        <w:ind w:left="0" w:firstLine="720"/>
        <w:jc w:val="both"/>
        <w:rPr>
          <w:lang w:val="uk-UA"/>
        </w:rPr>
      </w:pPr>
    </w:p>
    <w:p w14:paraId="648F43CC" w14:textId="393777CA" w:rsidR="00EE6D13" w:rsidRPr="005E0C7C" w:rsidRDefault="002B0229" w:rsidP="003C7FDB">
      <w:pPr>
        <w:pStyle w:val="a5"/>
        <w:numPr>
          <w:ilvl w:val="0"/>
          <w:numId w:val="5"/>
        </w:numPr>
        <w:ind w:left="0" w:firstLine="720"/>
        <w:jc w:val="both"/>
        <w:rPr>
          <w:b/>
          <w:lang w:val="uk-UA"/>
        </w:rPr>
      </w:pPr>
      <w:r w:rsidRPr="0001437D">
        <w:rPr>
          <w:lang w:val="uk-UA"/>
        </w:rPr>
        <w:t>на всеукраїнськ</w:t>
      </w:r>
      <w:r w:rsidR="006E0AE1" w:rsidRPr="0001437D">
        <w:rPr>
          <w:lang w:val="uk-UA"/>
        </w:rPr>
        <w:t>их</w:t>
      </w:r>
      <w:r w:rsidRPr="0001437D">
        <w:rPr>
          <w:lang w:val="uk-UA"/>
        </w:rPr>
        <w:t xml:space="preserve"> семінар</w:t>
      </w:r>
      <w:r w:rsidR="006E0AE1" w:rsidRPr="0001437D">
        <w:rPr>
          <w:lang w:val="uk-UA"/>
        </w:rPr>
        <w:t>ах</w:t>
      </w:r>
      <w:r w:rsidRPr="0001437D">
        <w:rPr>
          <w:lang w:val="uk-UA"/>
        </w:rPr>
        <w:t xml:space="preserve"> </w:t>
      </w:r>
    </w:p>
    <w:p w14:paraId="4109FA00" w14:textId="61FE34CB" w:rsidR="00531C35" w:rsidRDefault="00EE6D13" w:rsidP="003C7FDB">
      <w:pPr>
        <w:pStyle w:val="a5"/>
        <w:numPr>
          <w:ilvl w:val="0"/>
          <w:numId w:val="5"/>
        </w:numPr>
        <w:ind w:left="0" w:firstLine="720"/>
        <w:jc w:val="both"/>
        <w:rPr>
          <w:lang w:val="uk-UA"/>
        </w:rPr>
      </w:pPr>
      <w:r w:rsidRPr="0001437D">
        <w:rPr>
          <w:lang w:val="uk-UA"/>
        </w:rPr>
        <w:t>на регіональних конференціях;</w:t>
      </w:r>
      <w:r w:rsidR="00A44DB5">
        <w:rPr>
          <w:lang w:val="uk-UA"/>
        </w:rPr>
        <w:t xml:space="preserve"> </w:t>
      </w:r>
      <w:r w:rsidR="00A44DB5" w:rsidRPr="00A44DB5">
        <w:rPr>
          <w:b/>
          <w:lang w:val="uk-UA"/>
        </w:rPr>
        <w:t>1</w:t>
      </w:r>
    </w:p>
    <w:p w14:paraId="4AC7B06C" w14:textId="74184439" w:rsidR="00A44DB5" w:rsidRPr="00A44DB5" w:rsidRDefault="00A44DB5" w:rsidP="003C7FDB">
      <w:pPr>
        <w:pStyle w:val="a5"/>
        <w:ind w:left="0" w:firstLine="720"/>
        <w:jc w:val="both"/>
        <w:rPr>
          <w:rFonts w:asciiTheme="majorBidi" w:hAnsiTheme="majorBidi" w:cstheme="majorBidi"/>
          <w:lang w:val="uk-UA"/>
        </w:rPr>
      </w:pPr>
      <w:r w:rsidRPr="00A44DB5">
        <w:rPr>
          <w:rFonts w:asciiTheme="majorBidi" w:hAnsiTheme="majorBidi" w:cstheme="majorBidi"/>
          <w:bCs/>
        </w:rPr>
        <w:t>1. Січкар Світлана, Денисюк Ірина.</w:t>
      </w:r>
      <w:r w:rsidRPr="00A44DB5">
        <w:rPr>
          <w:rFonts w:asciiTheme="majorBidi" w:hAnsiTheme="majorBidi" w:cstheme="majorBidi"/>
        </w:rPr>
        <w:t xml:space="preserve"> Особливості індивідуального образотворення Тараса Шевченка // </w:t>
      </w:r>
      <w:r w:rsidRPr="00A44DB5">
        <w:rPr>
          <w:rFonts w:asciiTheme="majorBidi" w:hAnsiTheme="majorBidi" w:cstheme="majorBidi"/>
          <w:i/>
        </w:rPr>
        <w:t>Літературне краєзнавство у системі національно-патріотичного виховання студентів та учнів Уманщини</w:t>
      </w:r>
      <w:r w:rsidRPr="00A44DB5">
        <w:rPr>
          <w:rFonts w:asciiTheme="majorBidi" w:hAnsiTheme="majorBidi" w:cstheme="majorBidi"/>
        </w:rPr>
        <w:t>: матеріали Регіонального науково-методичного семінару, Умань, 27 вересня 2019 р. / уклад. Н. І. Зарудняк. Умань : ВПЦ «Візаві», 2019. С. 85-92.</w:t>
      </w:r>
    </w:p>
    <w:p w14:paraId="4A256730" w14:textId="0C98EA7B" w:rsidR="00EE6D13" w:rsidRPr="00A44DB5" w:rsidRDefault="00EE6D13" w:rsidP="003C7FDB">
      <w:pPr>
        <w:pStyle w:val="a5"/>
        <w:numPr>
          <w:ilvl w:val="0"/>
          <w:numId w:val="5"/>
        </w:numPr>
        <w:ind w:left="0" w:firstLine="720"/>
        <w:jc w:val="both"/>
        <w:rPr>
          <w:lang w:val="uk-UA"/>
        </w:rPr>
      </w:pPr>
      <w:r w:rsidRPr="0001437D">
        <w:rPr>
          <w:lang w:val="uk-UA"/>
        </w:rPr>
        <w:t>на регіональн</w:t>
      </w:r>
      <w:r w:rsidR="007700F2" w:rsidRPr="0001437D">
        <w:rPr>
          <w:lang w:val="uk-UA"/>
        </w:rPr>
        <w:t>их</w:t>
      </w:r>
      <w:r w:rsidRPr="0001437D">
        <w:rPr>
          <w:lang w:val="uk-UA"/>
        </w:rPr>
        <w:t xml:space="preserve"> семінар</w:t>
      </w:r>
      <w:r w:rsidR="007700F2" w:rsidRPr="0001437D">
        <w:rPr>
          <w:lang w:val="uk-UA"/>
        </w:rPr>
        <w:t>ах</w:t>
      </w:r>
      <w:r w:rsidR="00484910" w:rsidRPr="0001437D">
        <w:rPr>
          <w:lang w:val="uk-UA"/>
        </w:rPr>
        <w:t xml:space="preserve"> </w:t>
      </w:r>
      <w:r w:rsidR="00484910" w:rsidRPr="0001437D">
        <w:rPr>
          <w:b/>
          <w:lang w:val="uk-UA"/>
        </w:rPr>
        <w:t>12</w:t>
      </w:r>
    </w:p>
    <w:p w14:paraId="61681B3E" w14:textId="77777777" w:rsidR="00A44DB5" w:rsidRPr="00A44DB5" w:rsidRDefault="00A44DB5" w:rsidP="003C7FDB">
      <w:pPr>
        <w:pStyle w:val="a5"/>
        <w:ind w:left="0" w:firstLine="720"/>
        <w:jc w:val="both"/>
        <w:rPr>
          <w:lang w:val="uk-UA"/>
        </w:rPr>
      </w:pPr>
    </w:p>
    <w:p w14:paraId="5F883E2E" w14:textId="602D8C0E" w:rsidR="00910A76" w:rsidRPr="00A44DB5" w:rsidRDefault="00115CC0" w:rsidP="00C433BF">
      <w:pPr>
        <w:pStyle w:val="a5"/>
        <w:numPr>
          <w:ilvl w:val="0"/>
          <w:numId w:val="14"/>
        </w:numPr>
        <w:ind w:left="0" w:firstLine="720"/>
        <w:jc w:val="both"/>
        <w:rPr>
          <w:lang w:val="uk-UA"/>
        </w:rPr>
      </w:pPr>
      <w:r w:rsidRPr="00A44DB5">
        <w:rPr>
          <w:lang w:val="uk-UA"/>
        </w:rPr>
        <w:t>Сивачук Наталя.  Національна культурна семіосфера у поезії  Миколи Бажана</w:t>
      </w:r>
      <w:r w:rsidR="00910A76" w:rsidRPr="00A44DB5">
        <w:rPr>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910A76" w:rsidRPr="00A44DB5">
        <w:rPr>
          <w:lang w:val="uk-UA"/>
        </w:rPr>
        <w:t>матеріали  регіон</w:t>
      </w:r>
      <w:r w:rsidR="00A3509E" w:rsidRPr="00A44DB5">
        <w:rPr>
          <w:lang w:val="uk-UA"/>
        </w:rPr>
        <w:t>.</w:t>
      </w:r>
      <w:r w:rsidR="00910A76" w:rsidRPr="00A44DB5">
        <w:rPr>
          <w:lang w:val="uk-UA"/>
        </w:rPr>
        <w:t xml:space="preserve"> наук</w:t>
      </w:r>
      <w:r w:rsidR="00A3509E" w:rsidRPr="00A44DB5">
        <w:rPr>
          <w:lang w:val="uk-UA"/>
        </w:rPr>
        <w:t>.</w:t>
      </w:r>
      <w:r w:rsidR="00910A76" w:rsidRPr="00A44DB5">
        <w:rPr>
          <w:lang w:val="uk-UA"/>
        </w:rPr>
        <w:t>-метод</w:t>
      </w:r>
      <w:r w:rsidR="00A3509E" w:rsidRPr="00A44DB5">
        <w:rPr>
          <w:lang w:val="uk-UA"/>
        </w:rPr>
        <w:t>.</w:t>
      </w:r>
      <w:r w:rsidR="00910A76" w:rsidRPr="00A44DB5">
        <w:rPr>
          <w:lang w:val="uk-UA"/>
        </w:rPr>
        <w:t xml:space="preserve"> семінару</w:t>
      </w:r>
      <w:r w:rsidR="00A3509E" w:rsidRPr="00A44DB5">
        <w:rPr>
          <w:lang w:val="uk-UA"/>
        </w:rPr>
        <w:t>.</w:t>
      </w:r>
      <w:r w:rsidR="00910A76" w:rsidRPr="00A44DB5">
        <w:rPr>
          <w:lang w:val="uk-UA"/>
        </w:rPr>
        <w:t> Умань: Візаві, 2019. С. 80–85.</w:t>
      </w:r>
    </w:p>
    <w:p w14:paraId="153E9A99" w14:textId="26453077" w:rsidR="00EE6D13" w:rsidRPr="00A44DB5" w:rsidRDefault="00EE6D13" w:rsidP="00C433BF">
      <w:pPr>
        <w:pStyle w:val="a5"/>
        <w:numPr>
          <w:ilvl w:val="0"/>
          <w:numId w:val="14"/>
        </w:numPr>
        <w:ind w:left="0" w:firstLine="720"/>
        <w:jc w:val="both"/>
        <w:rPr>
          <w:lang w:val="uk-UA"/>
        </w:rPr>
      </w:pPr>
      <w:r w:rsidRPr="00A44DB5">
        <w:rPr>
          <w:lang w:val="uk-UA"/>
        </w:rPr>
        <w:t>Гончарук В</w:t>
      </w:r>
      <w:r w:rsidR="00AA0F3D" w:rsidRPr="00A44DB5">
        <w:rPr>
          <w:lang w:val="uk-UA"/>
        </w:rPr>
        <w:t>алентина.</w:t>
      </w:r>
      <w:r w:rsidRPr="00A44DB5">
        <w:rPr>
          <w:i/>
          <w:lang w:val="uk-UA"/>
        </w:rPr>
        <w:t xml:space="preserve"> </w:t>
      </w:r>
      <w:r w:rsidRPr="00A44DB5">
        <w:rPr>
          <w:bCs/>
          <w:lang w:val="uk-UA"/>
        </w:rPr>
        <w:t>Овіяне місцевими легендами село Шарин Уманського району (за матеріалами фольклорної практики).</w:t>
      </w:r>
      <w:r w:rsidRPr="00A44DB5">
        <w:rPr>
          <w:bCs/>
          <w:i/>
          <w:lang w:val="uk-UA"/>
        </w:rPr>
        <w:t xml:space="preserve"> </w:t>
      </w:r>
      <w:r w:rsidRPr="00A44DB5">
        <w:rPr>
          <w:i/>
          <w:lang w:val="uk-UA"/>
        </w:rPr>
        <w:t xml:space="preserve">Літературне краєзнавство у системі національно-патріотичного виховання студентів та учнів Уманщини: </w:t>
      </w:r>
      <w:r w:rsidRPr="00A44DB5">
        <w:rPr>
          <w:lang w:val="uk-UA"/>
        </w:rPr>
        <w:t>матеріали  регіон</w:t>
      </w:r>
      <w:r w:rsidR="00A3509E" w:rsidRPr="00A44DB5">
        <w:rPr>
          <w:lang w:val="uk-UA"/>
        </w:rPr>
        <w:t>.</w:t>
      </w:r>
      <w:r w:rsidR="006B0556" w:rsidRPr="00A44DB5">
        <w:rPr>
          <w:lang w:val="uk-UA"/>
        </w:rPr>
        <w:t xml:space="preserve"> наук</w:t>
      </w:r>
      <w:r w:rsidR="00A3509E" w:rsidRPr="00A44DB5">
        <w:rPr>
          <w:lang w:val="uk-UA"/>
        </w:rPr>
        <w:t>.</w:t>
      </w:r>
      <w:r w:rsidR="006B0556" w:rsidRPr="00A44DB5">
        <w:rPr>
          <w:lang w:val="uk-UA"/>
        </w:rPr>
        <w:t>-метод</w:t>
      </w:r>
      <w:r w:rsidR="00A3509E" w:rsidRPr="00A44DB5">
        <w:rPr>
          <w:lang w:val="uk-UA"/>
        </w:rPr>
        <w:t>.</w:t>
      </w:r>
      <w:r w:rsidR="006B0556" w:rsidRPr="00A44DB5">
        <w:rPr>
          <w:lang w:val="uk-UA"/>
        </w:rPr>
        <w:t xml:space="preserve"> семінару</w:t>
      </w:r>
      <w:r w:rsidR="00A3509E" w:rsidRPr="00A44DB5">
        <w:rPr>
          <w:lang w:val="uk-UA"/>
        </w:rPr>
        <w:t>.</w:t>
      </w:r>
      <w:r w:rsidRPr="00A44DB5">
        <w:rPr>
          <w:lang w:val="uk-UA"/>
        </w:rPr>
        <w:t xml:space="preserve"> </w:t>
      </w:r>
      <w:r w:rsidR="006B0556" w:rsidRPr="00A44DB5">
        <w:rPr>
          <w:lang w:val="uk-UA"/>
        </w:rPr>
        <w:t xml:space="preserve">Умань: </w:t>
      </w:r>
      <w:r w:rsidR="00A3509E" w:rsidRPr="00A44DB5">
        <w:rPr>
          <w:lang w:val="uk-UA"/>
        </w:rPr>
        <w:t>Візаві</w:t>
      </w:r>
      <w:r w:rsidR="006B0556" w:rsidRPr="00A44DB5">
        <w:rPr>
          <w:lang w:val="uk-UA"/>
        </w:rPr>
        <w:t>, 2019. С. 10–13.</w:t>
      </w:r>
    </w:p>
    <w:p w14:paraId="55246BF3" w14:textId="30615213" w:rsidR="00AA0F3D" w:rsidRPr="00A44DB5" w:rsidRDefault="00AA0F3D" w:rsidP="00C433BF">
      <w:pPr>
        <w:pStyle w:val="docdata"/>
        <w:numPr>
          <w:ilvl w:val="0"/>
          <w:numId w:val="14"/>
        </w:numPr>
        <w:spacing w:before="0" w:beforeAutospacing="0" w:after="0" w:afterAutospacing="0"/>
        <w:ind w:left="0" w:firstLine="720"/>
        <w:jc w:val="both"/>
        <w:rPr>
          <w:lang w:val="uk-UA"/>
        </w:rPr>
      </w:pPr>
      <w:r w:rsidRPr="00A44DB5">
        <w:rPr>
          <w:lang w:val="uk-UA"/>
        </w:rPr>
        <w:t>Байлема Алла, Зарудняк Наталя. Відтворення високого статусу сім</w:t>
      </w:r>
      <w:r w:rsidRPr="00A44DB5">
        <w:rPr>
          <w:color w:val="000000"/>
          <w:lang w:val="uk-UA" w:eastAsia="uk-UA" w:bidi="uk-UA"/>
        </w:rPr>
        <w:t>’</w:t>
      </w:r>
      <w:r w:rsidRPr="00A44DB5">
        <w:rPr>
          <w:lang w:val="uk-UA"/>
        </w:rPr>
        <w:t>ї у творчості Івана та Олександра Барчуків.</w:t>
      </w:r>
      <w:r w:rsidR="00910A76" w:rsidRPr="00A44DB5">
        <w:rPr>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00910A76" w:rsidRPr="00A44DB5">
        <w:rPr>
          <w:lang w:val="uk-UA"/>
        </w:rPr>
        <w:t>Умань: Візаві, 2019. С. 3–7.</w:t>
      </w:r>
    </w:p>
    <w:p w14:paraId="016311F5" w14:textId="24681256" w:rsidR="00AA0F3D" w:rsidRPr="00A44DB5" w:rsidRDefault="00AA0F3D" w:rsidP="00C433BF">
      <w:pPr>
        <w:pStyle w:val="a5"/>
        <w:numPr>
          <w:ilvl w:val="0"/>
          <w:numId w:val="14"/>
        </w:numPr>
        <w:ind w:left="0" w:firstLine="720"/>
        <w:jc w:val="both"/>
        <w:rPr>
          <w:lang w:val="uk-UA"/>
        </w:rPr>
      </w:pPr>
      <w:r w:rsidRPr="00A44DB5">
        <w:rPr>
          <w:lang w:val="uk-UA"/>
        </w:rPr>
        <w:t>Заленський Віктор, Зарудняк Наталя. Особливості творення образу князя Володимира у поемі Олександера Де «Володимир».</w:t>
      </w:r>
      <w:r w:rsidR="00910A76" w:rsidRPr="00A44DB5">
        <w:rPr>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00910A76" w:rsidRPr="00A44DB5">
        <w:rPr>
          <w:lang w:val="uk-UA"/>
        </w:rPr>
        <w:t>Умань: Візаві, 2019. С. 22–27. </w:t>
      </w:r>
    </w:p>
    <w:p w14:paraId="1A489CD7" w14:textId="4E109BDC" w:rsidR="00AA0F3D" w:rsidRPr="00A44DB5" w:rsidRDefault="00AA0F3D" w:rsidP="00C433BF">
      <w:pPr>
        <w:pStyle w:val="docdata"/>
        <w:numPr>
          <w:ilvl w:val="0"/>
          <w:numId w:val="14"/>
        </w:numPr>
        <w:spacing w:before="0" w:beforeAutospacing="0" w:after="0" w:afterAutospacing="0"/>
        <w:ind w:left="0" w:firstLine="720"/>
        <w:jc w:val="both"/>
        <w:rPr>
          <w:lang w:val="uk-UA"/>
        </w:rPr>
      </w:pPr>
      <w:r w:rsidRPr="00A44DB5">
        <w:rPr>
          <w:lang w:val="uk-UA"/>
        </w:rPr>
        <w:t>Зарудняк Наталя. Кілька штрихів до «кохання» у збірці О. Де  «Під чужим небом»</w:t>
      </w:r>
      <w:r w:rsidR="00910A76" w:rsidRPr="00A44DB5">
        <w:rPr>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00910A76" w:rsidRPr="00A44DB5">
        <w:rPr>
          <w:lang w:val="uk-UA"/>
        </w:rPr>
        <w:t xml:space="preserve">Умань: </w:t>
      </w:r>
      <w:r w:rsidR="00A3509E" w:rsidRPr="00A44DB5">
        <w:rPr>
          <w:lang w:val="uk-UA"/>
        </w:rPr>
        <w:t>Візаві</w:t>
      </w:r>
      <w:r w:rsidR="00910A76" w:rsidRPr="00A44DB5">
        <w:rPr>
          <w:lang w:val="uk-UA"/>
        </w:rPr>
        <w:t>, 2019. С. 27–29.</w:t>
      </w:r>
    </w:p>
    <w:p w14:paraId="72D50E84" w14:textId="0756A065" w:rsidR="00115CC0" w:rsidRPr="00A44DB5" w:rsidRDefault="00115CC0" w:rsidP="00C433BF">
      <w:pPr>
        <w:pStyle w:val="docdata"/>
        <w:numPr>
          <w:ilvl w:val="0"/>
          <w:numId w:val="14"/>
        </w:numPr>
        <w:spacing w:before="0" w:beforeAutospacing="0" w:after="0" w:afterAutospacing="0"/>
        <w:ind w:left="0" w:firstLine="720"/>
        <w:jc w:val="both"/>
        <w:rPr>
          <w:lang w:val="uk-UA"/>
        </w:rPr>
      </w:pPr>
      <w:r w:rsidRPr="00A44DB5">
        <w:rPr>
          <w:lang w:val="uk-UA"/>
        </w:rPr>
        <w:t>Осіпенко Наталія. Літературна перерва. Сценарій літературного виховного заходу «Вшанування пам’яті Миколи Бажана з нагоди 115 річниці від дня народження».</w:t>
      </w:r>
      <w:r w:rsidR="00910A76" w:rsidRPr="00A44DB5">
        <w:rPr>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00910A76" w:rsidRPr="00A44DB5">
        <w:rPr>
          <w:lang w:val="uk-UA"/>
        </w:rPr>
        <w:t xml:space="preserve">Умань: </w:t>
      </w:r>
      <w:r w:rsidR="00A3509E" w:rsidRPr="00A44DB5">
        <w:rPr>
          <w:lang w:val="uk-UA"/>
        </w:rPr>
        <w:t>Візаві</w:t>
      </w:r>
      <w:r w:rsidR="00910A76" w:rsidRPr="00A44DB5">
        <w:rPr>
          <w:lang w:val="uk-UA"/>
        </w:rPr>
        <w:t>, 2019. С. 38–41. </w:t>
      </w:r>
    </w:p>
    <w:p w14:paraId="42DEC2D9" w14:textId="3C5174D1" w:rsidR="00115CC0" w:rsidRPr="00A44DB5" w:rsidRDefault="00115CC0" w:rsidP="00C433BF">
      <w:pPr>
        <w:pStyle w:val="docdata"/>
        <w:numPr>
          <w:ilvl w:val="0"/>
          <w:numId w:val="14"/>
        </w:numPr>
        <w:spacing w:before="0" w:beforeAutospacing="0" w:after="0" w:afterAutospacing="0"/>
        <w:ind w:left="0" w:firstLine="720"/>
        <w:jc w:val="both"/>
        <w:rPr>
          <w:shd w:val="clear" w:color="auto" w:fill="FFFFFF"/>
          <w:lang w:val="uk-UA"/>
        </w:rPr>
      </w:pPr>
      <w:r w:rsidRPr="00A44DB5">
        <w:rPr>
          <w:shd w:val="clear" w:color="auto" w:fill="FFFFFF"/>
          <w:lang w:val="uk-UA"/>
        </w:rPr>
        <w:lastRenderedPageBreak/>
        <w:t>Циганок Оксана. Особливості поховальної обрядовості Уманщини.</w:t>
      </w:r>
      <w:r w:rsidR="00910A76" w:rsidRPr="00A44DB5">
        <w:rPr>
          <w:shd w:val="clear" w:color="auto" w:fill="FFFFFF"/>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матеріали  регіон. наук.-метод. семінару.</w:t>
      </w:r>
      <w:r w:rsidR="00910A76" w:rsidRPr="00A44DB5">
        <w:rPr>
          <w:lang w:val="uk-UA"/>
        </w:rPr>
        <w:t> Умань: Візаві, 2019. С.</w:t>
      </w:r>
      <w:r w:rsidR="00A3509E" w:rsidRPr="00A44DB5">
        <w:rPr>
          <w:lang w:val="uk-UA"/>
        </w:rPr>
        <w:t> </w:t>
      </w:r>
      <w:r w:rsidR="00910A76" w:rsidRPr="00A44DB5">
        <w:rPr>
          <w:lang w:val="uk-UA"/>
        </w:rPr>
        <w:t>112–119.</w:t>
      </w:r>
    </w:p>
    <w:p w14:paraId="528BE231" w14:textId="7B3FBC1E" w:rsidR="00115CC0" w:rsidRPr="00A44DB5" w:rsidRDefault="00115CC0" w:rsidP="00C433BF">
      <w:pPr>
        <w:pStyle w:val="a5"/>
        <w:numPr>
          <w:ilvl w:val="0"/>
          <w:numId w:val="14"/>
        </w:numPr>
        <w:ind w:left="0" w:firstLine="720"/>
        <w:jc w:val="both"/>
        <w:rPr>
          <w:rStyle w:val="apple-converted-space"/>
          <w:color w:val="000000"/>
          <w:shd w:val="clear" w:color="auto" w:fill="FFFFFF"/>
          <w:lang w:val="uk-UA"/>
        </w:rPr>
      </w:pPr>
      <w:r w:rsidRPr="00A44DB5">
        <w:rPr>
          <w:bCs/>
          <w:lang w:val="uk-UA"/>
        </w:rPr>
        <w:t>Ягуфарова Аліна, Зарудняк Наталя. Погляди О. Де на роль поета і поезії в житті суспільства</w:t>
      </w:r>
      <w:r w:rsidR="00910A76" w:rsidRPr="00A44DB5">
        <w:rPr>
          <w:bCs/>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матеріали  регіон. наук.-метод. семінару.</w:t>
      </w:r>
      <w:r w:rsidR="00910A76" w:rsidRPr="00A44DB5">
        <w:rPr>
          <w:lang w:val="uk-UA"/>
        </w:rPr>
        <w:t xml:space="preserve"> Умань: </w:t>
      </w:r>
      <w:r w:rsidR="00A3509E" w:rsidRPr="00A44DB5">
        <w:rPr>
          <w:lang w:val="uk-UA"/>
        </w:rPr>
        <w:t>Візаві</w:t>
      </w:r>
      <w:r w:rsidR="00910A76" w:rsidRPr="00A44DB5">
        <w:rPr>
          <w:lang w:val="uk-UA"/>
        </w:rPr>
        <w:t>, 2019. С. 1</w:t>
      </w:r>
      <w:r w:rsidR="00266566" w:rsidRPr="00A44DB5">
        <w:rPr>
          <w:lang w:val="uk-UA"/>
        </w:rPr>
        <w:t>32</w:t>
      </w:r>
      <w:r w:rsidR="00910A76" w:rsidRPr="00A44DB5">
        <w:rPr>
          <w:lang w:val="uk-UA"/>
        </w:rPr>
        <w:t>–1</w:t>
      </w:r>
      <w:r w:rsidR="00F46F2B" w:rsidRPr="00A44DB5">
        <w:rPr>
          <w:lang w:val="uk-UA"/>
        </w:rPr>
        <w:t>4</w:t>
      </w:r>
      <w:r w:rsidR="00266566" w:rsidRPr="00A44DB5">
        <w:rPr>
          <w:lang w:val="uk-UA"/>
        </w:rPr>
        <w:t>4</w:t>
      </w:r>
      <w:r w:rsidR="00910A76" w:rsidRPr="00A44DB5">
        <w:rPr>
          <w:lang w:val="uk-UA"/>
        </w:rPr>
        <w:t>.</w:t>
      </w:r>
      <w:r w:rsidRPr="00A44DB5">
        <w:rPr>
          <w:rStyle w:val="apple-converted-space"/>
          <w:color w:val="000000"/>
          <w:shd w:val="clear" w:color="auto" w:fill="FFFFFF"/>
          <w:lang w:val="uk-UA"/>
        </w:rPr>
        <w:t xml:space="preserve"> </w:t>
      </w:r>
    </w:p>
    <w:p w14:paraId="2D830A64" w14:textId="04249020" w:rsidR="00115CC0" w:rsidRPr="00A44DB5" w:rsidRDefault="00115CC0" w:rsidP="00C433BF">
      <w:pPr>
        <w:pStyle w:val="a5"/>
        <w:numPr>
          <w:ilvl w:val="0"/>
          <w:numId w:val="14"/>
        </w:numPr>
        <w:ind w:left="0" w:firstLine="720"/>
        <w:jc w:val="both"/>
        <w:rPr>
          <w:rStyle w:val="apple-converted-space"/>
          <w:color w:val="000000"/>
          <w:shd w:val="clear" w:color="auto" w:fill="FFFFFF"/>
          <w:lang w:val="uk-UA"/>
        </w:rPr>
      </w:pPr>
      <w:r w:rsidRPr="00A44DB5">
        <w:rPr>
          <w:rStyle w:val="apple-converted-space"/>
          <w:color w:val="000000"/>
          <w:shd w:val="clear" w:color="auto" w:fill="FFFFFF"/>
          <w:lang w:val="uk-UA"/>
        </w:rPr>
        <w:t>Денисюк Оксана.  Краєзнавчі дослідження О. П. Діденко.</w:t>
      </w:r>
      <w:r w:rsidR="00910A76" w:rsidRPr="00A44DB5">
        <w:rPr>
          <w:rStyle w:val="apple-converted-space"/>
          <w:color w:val="000000"/>
          <w:shd w:val="clear" w:color="auto" w:fill="FFFFFF"/>
          <w:lang w:val="uk-UA"/>
        </w:rPr>
        <w:t xml:space="preserve"> </w:t>
      </w:r>
      <w:r w:rsidR="00910A76"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00910A76" w:rsidRPr="00A44DB5">
        <w:rPr>
          <w:lang w:val="uk-UA"/>
        </w:rPr>
        <w:t xml:space="preserve">Умань: </w:t>
      </w:r>
      <w:r w:rsidR="00A3509E" w:rsidRPr="00A44DB5">
        <w:rPr>
          <w:lang w:val="uk-UA"/>
        </w:rPr>
        <w:t>Візаві</w:t>
      </w:r>
      <w:r w:rsidR="00910A76" w:rsidRPr="00A44DB5">
        <w:rPr>
          <w:lang w:val="uk-UA"/>
        </w:rPr>
        <w:t>, 2019. С. 13–17. </w:t>
      </w:r>
    </w:p>
    <w:p w14:paraId="588F2E8D" w14:textId="23D63584" w:rsidR="002531E6" w:rsidRPr="00A44DB5" w:rsidRDefault="002531E6" w:rsidP="00C433BF">
      <w:pPr>
        <w:pStyle w:val="a5"/>
        <w:numPr>
          <w:ilvl w:val="0"/>
          <w:numId w:val="14"/>
        </w:numPr>
        <w:ind w:left="0" w:firstLine="720"/>
        <w:jc w:val="both"/>
        <w:rPr>
          <w:lang w:val="uk-UA"/>
        </w:rPr>
      </w:pPr>
      <w:r w:rsidRPr="00A44DB5">
        <w:rPr>
          <w:lang w:val="uk-UA"/>
        </w:rPr>
        <w:t xml:space="preserve">Пархета Любов. Перекладацький доробок Миколи Бажана. </w:t>
      </w:r>
      <w:r w:rsidRPr="00A44DB5">
        <w:rPr>
          <w:i/>
          <w:lang w:val="uk-UA"/>
        </w:rPr>
        <w:t xml:space="preserve">Літературне краєзнавство у системі національно-патріотичного виховання студентів та учнів Уманщини: </w:t>
      </w:r>
      <w:r w:rsidR="00A3509E" w:rsidRPr="00A44DB5">
        <w:rPr>
          <w:lang w:val="uk-UA"/>
        </w:rPr>
        <w:t xml:space="preserve">матеріали  регіон. наук.-метод. семінару. </w:t>
      </w:r>
      <w:r w:rsidRPr="00A44DB5">
        <w:rPr>
          <w:lang w:val="uk-UA"/>
        </w:rPr>
        <w:t xml:space="preserve">Умань: </w:t>
      </w:r>
      <w:r w:rsidR="00A3509E" w:rsidRPr="00A44DB5">
        <w:rPr>
          <w:lang w:val="uk-UA"/>
        </w:rPr>
        <w:t>Візаві</w:t>
      </w:r>
      <w:r w:rsidRPr="00A44DB5">
        <w:rPr>
          <w:lang w:val="uk-UA"/>
        </w:rPr>
        <w:t>, 2019.  С. 41–46.</w:t>
      </w:r>
    </w:p>
    <w:p w14:paraId="07F9AED1" w14:textId="38E0A378" w:rsidR="002531E6" w:rsidRPr="00A44DB5" w:rsidRDefault="002531E6" w:rsidP="00C433BF">
      <w:pPr>
        <w:pStyle w:val="a5"/>
        <w:numPr>
          <w:ilvl w:val="0"/>
          <w:numId w:val="14"/>
        </w:numPr>
        <w:ind w:left="0" w:firstLine="720"/>
        <w:jc w:val="both"/>
        <w:rPr>
          <w:color w:val="000000"/>
          <w:lang w:val="uk-UA"/>
        </w:rPr>
      </w:pPr>
      <w:r w:rsidRPr="00A44DB5">
        <w:rPr>
          <w:rStyle w:val="3321"/>
          <w:color w:val="000000"/>
          <w:lang w:val="uk-UA"/>
        </w:rPr>
        <w:t xml:space="preserve">Войтік Богдан, </w:t>
      </w:r>
      <w:r w:rsidRPr="00A44DB5">
        <w:rPr>
          <w:color w:val="000000"/>
          <w:lang w:val="uk-UA"/>
        </w:rPr>
        <w:t>Лопушан Тетяна. Одна із нерозгаданих сторінок долі Віктора Петрова-Домонтовича.</w:t>
      </w:r>
      <w:r w:rsidRPr="00A44DB5">
        <w:rPr>
          <w:rFonts w:ascii="Calibri" w:hAnsi="Calibri"/>
          <w:color w:val="000000"/>
          <w:lang w:val="uk-UA"/>
        </w:rPr>
        <w:t xml:space="preserve"> </w:t>
      </w:r>
      <w:r w:rsidRPr="00A44DB5">
        <w:rPr>
          <w:rStyle w:val="2246"/>
          <w:i/>
          <w:color w:val="000000"/>
          <w:lang w:val="uk-UA"/>
        </w:rPr>
        <w:t>Літературне краєзнавство у системі національно-патріотичного вихован</w:t>
      </w:r>
      <w:r w:rsidRPr="00A44DB5">
        <w:rPr>
          <w:i/>
          <w:color w:val="000000"/>
          <w:lang w:val="uk-UA"/>
        </w:rPr>
        <w:t>ня студентів та учнів Уманщини</w:t>
      </w:r>
      <w:r w:rsidR="00A3509E" w:rsidRPr="00A44DB5">
        <w:rPr>
          <w:i/>
          <w:color w:val="000000"/>
          <w:lang w:val="uk-UA"/>
        </w:rPr>
        <w:t xml:space="preserve">: </w:t>
      </w:r>
      <w:r w:rsidRPr="00A44DB5">
        <w:rPr>
          <w:color w:val="000000"/>
          <w:lang w:val="uk-UA"/>
        </w:rPr>
        <w:t xml:space="preserve"> </w:t>
      </w:r>
      <w:r w:rsidR="00A3509E" w:rsidRPr="00A44DB5">
        <w:rPr>
          <w:lang w:val="uk-UA"/>
        </w:rPr>
        <w:t xml:space="preserve">матеріали  регіон. наук.-метод. семінару. </w:t>
      </w:r>
      <w:r w:rsidR="00A3509E" w:rsidRPr="00A44DB5">
        <w:rPr>
          <w:color w:val="000000"/>
          <w:lang w:val="uk-UA"/>
        </w:rPr>
        <w:t>Умань</w:t>
      </w:r>
      <w:r w:rsidRPr="00A44DB5">
        <w:rPr>
          <w:color w:val="000000"/>
          <w:lang w:val="uk-UA"/>
        </w:rPr>
        <w:t xml:space="preserve">: </w:t>
      </w:r>
      <w:r w:rsidR="00A3509E" w:rsidRPr="00A44DB5">
        <w:rPr>
          <w:color w:val="000000"/>
          <w:lang w:val="uk-UA"/>
        </w:rPr>
        <w:t>Візаві</w:t>
      </w:r>
      <w:r w:rsidRPr="00A44DB5">
        <w:rPr>
          <w:color w:val="000000"/>
          <w:lang w:val="uk-UA"/>
        </w:rPr>
        <w:t>, 2019. С. </w:t>
      </w:r>
      <w:r w:rsidR="00910A76" w:rsidRPr="00A44DB5">
        <w:rPr>
          <w:color w:val="000000"/>
          <w:lang w:val="uk-UA"/>
        </w:rPr>
        <w:t>7–10.</w:t>
      </w:r>
    </w:p>
    <w:p w14:paraId="710C5D70" w14:textId="1391E685" w:rsidR="00876969" w:rsidRPr="00A44DB5" w:rsidRDefault="002531E6" w:rsidP="00C433BF">
      <w:pPr>
        <w:pStyle w:val="docdata"/>
        <w:numPr>
          <w:ilvl w:val="0"/>
          <w:numId w:val="14"/>
        </w:numPr>
        <w:spacing w:before="0" w:beforeAutospacing="0" w:after="0" w:afterAutospacing="0"/>
        <w:ind w:left="0" w:firstLine="720"/>
        <w:jc w:val="both"/>
        <w:rPr>
          <w:lang w:val="uk-UA"/>
        </w:rPr>
      </w:pPr>
      <w:r w:rsidRPr="00A44DB5">
        <w:rPr>
          <w:rStyle w:val="2325"/>
          <w:lang w:val="uk-UA"/>
        </w:rPr>
        <w:t>Лопушан Т</w:t>
      </w:r>
      <w:r w:rsidRPr="00A44DB5">
        <w:rPr>
          <w:color w:val="000000"/>
          <w:lang w:val="uk-UA"/>
        </w:rPr>
        <w:t xml:space="preserve">етяна. Особливості театрального втілення «Гайдамаків» Тараса Шевченка Лесем Курбасом на уманській сцені. </w:t>
      </w:r>
      <w:r w:rsidRPr="00A44DB5">
        <w:rPr>
          <w:i/>
          <w:color w:val="000000"/>
          <w:lang w:val="uk-UA"/>
        </w:rPr>
        <w:t>Літературне краєзнавство у системі національно-патріотичного виховання студентів та учнів Уманщини</w:t>
      </w:r>
      <w:r w:rsidR="00D05F9F" w:rsidRPr="00A44DB5">
        <w:rPr>
          <w:i/>
          <w:color w:val="000000"/>
          <w:lang w:val="uk-UA"/>
        </w:rPr>
        <w:t xml:space="preserve">: </w:t>
      </w:r>
      <w:r w:rsidRPr="00A44DB5">
        <w:rPr>
          <w:i/>
          <w:color w:val="000000"/>
          <w:lang w:val="uk-UA"/>
        </w:rPr>
        <w:t xml:space="preserve"> </w:t>
      </w:r>
      <w:r w:rsidR="00D05F9F" w:rsidRPr="00A44DB5">
        <w:rPr>
          <w:lang w:val="uk-UA"/>
        </w:rPr>
        <w:t xml:space="preserve">матеріали  регіон. наук.-метод. семінару. </w:t>
      </w:r>
      <w:r w:rsidR="00D05F9F" w:rsidRPr="00A44DB5">
        <w:rPr>
          <w:color w:val="000000"/>
          <w:lang w:val="uk-UA"/>
        </w:rPr>
        <w:t>Умань</w:t>
      </w:r>
      <w:r w:rsidRPr="00A44DB5">
        <w:rPr>
          <w:color w:val="000000"/>
          <w:lang w:val="uk-UA"/>
        </w:rPr>
        <w:t xml:space="preserve">: </w:t>
      </w:r>
      <w:r w:rsidR="00D05F9F" w:rsidRPr="00A44DB5">
        <w:rPr>
          <w:color w:val="000000"/>
          <w:lang w:val="uk-UA"/>
        </w:rPr>
        <w:t>Візаві</w:t>
      </w:r>
      <w:r w:rsidRPr="00A44DB5">
        <w:rPr>
          <w:color w:val="000000"/>
          <w:lang w:val="uk-UA"/>
        </w:rPr>
        <w:t xml:space="preserve">, 2019.  </w:t>
      </w:r>
      <w:r w:rsidR="00910A76" w:rsidRPr="00A44DB5">
        <w:rPr>
          <w:color w:val="000000"/>
          <w:lang w:val="uk-UA"/>
        </w:rPr>
        <w:t>С. 34–38.</w:t>
      </w:r>
    </w:p>
    <w:p w14:paraId="00ACD59D" w14:textId="77777777" w:rsidR="00EE6D13" w:rsidRPr="00A44DB5" w:rsidRDefault="00EE6D13" w:rsidP="003C7FDB">
      <w:pPr>
        <w:pStyle w:val="a5"/>
        <w:ind w:left="0" w:firstLine="720"/>
        <w:jc w:val="both"/>
        <w:rPr>
          <w:lang w:val="uk-UA"/>
        </w:rPr>
      </w:pPr>
    </w:p>
    <w:p w14:paraId="36C8A03A" w14:textId="1ECA3E5A" w:rsidR="00531C35" w:rsidRPr="0001437D" w:rsidRDefault="00BD35F3" w:rsidP="00531C35">
      <w:pPr>
        <w:ind w:left="927"/>
        <w:jc w:val="both"/>
        <w:rPr>
          <w:rFonts w:ascii="Times New Roman" w:hAnsi="Times New Roman" w:cs="Times New Roman"/>
        </w:rPr>
      </w:pPr>
      <w:r w:rsidRPr="0001437D">
        <w:rPr>
          <w:rFonts w:ascii="Times New Roman" w:hAnsi="Times New Roman" w:cs="Times New Roman"/>
        </w:rPr>
        <w:t>4</w:t>
      </w:r>
      <w:r w:rsidR="00531C35" w:rsidRPr="0001437D">
        <w:rPr>
          <w:rFonts w:ascii="Times New Roman" w:hAnsi="Times New Roman" w:cs="Times New Roman"/>
        </w:rPr>
        <w:t>.2. Кількість цитувань у виданнях, що входять до наукометричної бази даних Scopus.</w:t>
      </w:r>
    </w:p>
    <w:p w14:paraId="3969FE11" w14:textId="77777777" w:rsidR="00531C35" w:rsidRPr="0001437D" w:rsidRDefault="00531C35" w:rsidP="00531C35">
      <w:pPr>
        <w:pStyle w:val="a5"/>
        <w:ind w:left="1287"/>
        <w:jc w:val="both"/>
        <w:rPr>
          <w:lang w:val="uk-UA"/>
        </w:rPr>
      </w:pPr>
    </w:p>
    <w:tbl>
      <w:tblPr>
        <w:tblStyle w:val="a7"/>
        <w:tblW w:w="0" w:type="auto"/>
        <w:tblLook w:val="04A0" w:firstRow="1" w:lastRow="0" w:firstColumn="1" w:lastColumn="0" w:noHBand="0" w:noVBand="1"/>
      </w:tblPr>
      <w:tblGrid>
        <w:gridCol w:w="3301"/>
        <w:gridCol w:w="3302"/>
        <w:gridCol w:w="3302"/>
      </w:tblGrid>
      <w:tr w:rsidR="00531C35" w:rsidRPr="0001437D" w14:paraId="2249B408" w14:textId="77777777" w:rsidTr="00AB41D4">
        <w:tc>
          <w:tcPr>
            <w:tcW w:w="3301" w:type="dxa"/>
          </w:tcPr>
          <w:p w14:paraId="49B79CD3"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База даних</w:t>
            </w:r>
          </w:p>
        </w:tc>
        <w:tc>
          <w:tcPr>
            <w:tcW w:w="3302" w:type="dxa"/>
          </w:tcPr>
          <w:p w14:paraId="240816A2"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Кількість цитувань</w:t>
            </w:r>
          </w:p>
        </w:tc>
        <w:tc>
          <w:tcPr>
            <w:tcW w:w="3302" w:type="dxa"/>
          </w:tcPr>
          <w:p w14:paraId="6558FF5E"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Індекс Хірша</w:t>
            </w:r>
          </w:p>
        </w:tc>
      </w:tr>
      <w:tr w:rsidR="00531C35" w:rsidRPr="0001437D" w14:paraId="39BC277A" w14:textId="77777777" w:rsidTr="00AB41D4">
        <w:tc>
          <w:tcPr>
            <w:tcW w:w="3301" w:type="dxa"/>
          </w:tcPr>
          <w:p w14:paraId="008C6C8E" w14:textId="77777777" w:rsidR="00531C35" w:rsidRPr="0001437D" w:rsidRDefault="00531C35" w:rsidP="00AB41D4">
            <w:pPr>
              <w:jc w:val="both"/>
              <w:rPr>
                <w:rFonts w:ascii="Times New Roman" w:hAnsi="Times New Roman" w:cs="Times New Roman"/>
              </w:rPr>
            </w:pPr>
            <w:r w:rsidRPr="0001437D">
              <w:rPr>
                <w:rFonts w:ascii="Times New Roman" w:hAnsi="Times New Roman" w:cs="Times New Roman"/>
              </w:rPr>
              <w:t>Scopus</w:t>
            </w:r>
          </w:p>
        </w:tc>
        <w:tc>
          <w:tcPr>
            <w:tcW w:w="3302" w:type="dxa"/>
          </w:tcPr>
          <w:p w14:paraId="262D284D" w14:textId="3C1D7917" w:rsidR="00531C35" w:rsidRPr="0001437D" w:rsidRDefault="0087538C" w:rsidP="00AB41D4">
            <w:pPr>
              <w:jc w:val="center"/>
              <w:rPr>
                <w:rFonts w:ascii="Times New Roman" w:hAnsi="Times New Roman" w:cs="Times New Roman"/>
              </w:rPr>
            </w:pPr>
            <w:r>
              <w:rPr>
                <w:rFonts w:ascii="Times New Roman" w:hAnsi="Times New Roman" w:cs="Times New Roman"/>
              </w:rPr>
              <w:t>–</w:t>
            </w:r>
          </w:p>
        </w:tc>
        <w:tc>
          <w:tcPr>
            <w:tcW w:w="3302" w:type="dxa"/>
          </w:tcPr>
          <w:p w14:paraId="2D6FEBF7" w14:textId="51BB4A7C" w:rsidR="00531C35" w:rsidRPr="0001437D" w:rsidRDefault="0087538C" w:rsidP="00AB41D4">
            <w:pPr>
              <w:jc w:val="center"/>
              <w:rPr>
                <w:rFonts w:ascii="Times New Roman" w:hAnsi="Times New Roman" w:cs="Times New Roman"/>
              </w:rPr>
            </w:pPr>
            <w:r>
              <w:rPr>
                <w:rFonts w:ascii="Times New Roman" w:hAnsi="Times New Roman" w:cs="Times New Roman"/>
              </w:rPr>
              <w:t>–</w:t>
            </w:r>
          </w:p>
        </w:tc>
      </w:tr>
    </w:tbl>
    <w:p w14:paraId="0243531F" w14:textId="77777777" w:rsidR="00531C35" w:rsidRPr="0001437D" w:rsidRDefault="00531C35" w:rsidP="00886204">
      <w:pPr>
        <w:pStyle w:val="a5"/>
        <w:ind w:left="1287"/>
        <w:jc w:val="both"/>
        <w:rPr>
          <w:lang w:val="uk-UA"/>
        </w:rPr>
      </w:pPr>
    </w:p>
    <w:p w14:paraId="6BD87552" w14:textId="16305D2F" w:rsidR="00531C35" w:rsidRPr="0001437D" w:rsidRDefault="00BD35F3" w:rsidP="003E7CEF">
      <w:pPr>
        <w:pStyle w:val="a5"/>
        <w:numPr>
          <w:ilvl w:val="0"/>
          <w:numId w:val="5"/>
        </w:numPr>
        <w:jc w:val="both"/>
        <w:rPr>
          <w:lang w:val="uk-UA"/>
        </w:rPr>
      </w:pPr>
      <w:r w:rsidRPr="0001437D">
        <w:rPr>
          <w:lang w:val="uk-UA"/>
        </w:rPr>
        <w:t>4</w:t>
      </w:r>
      <w:r w:rsidR="00531C35" w:rsidRPr="0001437D">
        <w:rPr>
          <w:lang w:val="uk-UA"/>
        </w:rPr>
        <w:t>.3. Кількість цитувань у виданнях, що входять до наукометричної бази даних Web of Science</w:t>
      </w:r>
    </w:p>
    <w:p w14:paraId="1A88ED1A" w14:textId="77777777" w:rsidR="00EF243E" w:rsidRPr="0001437D" w:rsidRDefault="00EF243E" w:rsidP="00EF243E">
      <w:pPr>
        <w:pStyle w:val="a5"/>
        <w:ind w:left="1287"/>
        <w:jc w:val="both"/>
        <w:rPr>
          <w:lang w:val="uk-UA"/>
        </w:rPr>
      </w:pPr>
    </w:p>
    <w:tbl>
      <w:tblPr>
        <w:tblStyle w:val="a7"/>
        <w:tblW w:w="0" w:type="auto"/>
        <w:tblLook w:val="04A0" w:firstRow="1" w:lastRow="0" w:firstColumn="1" w:lastColumn="0" w:noHBand="0" w:noVBand="1"/>
      </w:tblPr>
      <w:tblGrid>
        <w:gridCol w:w="3301"/>
        <w:gridCol w:w="3302"/>
        <w:gridCol w:w="3302"/>
      </w:tblGrid>
      <w:tr w:rsidR="00531C35" w:rsidRPr="0001437D" w14:paraId="7AB5AF23" w14:textId="77777777" w:rsidTr="00AB41D4">
        <w:tc>
          <w:tcPr>
            <w:tcW w:w="3301" w:type="dxa"/>
          </w:tcPr>
          <w:p w14:paraId="6A19B94F"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База даних</w:t>
            </w:r>
          </w:p>
        </w:tc>
        <w:tc>
          <w:tcPr>
            <w:tcW w:w="3302" w:type="dxa"/>
          </w:tcPr>
          <w:p w14:paraId="77E6F977"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Кількість цитувань</w:t>
            </w:r>
          </w:p>
        </w:tc>
        <w:tc>
          <w:tcPr>
            <w:tcW w:w="3302" w:type="dxa"/>
          </w:tcPr>
          <w:p w14:paraId="72FD4E67" w14:textId="77777777" w:rsidR="00531C35" w:rsidRPr="0001437D" w:rsidRDefault="00531C35" w:rsidP="00AB41D4">
            <w:pPr>
              <w:jc w:val="center"/>
              <w:rPr>
                <w:rFonts w:ascii="Times New Roman" w:hAnsi="Times New Roman" w:cs="Times New Roman"/>
                <w:b/>
              </w:rPr>
            </w:pPr>
            <w:r w:rsidRPr="0001437D">
              <w:rPr>
                <w:rFonts w:ascii="Times New Roman" w:hAnsi="Times New Roman" w:cs="Times New Roman"/>
                <w:b/>
              </w:rPr>
              <w:t>Індекс Хірша</w:t>
            </w:r>
          </w:p>
        </w:tc>
      </w:tr>
      <w:tr w:rsidR="00531C35" w:rsidRPr="0001437D" w14:paraId="09B3F5E8" w14:textId="77777777" w:rsidTr="00AB41D4">
        <w:tc>
          <w:tcPr>
            <w:tcW w:w="3301" w:type="dxa"/>
          </w:tcPr>
          <w:p w14:paraId="270CDD4F" w14:textId="77777777" w:rsidR="00531C35" w:rsidRPr="0001437D" w:rsidRDefault="00531C35" w:rsidP="00AB41D4">
            <w:pPr>
              <w:jc w:val="both"/>
              <w:rPr>
                <w:rFonts w:ascii="Times New Roman" w:hAnsi="Times New Roman" w:cs="Times New Roman"/>
              </w:rPr>
            </w:pPr>
            <w:r w:rsidRPr="0001437D">
              <w:rPr>
                <w:rFonts w:ascii="Times New Roman" w:hAnsi="Times New Roman" w:cs="Times New Roman"/>
              </w:rPr>
              <w:t>Web of Science</w:t>
            </w:r>
          </w:p>
        </w:tc>
        <w:tc>
          <w:tcPr>
            <w:tcW w:w="3302" w:type="dxa"/>
          </w:tcPr>
          <w:p w14:paraId="3392E276" w14:textId="19255CCD" w:rsidR="00531C35" w:rsidRPr="0001437D" w:rsidRDefault="0087538C" w:rsidP="00AB41D4">
            <w:pPr>
              <w:jc w:val="center"/>
              <w:rPr>
                <w:rFonts w:ascii="Times New Roman" w:hAnsi="Times New Roman" w:cs="Times New Roman"/>
              </w:rPr>
            </w:pPr>
            <w:r>
              <w:rPr>
                <w:rFonts w:ascii="Times New Roman" w:hAnsi="Times New Roman" w:cs="Times New Roman"/>
              </w:rPr>
              <w:t>–</w:t>
            </w:r>
          </w:p>
        </w:tc>
        <w:tc>
          <w:tcPr>
            <w:tcW w:w="3302" w:type="dxa"/>
          </w:tcPr>
          <w:p w14:paraId="25069CA4" w14:textId="4965F193" w:rsidR="00531C35" w:rsidRPr="0001437D" w:rsidRDefault="0087538C" w:rsidP="00AB41D4">
            <w:pPr>
              <w:jc w:val="center"/>
              <w:rPr>
                <w:rFonts w:ascii="Times New Roman" w:hAnsi="Times New Roman" w:cs="Times New Roman"/>
              </w:rPr>
            </w:pPr>
            <w:r>
              <w:rPr>
                <w:rFonts w:ascii="Times New Roman" w:hAnsi="Times New Roman" w:cs="Times New Roman"/>
              </w:rPr>
              <w:t>–</w:t>
            </w:r>
          </w:p>
        </w:tc>
      </w:tr>
    </w:tbl>
    <w:p w14:paraId="57ED6CD8" w14:textId="77777777" w:rsidR="00531C35" w:rsidRPr="0001437D" w:rsidRDefault="00531C35" w:rsidP="00886204">
      <w:pPr>
        <w:pStyle w:val="a5"/>
        <w:ind w:left="1287"/>
        <w:jc w:val="both"/>
        <w:rPr>
          <w:lang w:val="uk-UA"/>
        </w:rPr>
      </w:pPr>
    </w:p>
    <w:p w14:paraId="27A85727" w14:textId="385A7344" w:rsidR="00531C35" w:rsidRDefault="00BD35F3" w:rsidP="003E7CEF">
      <w:pPr>
        <w:pStyle w:val="a5"/>
        <w:numPr>
          <w:ilvl w:val="0"/>
          <w:numId w:val="5"/>
        </w:numPr>
        <w:jc w:val="both"/>
        <w:rPr>
          <w:lang w:val="uk-UA"/>
        </w:rPr>
      </w:pPr>
      <w:r w:rsidRPr="0001437D">
        <w:rPr>
          <w:lang w:val="uk-UA"/>
        </w:rPr>
        <w:t>4</w:t>
      </w:r>
      <w:r w:rsidR="00531C35" w:rsidRPr="0001437D">
        <w:rPr>
          <w:lang w:val="uk-UA"/>
        </w:rPr>
        <w:t>.4. Кількість цитувань у виданнях, що входять до наукометричної бази даних для соціо-гуманітарних наук Сopernicus.</w:t>
      </w:r>
    </w:p>
    <w:p w14:paraId="0104BD51" w14:textId="77777777" w:rsidR="00C17883" w:rsidRDefault="00C17883" w:rsidP="00C17883">
      <w:pPr>
        <w:pStyle w:val="a5"/>
        <w:ind w:left="1287"/>
        <w:jc w:val="both"/>
        <w:rPr>
          <w:lang w:val="uk-UA"/>
        </w:rPr>
      </w:pPr>
    </w:p>
    <w:tbl>
      <w:tblPr>
        <w:tblStyle w:val="a7"/>
        <w:tblW w:w="0" w:type="auto"/>
        <w:tblLook w:val="04A0" w:firstRow="1" w:lastRow="0" w:firstColumn="1" w:lastColumn="0" w:noHBand="0" w:noVBand="1"/>
      </w:tblPr>
      <w:tblGrid>
        <w:gridCol w:w="3301"/>
        <w:gridCol w:w="3302"/>
        <w:gridCol w:w="3302"/>
      </w:tblGrid>
      <w:tr w:rsidR="00C17883" w:rsidRPr="0001437D" w14:paraId="33F4D511" w14:textId="77777777" w:rsidTr="009E5212">
        <w:tc>
          <w:tcPr>
            <w:tcW w:w="3301" w:type="dxa"/>
          </w:tcPr>
          <w:p w14:paraId="27338A96" w14:textId="77777777" w:rsidR="00C17883" w:rsidRPr="0001437D" w:rsidRDefault="00C17883" w:rsidP="009E5212">
            <w:pPr>
              <w:jc w:val="center"/>
              <w:rPr>
                <w:rFonts w:ascii="Times New Roman" w:hAnsi="Times New Roman" w:cs="Times New Roman"/>
                <w:b/>
              </w:rPr>
            </w:pPr>
            <w:r w:rsidRPr="0001437D">
              <w:rPr>
                <w:rFonts w:ascii="Times New Roman" w:hAnsi="Times New Roman" w:cs="Times New Roman"/>
                <w:b/>
              </w:rPr>
              <w:t>База даних</w:t>
            </w:r>
          </w:p>
        </w:tc>
        <w:tc>
          <w:tcPr>
            <w:tcW w:w="3302" w:type="dxa"/>
          </w:tcPr>
          <w:p w14:paraId="7F58670B" w14:textId="77777777" w:rsidR="00C17883" w:rsidRPr="0001437D" w:rsidRDefault="00C17883" w:rsidP="009E5212">
            <w:pPr>
              <w:jc w:val="center"/>
              <w:rPr>
                <w:rFonts w:ascii="Times New Roman" w:hAnsi="Times New Roman" w:cs="Times New Roman"/>
                <w:b/>
              </w:rPr>
            </w:pPr>
            <w:r w:rsidRPr="0001437D">
              <w:rPr>
                <w:rFonts w:ascii="Times New Roman" w:hAnsi="Times New Roman" w:cs="Times New Roman"/>
                <w:b/>
              </w:rPr>
              <w:t>Кількість цитувань</w:t>
            </w:r>
          </w:p>
        </w:tc>
        <w:tc>
          <w:tcPr>
            <w:tcW w:w="3302" w:type="dxa"/>
          </w:tcPr>
          <w:p w14:paraId="7D7606EE" w14:textId="77777777" w:rsidR="00C17883" w:rsidRPr="0001437D" w:rsidRDefault="00C17883" w:rsidP="009E5212">
            <w:pPr>
              <w:jc w:val="center"/>
              <w:rPr>
                <w:rFonts w:ascii="Times New Roman" w:hAnsi="Times New Roman" w:cs="Times New Roman"/>
                <w:b/>
              </w:rPr>
            </w:pPr>
            <w:r w:rsidRPr="0001437D">
              <w:rPr>
                <w:rFonts w:ascii="Times New Roman" w:hAnsi="Times New Roman" w:cs="Times New Roman"/>
                <w:b/>
              </w:rPr>
              <w:t>Індекс Хірша</w:t>
            </w:r>
          </w:p>
        </w:tc>
      </w:tr>
      <w:tr w:rsidR="00C17883" w:rsidRPr="0001437D" w14:paraId="2DC985FB" w14:textId="77777777" w:rsidTr="009E5212">
        <w:tc>
          <w:tcPr>
            <w:tcW w:w="3301" w:type="dxa"/>
          </w:tcPr>
          <w:p w14:paraId="529EC9B6" w14:textId="654F85DA" w:rsidR="00C17883" w:rsidRPr="0001437D" w:rsidRDefault="0087538C" w:rsidP="009E5212">
            <w:pPr>
              <w:jc w:val="both"/>
              <w:rPr>
                <w:rFonts w:ascii="Times New Roman" w:hAnsi="Times New Roman" w:cs="Times New Roman"/>
              </w:rPr>
            </w:pPr>
            <w:r w:rsidRPr="0087538C">
              <w:rPr>
                <w:rFonts w:ascii="Times New Roman" w:hAnsi="Times New Roman" w:cs="Times New Roman"/>
              </w:rPr>
              <w:t>Сopernicus</w:t>
            </w:r>
          </w:p>
        </w:tc>
        <w:tc>
          <w:tcPr>
            <w:tcW w:w="3302" w:type="dxa"/>
          </w:tcPr>
          <w:p w14:paraId="30AD3178" w14:textId="7DB97941" w:rsidR="00C17883" w:rsidRPr="0001437D" w:rsidRDefault="0023326B" w:rsidP="009E5212">
            <w:pPr>
              <w:jc w:val="center"/>
              <w:rPr>
                <w:rFonts w:ascii="Times New Roman" w:hAnsi="Times New Roman" w:cs="Times New Roman"/>
              </w:rPr>
            </w:pPr>
            <w:r>
              <w:rPr>
                <w:rFonts w:ascii="Times New Roman" w:hAnsi="Times New Roman" w:cs="Times New Roman"/>
              </w:rPr>
              <w:t>3</w:t>
            </w:r>
          </w:p>
        </w:tc>
        <w:tc>
          <w:tcPr>
            <w:tcW w:w="3302" w:type="dxa"/>
          </w:tcPr>
          <w:p w14:paraId="7F4FA713" w14:textId="66F16AB8" w:rsidR="00C17883" w:rsidRPr="0001437D" w:rsidRDefault="0087538C" w:rsidP="009E5212">
            <w:pPr>
              <w:jc w:val="center"/>
              <w:rPr>
                <w:rFonts w:ascii="Times New Roman" w:hAnsi="Times New Roman" w:cs="Times New Roman"/>
              </w:rPr>
            </w:pPr>
            <w:r>
              <w:rPr>
                <w:rFonts w:ascii="Times New Roman" w:hAnsi="Times New Roman" w:cs="Times New Roman"/>
              </w:rPr>
              <w:t>–</w:t>
            </w:r>
          </w:p>
        </w:tc>
      </w:tr>
    </w:tbl>
    <w:p w14:paraId="3FEAA11C" w14:textId="77777777" w:rsidR="00C17883" w:rsidRPr="0001437D" w:rsidRDefault="00C17883" w:rsidP="00C17883">
      <w:pPr>
        <w:pStyle w:val="a5"/>
        <w:ind w:left="1287"/>
        <w:jc w:val="both"/>
        <w:rPr>
          <w:lang w:val="uk-UA"/>
        </w:rPr>
      </w:pPr>
    </w:p>
    <w:p w14:paraId="00242F6A" w14:textId="1EA7E773" w:rsidR="00531C35" w:rsidRPr="0001437D" w:rsidRDefault="00BD35F3" w:rsidP="003E7CEF">
      <w:pPr>
        <w:pStyle w:val="a5"/>
        <w:numPr>
          <w:ilvl w:val="0"/>
          <w:numId w:val="5"/>
        </w:numPr>
        <w:jc w:val="both"/>
        <w:rPr>
          <w:lang w:val="uk-UA"/>
        </w:rPr>
      </w:pPr>
      <w:r w:rsidRPr="0001437D">
        <w:rPr>
          <w:lang w:val="uk-UA"/>
        </w:rPr>
        <w:t>4</w:t>
      </w:r>
      <w:r w:rsidR="00531C35" w:rsidRPr="0001437D">
        <w:rPr>
          <w:lang w:val="uk-UA"/>
        </w:rPr>
        <w:t xml:space="preserve">.5. Кількість </w:t>
      </w:r>
      <w:r w:rsidR="00531C35" w:rsidRPr="0001437D">
        <w:rPr>
          <w:bCs/>
          <w:lang w:val="uk-UA"/>
        </w:rPr>
        <w:t>цитувань в Google Академії (порівняти звітний рік з попереднім)</w:t>
      </w:r>
    </w:p>
    <w:p w14:paraId="2A66D6A8" w14:textId="77777777" w:rsidR="004312A6" w:rsidRPr="0001437D" w:rsidRDefault="004312A6" w:rsidP="004312A6">
      <w:pPr>
        <w:pStyle w:val="a5"/>
        <w:ind w:left="128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1658"/>
        <w:gridCol w:w="1644"/>
        <w:gridCol w:w="3302"/>
      </w:tblGrid>
      <w:tr w:rsidR="004312A6" w:rsidRPr="0001437D" w14:paraId="33BC6BB9" w14:textId="77777777" w:rsidTr="00115CC0">
        <w:trPr>
          <w:trHeight w:val="77"/>
        </w:trPr>
        <w:tc>
          <w:tcPr>
            <w:tcW w:w="3301" w:type="dxa"/>
            <w:vMerge w:val="restart"/>
            <w:vAlign w:val="center"/>
          </w:tcPr>
          <w:p w14:paraId="222C01BC"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База даних</w:t>
            </w:r>
          </w:p>
        </w:tc>
        <w:tc>
          <w:tcPr>
            <w:tcW w:w="3302" w:type="dxa"/>
            <w:gridSpan w:val="2"/>
            <w:vAlign w:val="center"/>
          </w:tcPr>
          <w:p w14:paraId="0D4B5355"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Кількість цитувань</w:t>
            </w:r>
          </w:p>
        </w:tc>
        <w:tc>
          <w:tcPr>
            <w:tcW w:w="3302" w:type="dxa"/>
            <w:vMerge w:val="restart"/>
            <w:vAlign w:val="center"/>
          </w:tcPr>
          <w:p w14:paraId="1DC899AE"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Індекс Хірша</w:t>
            </w:r>
          </w:p>
        </w:tc>
      </w:tr>
      <w:tr w:rsidR="004312A6" w:rsidRPr="0001437D" w14:paraId="1D2E04EC" w14:textId="77777777" w:rsidTr="00115CC0">
        <w:trPr>
          <w:trHeight w:val="251"/>
        </w:trPr>
        <w:tc>
          <w:tcPr>
            <w:tcW w:w="3301" w:type="dxa"/>
            <w:vMerge/>
          </w:tcPr>
          <w:p w14:paraId="5E7D64EF"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p>
        </w:tc>
        <w:tc>
          <w:tcPr>
            <w:tcW w:w="1658" w:type="dxa"/>
          </w:tcPr>
          <w:p w14:paraId="0B95FEAB"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2018</w:t>
            </w:r>
          </w:p>
        </w:tc>
        <w:tc>
          <w:tcPr>
            <w:tcW w:w="1644" w:type="dxa"/>
          </w:tcPr>
          <w:p w14:paraId="1457916F"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2019</w:t>
            </w:r>
          </w:p>
        </w:tc>
        <w:tc>
          <w:tcPr>
            <w:tcW w:w="3302" w:type="dxa"/>
            <w:vMerge/>
          </w:tcPr>
          <w:p w14:paraId="7E730259" w14:textId="77777777" w:rsidR="004312A6" w:rsidRPr="0001437D" w:rsidRDefault="004312A6" w:rsidP="004312A6">
            <w:pPr>
              <w:widowControl/>
              <w:jc w:val="center"/>
              <w:rPr>
                <w:rFonts w:ascii="Times New Roman" w:eastAsia="Times New Roman" w:hAnsi="Times New Roman" w:cs="Times New Roman"/>
                <w:b/>
                <w:color w:val="auto"/>
                <w:lang w:eastAsia="ru-RU" w:bidi="ar-SA"/>
              </w:rPr>
            </w:pPr>
          </w:p>
        </w:tc>
      </w:tr>
      <w:tr w:rsidR="004312A6" w:rsidRPr="0001437D" w14:paraId="655C3D48" w14:textId="77777777" w:rsidTr="00115CC0">
        <w:tc>
          <w:tcPr>
            <w:tcW w:w="3301" w:type="dxa"/>
          </w:tcPr>
          <w:p w14:paraId="097F9D7E" w14:textId="77777777" w:rsidR="004312A6" w:rsidRPr="0001437D" w:rsidRDefault="004312A6" w:rsidP="004312A6">
            <w:pPr>
              <w:widowControl/>
              <w:jc w:val="both"/>
              <w:rPr>
                <w:rFonts w:ascii="Times New Roman" w:eastAsia="Times New Roman" w:hAnsi="Times New Roman" w:cs="Times New Roman"/>
                <w:color w:val="auto"/>
                <w:lang w:eastAsia="ru-RU" w:bidi="ar-SA"/>
              </w:rPr>
            </w:pPr>
            <w:r w:rsidRPr="0001437D">
              <w:rPr>
                <w:rFonts w:ascii="Times New Roman" w:eastAsia="Times New Roman" w:hAnsi="Times New Roman" w:cs="Times New Roman"/>
                <w:bCs/>
                <w:lang w:eastAsia="ru-RU" w:bidi="ar-SA"/>
              </w:rPr>
              <w:t>Google Академії</w:t>
            </w:r>
          </w:p>
        </w:tc>
        <w:tc>
          <w:tcPr>
            <w:tcW w:w="1658" w:type="dxa"/>
          </w:tcPr>
          <w:p w14:paraId="273FE99A" w14:textId="111E84B7" w:rsidR="004312A6" w:rsidRPr="0001437D" w:rsidRDefault="00EF0DD6" w:rsidP="004312A6">
            <w:pPr>
              <w:widowControl/>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79</w:t>
            </w:r>
          </w:p>
          <w:p w14:paraId="7FC99062" w14:textId="1E43B9E9" w:rsidR="004312A6" w:rsidRPr="0001437D" w:rsidRDefault="004312A6" w:rsidP="004312A6">
            <w:pPr>
              <w:widowControl/>
              <w:jc w:val="center"/>
              <w:rPr>
                <w:rFonts w:ascii="Times New Roman" w:eastAsia="Times New Roman" w:hAnsi="Times New Roman" w:cs="Times New Roman"/>
                <w:color w:val="auto"/>
                <w:lang w:eastAsia="ru-RU" w:bidi="ar-SA"/>
              </w:rPr>
            </w:pPr>
          </w:p>
        </w:tc>
        <w:tc>
          <w:tcPr>
            <w:tcW w:w="1644" w:type="dxa"/>
          </w:tcPr>
          <w:p w14:paraId="72B506D8" w14:textId="6471B106" w:rsidR="004312A6" w:rsidRPr="0001437D" w:rsidRDefault="00EF0DD6" w:rsidP="004312A6">
            <w:pPr>
              <w:widowControl/>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32</w:t>
            </w:r>
          </w:p>
        </w:tc>
        <w:tc>
          <w:tcPr>
            <w:tcW w:w="3302" w:type="dxa"/>
          </w:tcPr>
          <w:p w14:paraId="25D4876E" w14:textId="58884771" w:rsidR="004312A6" w:rsidRPr="0001437D" w:rsidRDefault="00EF0DD6" w:rsidP="004312A6">
            <w:pPr>
              <w:widowControl/>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33</w:t>
            </w:r>
          </w:p>
        </w:tc>
      </w:tr>
    </w:tbl>
    <w:p w14:paraId="08C8CDB9" w14:textId="77777777" w:rsidR="00EF243E" w:rsidRPr="0001437D" w:rsidRDefault="00EF243E" w:rsidP="00EF243E">
      <w:pPr>
        <w:pStyle w:val="a5"/>
        <w:ind w:left="1287"/>
        <w:jc w:val="both"/>
        <w:rPr>
          <w:lang w:val="uk-UA"/>
        </w:rPr>
      </w:pPr>
    </w:p>
    <w:p w14:paraId="4D612B4A" w14:textId="2E8A3FD0" w:rsidR="001E3CE0" w:rsidRPr="0001437D" w:rsidRDefault="00520C50" w:rsidP="001E3CE0">
      <w:pPr>
        <w:pStyle w:val="40"/>
        <w:keepNext/>
        <w:keepLines/>
        <w:numPr>
          <w:ilvl w:val="0"/>
          <w:numId w:val="1"/>
        </w:numPr>
        <w:shd w:val="clear" w:color="auto" w:fill="auto"/>
        <w:tabs>
          <w:tab w:val="left" w:pos="1130"/>
        </w:tabs>
        <w:spacing w:before="0" w:after="0" w:line="240" w:lineRule="auto"/>
        <w:ind w:firstLine="709"/>
        <w:jc w:val="both"/>
        <w:rPr>
          <w:rStyle w:val="410pt"/>
          <w:sz w:val="24"/>
          <w:szCs w:val="24"/>
        </w:rPr>
      </w:pPr>
      <w:bookmarkStart w:id="4" w:name="bookmark4"/>
      <w:r w:rsidRPr="0001437D">
        <w:rPr>
          <w:sz w:val="24"/>
          <w:szCs w:val="24"/>
        </w:rPr>
        <w:lastRenderedPageBreak/>
        <w:t xml:space="preserve">Відомості про науково-дослідну роботу та інноваційну діяльність студентів, молодих учених </w:t>
      </w:r>
      <w:r w:rsidRPr="0001437D">
        <w:rPr>
          <w:rStyle w:val="410pt"/>
          <w:sz w:val="24"/>
          <w:szCs w:val="24"/>
        </w:rPr>
        <w:t>(коротко описати діяльність Ради молодих учених тощо - до 7 рядків).</w:t>
      </w:r>
      <w:bookmarkEnd w:id="4"/>
    </w:p>
    <w:p w14:paraId="6514067F" w14:textId="2762CB57" w:rsidR="001E3CE0" w:rsidRPr="0001437D" w:rsidRDefault="00D914A1" w:rsidP="00D914A1">
      <w:pPr>
        <w:pStyle w:val="40"/>
        <w:keepNext/>
        <w:keepLines/>
        <w:shd w:val="clear" w:color="auto" w:fill="auto"/>
        <w:tabs>
          <w:tab w:val="left" w:pos="1130"/>
        </w:tabs>
        <w:spacing w:before="0" w:after="0" w:line="240" w:lineRule="auto"/>
        <w:ind w:firstLine="1128"/>
        <w:jc w:val="both"/>
        <w:rPr>
          <w:rStyle w:val="410pt"/>
          <w:b/>
          <w:i w:val="0"/>
          <w:sz w:val="24"/>
          <w:szCs w:val="24"/>
          <w:u w:val="none"/>
        </w:rPr>
      </w:pPr>
      <w:r>
        <w:rPr>
          <w:rStyle w:val="410pt"/>
          <w:b/>
          <w:i w:val="0"/>
          <w:sz w:val="24"/>
          <w:szCs w:val="24"/>
          <w:u w:val="none"/>
        </w:rPr>
        <w:t xml:space="preserve">Студенти здійснюють </w:t>
      </w:r>
      <w:r w:rsidR="001E3CE0" w:rsidRPr="0001437D">
        <w:rPr>
          <w:rStyle w:val="410pt"/>
          <w:b/>
          <w:i w:val="0"/>
          <w:sz w:val="24"/>
          <w:szCs w:val="24"/>
          <w:u w:val="none"/>
        </w:rPr>
        <w:t>науково-дослідну роботу у наукових гуртках</w:t>
      </w:r>
      <w:r w:rsidR="000B6F1D">
        <w:rPr>
          <w:rStyle w:val="410pt"/>
          <w:b/>
          <w:i w:val="0"/>
          <w:sz w:val="24"/>
          <w:szCs w:val="24"/>
          <w:u w:val="none"/>
        </w:rPr>
        <w:t xml:space="preserve"> та проблемних групах</w:t>
      </w:r>
    </w:p>
    <w:p w14:paraId="07F2AB7F" w14:textId="35E3F89B" w:rsidR="001E3CE0" w:rsidRPr="0001437D" w:rsidRDefault="001E3CE0" w:rsidP="001E3CE0">
      <w:pPr>
        <w:pStyle w:val="40"/>
        <w:keepNext/>
        <w:keepLines/>
        <w:shd w:val="clear" w:color="auto" w:fill="auto"/>
        <w:tabs>
          <w:tab w:val="left" w:pos="1130"/>
        </w:tabs>
        <w:spacing w:before="0" w:after="0" w:line="240" w:lineRule="auto"/>
        <w:ind w:left="709"/>
        <w:jc w:val="both"/>
        <w:rPr>
          <w:rStyle w:val="410pt"/>
          <w:i w:val="0"/>
          <w:sz w:val="24"/>
          <w:szCs w:val="24"/>
          <w:u w:val="none"/>
        </w:rPr>
      </w:pPr>
    </w:p>
    <w:tbl>
      <w:tblPr>
        <w:tblW w:w="987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
        <w:gridCol w:w="216"/>
        <w:gridCol w:w="319"/>
        <w:gridCol w:w="6"/>
        <w:gridCol w:w="2226"/>
        <w:gridCol w:w="318"/>
        <w:gridCol w:w="2234"/>
        <w:gridCol w:w="317"/>
        <w:gridCol w:w="2092"/>
        <w:gridCol w:w="316"/>
        <w:gridCol w:w="1244"/>
        <w:gridCol w:w="282"/>
      </w:tblGrid>
      <w:tr w:rsidR="000B6F1D" w:rsidRPr="00BD5083" w14:paraId="4F588189" w14:textId="77777777" w:rsidTr="000B6F1D">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2CB8DC5A" w14:textId="77777777" w:rsidR="000B6F1D" w:rsidRPr="000B6F1D" w:rsidRDefault="000B6F1D" w:rsidP="00684DE9">
            <w:pPr>
              <w:jc w:val="center"/>
              <w:rPr>
                <w:rFonts w:ascii="Times New Roman" w:hAnsi="Times New Roman" w:cs="Times New Roman"/>
              </w:rPr>
            </w:pPr>
            <w:bookmarkStart w:id="5" w:name="bookmark5"/>
            <w:r w:rsidRPr="000B6F1D">
              <w:rPr>
                <w:rFonts w:ascii="Times New Roman" w:hAnsi="Times New Roman" w:cs="Times New Roman"/>
              </w:rPr>
              <w:t>№ п/п</w:t>
            </w:r>
          </w:p>
        </w:tc>
        <w:tc>
          <w:tcPr>
            <w:tcW w:w="2544" w:type="dxa"/>
            <w:gridSpan w:val="2"/>
            <w:tcBorders>
              <w:top w:val="single" w:sz="4" w:space="0" w:color="auto"/>
              <w:left w:val="single" w:sz="4" w:space="0" w:color="auto"/>
              <w:bottom w:val="single" w:sz="4" w:space="0" w:color="auto"/>
              <w:right w:val="single" w:sz="4" w:space="0" w:color="auto"/>
            </w:tcBorders>
          </w:tcPr>
          <w:p w14:paraId="4AEA37D2"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Назва гуртка</w:t>
            </w:r>
          </w:p>
        </w:tc>
        <w:tc>
          <w:tcPr>
            <w:tcW w:w="2551" w:type="dxa"/>
            <w:gridSpan w:val="2"/>
            <w:tcBorders>
              <w:top w:val="single" w:sz="4" w:space="0" w:color="auto"/>
              <w:left w:val="single" w:sz="4" w:space="0" w:color="auto"/>
              <w:bottom w:val="single" w:sz="4" w:space="0" w:color="auto"/>
              <w:right w:val="single" w:sz="4" w:space="0" w:color="auto"/>
            </w:tcBorders>
          </w:tcPr>
          <w:p w14:paraId="166C45F0"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Навчальна дисципліна/</w:t>
            </w:r>
          </w:p>
          <w:p w14:paraId="52C3C91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напрям/</w:t>
            </w:r>
          </w:p>
          <w:p w14:paraId="3C05C34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спеціальність</w:t>
            </w:r>
          </w:p>
        </w:tc>
        <w:tc>
          <w:tcPr>
            <w:tcW w:w="2408" w:type="dxa"/>
            <w:gridSpan w:val="2"/>
            <w:tcBorders>
              <w:top w:val="single" w:sz="4" w:space="0" w:color="auto"/>
              <w:left w:val="single" w:sz="4" w:space="0" w:color="auto"/>
              <w:bottom w:val="single" w:sz="4" w:space="0" w:color="auto"/>
              <w:right w:val="single" w:sz="4" w:space="0" w:color="auto"/>
            </w:tcBorders>
          </w:tcPr>
          <w:p w14:paraId="442171C7"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Керівник</w:t>
            </w:r>
          </w:p>
        </w:tc>
        <w:tc>
          <w:tcPr>
            <w:tcW w:w="1526" w:type="dxa"/>
            <w:gridSpan w:val="2"/>
            <w:tcBorders>
              <w:top w:val="single" w:sz="4" w:space="0" w:color="auto"/>
              <w:left w:val="single" w:sz="4" w:space="0" w:color="auto"/>
              <w:bottom w:val="single" w:sz="4" w:space="0" w:color="auto"/>
              <w:right w:val="single" w:sz="4" w:space="0" w:color="auto"/>
            </w:tcBorders>
          </w:tcPr>
          <w:p w14:paraId="5216CA3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Кількість студентів у гуртку</w:t>
            </w:r>
          </w:p>
        </w:tc>
      </w:tr>
      <w:tr w:rsidR="000B6F1D" w:rsidRPr="00C83E00" w14:paraId="681B6C95" w14:textId="77777777" w:rsidTr="000B6F1D">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116E51A5" w14:textId="77777777" w:rsidR="000B6F1D" w:rsidRPr="000B6F1D" w:rsidRDefault="000B6F1D" w:rsidP="00684DE9">
            <w:pPr>
              <w:jc w:val="center"/>
              <w:rPr>
                <w:rFonts w:ascii="Times New Roman" w:hAnsi="Times New Roman" w:cs="Times New Roman"/>
              </w:rPr>
            </w:pPr>
          </w:p>
          <w:p w14:paraId="503ED77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w:t>
            </w:r>
          </w:p>
        </w:tc>
        <w:tc>
          <w:tcPr>
            <w:tcW w:w="2544" w:type="dxa"/>
            <w:gridSpan w:val="2"/>
            <w:tcBorders>
              <w:top w:val="single" w:sz="4" w:space="0" w:color="auto"/>
              <w:left w:val="single" w:sz="4" w:space="0" w:color="auto"/>
              <w:bottom w:val="single" w:sz="4" w:space="0" w:color="auto"/>
              <w:right w:val="single" w:sz="4" w:space="0" w:color="auto"/>
            </w:tcBorders>
          </w:tcPr>
          <w:p w14:paraId="15DDF197"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Лінгвокраєзнавче студентське наукове товариство імені А. Кримського</w:t>
            </w:r>
          </w:p>
        </w:tc>
        <w:tc>
          <w:tcPr>
            <w:tcW w:w="2551" w:type="dxa"/>
            <w:gridSpan w:val="2"/>
            <w:tcBorders>
              <w:top w:val="single" w:sz="4" w:space="0" w:color="auto"/>
              <w:left w:val="single" w:sz="4" w:space="0" w:color="auto"/>
              <w:bottom w:val="single" w:sz="4" w:space="0" w:color="auto"/>
              <w:right w:val="single" w:sz="4" w:space="0" w:color="auto"/>
            </w:tcBorders>
          </w:tcPr>
          <w:p w14:paraId="7E89E82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Українська діалектологія</w:t>
            </w:r>
          </w:p>
        </w:tc>
        <w:tc>
          <w:tcPr>
            <w:tcW w:w="2408" w:type="dxa"/>
            <w:gridSpan w:val="2"/>
            <w:tcBorders>
              <w:top w:val="single" w:sz="4" w:space="0" w:color="auto"/>
              <w:left w:val="single" w:sz="4" w:space="0" w:color="auto"/>
              <w:bottom w:val="single" w:sz="4" w:space="0" w:color="auto"/>
              <w:right w:val="single" w:sz="4" w:space="0" w:color="auto"/>
            </w:tcBorders>
          </w:tcPr>
          <w:p w14:paraId="0B9BDFC9"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Березовська Г. Г.</w:t>
            </w:r>
          </w:p>
        </w:tc>
        <w:tc>
          <w:tcPr>
            <w:tcW w:w="1526" w:type="dxa"/>
            <w:gridSpan w:val="2"/>
            <w:tcBorders>
              <w:top w:val="single" w:sz="4" w:space="0" w:color="auto"/>
              <w:left w:val="single" w:sz="4" w:space="0" w:color="auto"/>
              <w:bottom w:val="single" w:sz="4" w:space="0" w:color="auto"/>
              <w:right w:val="single" w:sz="4" w:space="0" w:color="auto"/>
            </w:tcBorders>
          </w:tcPr>
          <w:p w14:paraId="75E4DDBC"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18</w:t>
            </w:r>
          </w:p>
        </w:tc>
      </w:tr>
      <w:tr w:rsidR="000B6F1D" w:rsidRPr="00C83E00" w14:paraId="29915DCC"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7F21708F"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2</w:t>
            </w:r>
          </w:p>
        </w:tc>
        <w:tc>
          <w:tcPr>
            <w:tcW w:w="2544" w:type="dxa"/>
            <w:gridSpan w:val="2"/>
            <w:tcBorders>
              <w:top w:val="single" w:sz="4" w:space="0" w:color="auto"/>
              <w:left w:val="single" w:sz="4" w:space="0" w:color="auto"/>
              <w:bottom w:val="single" w:sz="4" w:space="0" w:color="auto"/>
              <w:right w:val="single" w:sz="4" w:space="0" w:color="auto"/>
            </w:tcBorders>
          </w:tcPr>
          <w:p w14:paraId="40E81563"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Онімний простір Черкащини (семантика та структура)</w:t>
            </w:r>
          </w:p>
        </w:tc>
        <w:tc>
          <w:tcPr>
            <w:tcW w:w="2551" w:type="dxa"/>
            <w:gridSpan w:val="2"/>
            <w:tcBorders>
              <w:top w:val="single" w:sz="4" w:space="0" w:color="auto"/>
              <w:left w:val="single" w:sz="4" w:space="0" w:color="auto"/>
              <w:bottom w:val="single" w:sz="4" w:space="0" w:color="auto"/>
              <w:right w:val="single" w:sz="4" w:space="0" w:color="auto"/>
            </w:tcBorders>
          </w:tcPr>
          <w:p w14:paraId="22893F1F"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Українська ономастика</w:t>
            </w:r>
          </w:p>
        </w:tc>
        <w:tc>
          <w:tcPr>
            <w:tcW w:w="2408" w:type="dxa"/>
            <w:gridSpan w:val="2"/>
            <w:tcBorders>
              <w:top w:val="single" w:sz="4" w:space="0" w:color="auto"/>
              <w:left w:val="single" w:sz="4" w:space="0" w:color="auto"/>
              <w:bottom w:val="single" w:sz="4" w:space="0" w:color="auto"/>
              <w:right w:val="single" w:sz="4" w:space="0" w:color="auto"/>
            </w:tcBorders>
          </w:tcPr>
          <w:p w14:paraId="06475F08"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Гонца І. С.</w:t>
            </w:r>
          </w:p>
          <w:p w14:paraId="7B15766B"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16CCFC6"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8</w:t>
            </w:r>
          </w:p>
          <w:p w14:paraId="466B9DCB" w14:textId="77777777" w:rsidR="000B6F1D" w:rsidRPr="000B6F1D" w:rsidRDefault="000B6F1D" w:rsidP="00684DE9">
            <w:pPr>
              <w:contextualSpacing/>
              <w:jc w:val="center"/>
              <w:rPr>
                <w:rFonts w:ascii="Times New Roman" w:hAnsi="Times New Roman" w:cs="Times New Roman"/>
              </w:rPr>
            </w:pPr>
          </w:p>
        </w:tc>
      </w:tr>
      <w:tr w:rsidR="000B6F1D" w:rsidRPr="00C83E00" w14:paraId="487FECEB"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48C83360"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3</w:t>
            </w:r>
          </w:p>
        </w:tc>
        <w:tc>
          <w:tcPr>
            <w:tcW w:w="2544" w:type="dxa"/>
            <w:gridSpan w:val="2"/>
            <w:tcBorders>
              <w:top w:val="single" w:sz="4" w:space="0" w:color="auto"/>
              <w:left w:val="single" w:sz="4" w:space="0" w:color="auto"/>
              <w:bottom w:val="single" w:sz="4" w:space="0" w:color="auto"/>
              <w:right w:val="single" w:sz="4" w:space="0" w:color="auto"/>
            </w:tcBorders>
          </w:tcPr>
          <w:p w14:paraId="4367C2A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Функціональні аспекти української мови</w:t>
            </w:r>
          </w:p>
        </w:tc>
        <w:tc>
          <w:tcPr>
            <w:tcW w:w="2551" w:type="dxa"/>
            <w:gridSpan w:val="2"/>
            <w:tcBorders>
              <w:top w:val="single" w:sz="4" w:space="0" w:color="auto"/>
              <w:left w:val="single" w:sz="4" w:space="0" w:color="auto"/>
              <w:bottom w:val="single" w:sz="4" w:space="0" w:color="auto"/>
              <w:right w:val="single" w:sz="4" w:space="0" w:color="auto"/>
            </w:tcBorders>
          </w:tcPr>
          <w:p w14:paraId="7EA3D6F6"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tc>
        <w:tc>
          <w:tcPr>
            <w:tcW w:w="2408" w:type="dxa"/>
            <w:gridSpan w:val="2"/>
            <w:tcBorders>
              <w:top w:val="single" w:sz="4" w:space="0" w:color="auto"/>
              <w:left w:val="single" w:sz="4" w:space="0" w:color="auto"/>
              <w:bottom w:val="single" w:sz="4" w:space="0" w:color="auto"/>
              <w:right w:val="single" w:sz="4" w:space="0" w:color="auto"/>
            </w:tcBorders>
          </w:tcPr>
          <w:p w14:paraId="6E7A8816"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Григоренко Т. В.</w:t>
            </w:r>
          </w:p>
          <w:p w14:paraId="6DC3A368"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560D0E2"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8</w:t>
            </w:r>
          </w:p>
          <w:p w14:paraId="6E3A2A91" w14:textId="77777777" w:rsidR="000B6F1D" w:rsidRPr="000B6F1D" w:rsidRDefault="000B6F1D" w:rsidP="00684DE9">
            <w:pPr>
              <w:contextualSpacing/>
              <w:jc w:val="center"/>
              <w:rPr>
                <w:rFonts w:ascii="Times New Roman" w:hAnsi="Times New Roman" w:cs="Times New Roman"/>
              </w:rPr>
            </w:pPr>
          </w:p>
        </w:tc>
      </w:tr>
      <w:tr w:rsidR="000B6F1D" w:rsidRPr="00C83E00" w14:paraId="545C8929"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6EB0D11B"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4</w:t>
            </w:r>
          </w:p>
        </w:tc>
        <w:tc>
          <w:tcPr>
            <w:tcW w:w="2544" w:type="dxa"/>
            <w:gridSpan w:val="2"/>
            <w:tcBorders>
              <w:top w:val="single" w:sz="4" w:space="0" w:color="auto"/>
              <w:left w:val="single" w:sz="4" w:space="0" w:color="auto"/>
              <w:bottom w:val="single" w:sz="4" w:space="0" w:color="auto"/>
              <w:right w:val="single" w:sz="4" w:space="0" w:color="auto"/>
            </w:tcBorders>
          </w:tcPr>
          <w:p w14:paraId="1052DB91"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 xml:space="preserve">Дослідження писемних пам’яток української мови </w:t>
            </w:r>
            <w:r w:rsidRPr="000B6F1D">
              <w:rPr>
                <w:rFonts w:ascii="Times New Roman" w:hAnsi="Times New Roman" w:cs="Times New Roman"/>
                <w:lang w:val="en-US"/>
              </w:rPr>
              <w:t>XI</w:t>
            </w:r>
            <w:r w:rsidRPr="000B6F1D">
              <w:rPr>
                <w:rFonts w:ascii="Times New Roman" w:hAnsi="Times New Roman" w:cs="Times New Roman"/>
              </w:rPr>
              <w:t>–</w:t>
            </w:r>
            <w:r w:rsidRPr="000B6F1D">
              <w:rPr>
                <w:rFonts w:ascii="Times New Roman" w:hAnsi="Times New Roman" w:cs="Times New Roman"/>
                <w:lang w:val="en-US"/>
              </w:rPr>
              <w:t>XVIII</w:t>
            </w:r>
            <w:r w:rsidRPr="000B6F1D">
              <w:rPr>
                <w:rFonts w:ascii="Times New Roman" w:hAnsi="Times New Roman" w:cs="Times New Roman"/>
              </w:rPr>
              <w:t xml:space="preserve"> ст.</w:t>
            </w:r>
          </w:p>
        </w:tc>
        <w:tc>
          <w:tcPr>
            <w:tcW w:w="2551" w:type="dxa"/>
            <w:gridSpan w:val="2"/>
            <w:tcBorders>
              <w:top w:val="single" w:sz="4" w:space="0" w:color="auto"/>
              <w:left w:val="single" w:sz="4" w:space="0" w:color="auto"/>
              <w:bottom w:val="single" w:sz="4" w:space="0" w:color="auto"/>
              <w:right w:val="single" w:sz="4" w:space="0" w:color="auto"/>
            </w:tcBorders>
          </w:tcPr>
          <w:p w14:paraId="55BE0CBC"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Історична граматика української мови</w:t>
            </w:r>
          </w:p>
        </w:tc>
        <w:tc>
          <w:tcPr>
            <w:tcW w:w="2408" w:type="dxa"/>
            <w:gridSpan w:val="2"/>
            <w:tcBorders>
              <w:top w:val="single" w:sz="4" w:space="0" w:color="auto"/>
              <w:left w:val="single" w:sz="4" w:space="0" w:color="auto"/>
              <w:bottom w:val="single" w:sz="4" w:space="0" w:color="auto"/>
              <w:right w:val="single" w:sz="4" w:space="0" w:color="auto"/>
            </w:tcBorders>
          </w:tcPr>
          <w:p w14:paraId="76FB77F0"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Денисюк В. В.</w:t>
            </w:r>
          </w:p>
          <w:p w14:paraId="283524C1"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9CFCF9D"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5</w:t>
            </w:r>
          </w:p>
        </w:tc>
      </w:tr>
      <w:tr w:rsidR="000B6F1D" w:rsidRPr="00C83E00" w14:paraId="051756EB"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7D06BC89"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5</w:t>
            </w:r>
          </w:p>
        </w:tc>
        <w:tc>
          <w:tcPr>
            <w:tcW w:w="2544" w:type="dxa"/>
            <w:gridSpan w:val="2"/>
            <w:tcBorders>
              <w:top w:val="single" w:sz="4" w:space="0" w:color="auto"/>
              <w:left w:val="single" w:sz="4" w:space="0" w:color="auto"/>
              <w:bottom w:val="single" w:sz="4" w:space="0" w:color="auto"/>
              <w:right w:val="single" w:sz="4" w:space="0" w:color="auto"/>
            </w:tcBorders>
          </w:tcPr>
          <w:p w14:paraId="067BE163"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проблеми сучасної лінгвістики</w:t>
            </w:r>
          </w:p>
        </w:tc>
        <w:tc>
          <w:tcPr>
            <w:tcW w:w="2551" w:type="dxa"/>
            <w:gridSpan w:val="2"/>
            <w:tcBorders>
              <w:top w:val="single" w:sz="4" w:space="0" w:color="auto"/>
              <w:left w:val="single" w:sz="4" w:space="0" w:color="auto"/>
              <w:bottom w:val="single" w:sz="4" w:space="0" w:color="auto"/>
              <w:right w:val="single" w:sz="4" w:space="0" w:color="auto"/>
            </w:tcBorders>
          </w:tcPr>
          <w:p w14:paraId="59825221"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p w14:paraId="77959A8B" w14:textId="77777777" w:rsidR="000B6F1D" w:rsidRPr="000B6F1D" w:rsidRDefault="000B6F1D" w:rsidP="00684DE9">
            <w:pPr>
              <w:contextualSpacing/>
              <w:jc w:val="center"/>
              <w:rPr>
                <w:rFonts w:ascii="Times New Roman" w:hAnsi="Times New Roman" w:cs="Times New Roman"/>
              </w:rPr>
            </w:pPr>
          </w:p>
        </w:tc>
        <w:tc>
          <w:tcPr>
            <w:tcW w:w="2408" w:type="dxa"/>
            <w:gridSpan w:val="2"/>
            <w:tcBorders>
              <w:top w:val="single" w:sz="4" w:space="0" w:color="auto"/>
              <w:left w:val="single" w:sz="4" w:space="0" w:color="auto"/>
              <w:bottom w:val="single" w:sz="4" w:space="0" w:color="auto"/>
              <w:right w:val="single" w:sz="4" w:space="0" w:color="auto"/>
            </w:tcBorders>
          </w:tcPr>
          <w:p w14:paraId="4156CF8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Дуденко О. В.</w:t>
            </w:r>
          </w:p>
          <w:p w14:paraId="3A64C384"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46AD6563"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7</w:t>
            </w:r>
          </w:p>
        </w:tc>
      </w:tr>
      <w:tr w:rsidR="000B6F1D" w:rsidRPr="00C83E00" w14:paraId="24D917EB"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6B6E2194"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6</w:t>
            </w:r>
          </w:p>
        </w:tc>
        <w:tc>
          <w:tcPr>
            <w:tcW w:w="2544" w:type="dxa"/>
            <w:gridSpan w:val="2"/>
            <w:tcBorders>
              <w:top w:val="single" w:sz="4" w:space="0" w:color="auto"/>
              <w:left w:val="single" w:sz="4" w:space="0" w:color="auto"/>
              <w:bottom w:val="single" w:sz="4" w:space="0" w:color="auto"/>
              <w:right w:val="single" w:sz="4" w:space="0" w:color="auto"/>
            </w:tcBorders>
          </w:tcPr>
          <w:p w14:paraId="7B0B0B0C"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проблеми дослідження лексики в українській мові</w:t>
            </w:r>
          </w:p>
        </w:tc>
        <w:tc>
          <w:tcPr>
            <w:tcW w:w="2551" w:type="dxa"/>
            <w:gridSpan w:val="2"/>
            <w:tcBorders>
              <w:top w:val="single" w:sz="4" w:space="0" w:color="auto"/>
              <w:left w:val="single" w:sz="4" w:space="0" w:color="auto"/>
              <w:bottom w:val="single" w:sz="4" w:space="0" w:color="auto"/>
              <w:right w:val="single" w:sz="4" w:space="0" w:color="auto"/>
            </w:tcBorders>
          </w:tcPr>
          <w:p w14:paraId="71B3B4EE"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Історична граматика української мови</w:t>
            </w:r>
          </w:p>
        </w:tc>
        <w:tc>
          <w:tcPr>
            <w:tcW w:w="2408" w:type="dxa"/>
            <w:gridSpan w:val="2"/>
            <w:tcBorders>
              <w:top w:val="single" w:sz="4" w:space="0" w:color="auto"/>
              <w:left w:val="single" w:sz="4" w:space="0" w:color="auto"/>
              <w:bottom w:val="single" w:sz="4" w:space="0" w:color="auto"/>
              <w:right w:val="single" w:sz="4" w:space="0" w:color="auto"/>
            </w:tcBorders>
          </w:tcPr>
          <w:p w14:paraId="16310C1E"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Жила Т. І.</w:t>
            </w:r>
          </w:p>
          <w:p w14:paraId="72AAA5E6"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7AB61F1"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4</w:t>
            </w:r>
          </w:p>
        </w:tc>
      </w:tr>
      <w:tr w:rsidR="000B6F1D" w:rsidRPr="00C83E00" w14:paraId="07B7FC25"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3777632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7</w:t>
            </w:r>
          </w:p>
        </w:tc>
        <w:tc>
          <w:tcPr>
            <w:tcW w:w="2544" w:type="dxa"/>
            <w:gridSpan w:val="2"/>
            <w:tcBorders>
              <w:top w:val="single" w:sz="4" w:space="0" w:color="auto"/>
              <w:left w:val="single" w:sz="4" w:space="0" w:color="auto"/>
              <w:bottom w:val="single" w:sz="4" w:space="0" w:color="auto"/>
              <w:right w:val="single" w:sz="4" w:space="0" w:color="auto"/>
            </w:tcBorders>
          </w:tcPr>
          <w:p w14:paraId="7A2354EF"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проблеми історичної лексикології</w:t>
            </w:r>
          </w:p>
        </w:tc>
        <w:tc>
          <w:tcPr>
            <w:tcW w:w="2551" w:type="dxa"/>
            <w:gridSpan w:val="2"/>
            <w:tcBorders>
              <w:top w:val="single" w:sz="4" w:space="0" w:color="auto"/>
              <w:left w:val="single" w:sz="4" w:space="0" w:color="auto"/>
              <w:bottom w:val="single" w:sz="4" w:space="0" w:color="auto"/>
              <w:right w:val="single" w:sz="4" w:space="0" w:color="auto"/>
            </w:tcBorders>
          </w:tcPr>
          <w:p w14:paraId="387E5481"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Історія української літературної мови</w:t>
            </w:r>
          </w:p>
        </w:tc>
        <w:tc>
          <w:tcPr>
            <w:tcW w:w="2408" w:type="dxa"/>
            <w:gridSpan w:val="2"/>
            <w:tcBorders>
              <w:top w:val="single" w:sz="4" w:space="0" w:color="auto"/>
              <w:left w:val="single" w:sz="4" w:space="0" w:color="auto"/>
              <w:bottom w:val="single" w:sz="4" w:space="0" w:color="auto"/>
              <w:right w:val="single" w:sz="4" w:space="0" w:color="auto"/>
            </w:tcBorders>
          </w:tcPr>
          <w:p w14:paraId="617CA01E"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Зелінська О. Ю.</w:t>
            </w:r>
          </w:p>
          <w:p w14:paraId="05179524"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74C12B51"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5</w:t>
            </w:r>
          </w:p>
          <w:p w14:paraId="31A7A6D5" w14:textId="77777777" w:rsidR="000B6F1D" w:rsidRPr="000B6F1D" w:rsidRDefault="000B6F1D" w:rsidP="00684DE9">
            <w:pPr>
              <w:contextualSpacing/>
              <w:jc w:val="center"/>
              <w:rPr>
                <w:rFonts w:ascii="Times New Roman" w:hAnsi="Times New Roman" w:cs="Times New Roman"/>
              </w:rPr>
            </w:pPr>
          </w:p>
        </w:tc>
      </w:tr>
      <w:tr w:rsidR="000B6F1D" w:rsidRPr="00C83E00" w14:paraId="0F1BFCB0"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3850C4D9"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8</w:t>
            </w:r>
          </w:p>
        </w:tc>
        <w:tc>
          <w:tcPr>
            <w:tcW w:w="2544" w:type="dxa"/>
            <w:gridSpan w:val="2"/>
            <w:tcBorders>
              <w:top w:val="single" w:sz="4" w:space="0" w:color="auto"/>
              <w:left w:val="single" w:sz="4" w:space="0" w:color="auto"/>
              <w:bottom w:val="single" w:sz="4" w:space="0" w:color="auto"/>
              <w:right w:val="single" w:sz="4" w:space="0" w:color="auto"/>
            </w:tcBorders>
          </w:tcPr>
          <w:p w14:paraId="0D9C9586"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Професійна підготовка майбутнього учителя філолога</w:t>
            </w:r>
          </w:p>
        </w:tc>
        <w:tc>
          <w:tcPr>
            <w:tcW w:w="2551" w:type="dxa"/>
            <w:gridSpan w:val="2"/>
            <w:tcBorders>
              <w:top w:val="single" w:sz="4" w:space="0" w:color="auto"/>
              <w:left w:val="single" w:sz="4" w:space="0" w:color="auto"/>
              <w:bottom w:val="single" w:sz="4" w:space="0" w:color="auto"/>
              <w:right w:val="single" w:sz="4" w:space="0" w:color="auto"/>
            </w:tcBorders>
          </w:tcPr>
          <w:p w14:paraId="4B20DD3E"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Методика навчання української мови</w:t>
            </w:r>
          </w:p>
        </w:tc>
        <w:tc>
          <w:tcPr>
            <w:tcW w:w="2408" w:type="dxa"/>
            <w:gridSpan w:val="2"/>
            <w:tcBorders>
              <w:top w:val="single" w:sz="4" w:space="0" w:color="auto"/>
              <w:left w:val="single" w:sz="4" w:space="0" w:color="auto"/>
              <w:bottom w:val="single" w:sz="4" w:space="0" w:color="auto"/>
              <w:right w:val="single" w:sz="4" w:space="0" w:color="auto"/>
            </w:tcBorders>
          </w:tcPr>
          <w:p w14:paraId="46D469C4"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Коваль В. О.</w:t>
            </w:r>
          </w:p>
          <w:p w14:paraId="5DEA60AA"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38B392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7</w:t>
            </w:r>
          </w:p>
        </w:tc>
      </w:tr>
      <w:tr w:rsidR="000B6F1D" w:rsidRPr="00C83E00" w14:paraId="689B394D"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3FB9A0E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9</w:t>
            </w:r>
          </w:p>
        </w:tc>
        <w:tc>
          <w:tcPr>
            <w:tcW w:w="2544" w:type="dxa"/>
            <w:gridSpan w:val="2"/>
            <w:tcBorders>
              <w:top w:val="single" w:sz="4" w:space="0" w:color="auto"/>
              <w:left w:val="single" w:sz="4" w:space="0" w:color="auto"/>
              <w:bottom w:val="single" w:sz="4" w:space="0" w:color="auto"/>
              <w:right w:val="single" w:sz="4" w:space="0" w:color="auto"/>
            </w:tcBorders>
          </w:tcPr>
          <w:p w14:paraId="4F5EF498"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питання лінгвостилістики</w:t>
            </w:r>
          </w:p>
        </w:tc>
        <w:tc>
          <w:tcPr>
            <w:tcW w:w="2551" w:type="dxa"/>
            <w:gridSpan w:val="2"/>
            <w:tcBorders>
              <w:top w:val="single" w:sz="4" w:space="0" w:color="auto"/>
              <w:left w:val="single" w:sz="4" w:space="0" w:color="auto"/>
              <w:bottom w:val="single" w:sz="4" w:space="0" w:color="auto"/>
              <w:right w:val="single" w:sz="4" w:space="0" w:color="auto"/>
            </w:tcBorders>
          </w:tcPr>
          <w:p w14:paraId="08DA3EEB"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Стилістика української мови</w:t>
            </w:r>
          </w:p>
        </w:tc>
        <w:tc>
          <w:tcPr>
            <w:tcW w:w="2408" w:type="dxa"/>
            <w:gridSpan w:val="2"/>
            <w:tcBorders>
              <w:top w:val="single" w:sz="4" w:space="0" w:color="auto"/>
              <w:left w:val="single" w:sz="4" w:space="0" w:color="auto"/>
              <w:bottom w:val="single" w:sz="4" w:space="0" w:color="auto"/>
              <w:right w:val="single" w:sz="4" w:space="0" w:color="auto"/>
            </w:tcBorders>
          </w:tcPr>
          <w:p w14:paraId="37AC6CB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Коломієць І. І.</w:t>
            </w:r>
          </w:p>
          <w:p w14:paraId="6CD3ED9D"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94F9C4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6</w:t>
            </w:r>
          </w:p>
          <w:p w14:paraId="1E2ABCD7" w14:textId="77777777" w:rsidR="000B6F1D" w:rsidRPr="000B6F1D" w:rsidRDefault="000B6F1D" w:rsidP="00684DE9">
            <w:pPr>
              <w:contextualSpacing/>
              <w:jc w:val="center"/>
              <w:rPr>
                <w:rFonts w:ascii="Times New Roman" w:hAnsi="Times New Roman" w:cs="Times New Roman"/>
              </w:rPr>
            </w:pPr>
          </w:p>
        </w:tc>
      </w:tr>
      <w:tr w:rsidR="000B6F1D" w:rsidRPr="00C83E00" w14:paraId="3CB4167B"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25F23DD4"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10</w:t>
            </w:r>
          </w:p>
        </w:tc>
        <w:tc>
          <w:tcPr>
            <w:tcW w:w="2544" w:type="dxa"/>
            <w:gridSpan w:val="2"/>
            <w:tcBorders>
              <w:top w:val="single" w:sz="4" w:space="0" w:color="auto"/>
              <w:left w:val="single" w:sz="4" w:space="0" w:color="auto"/>
              <w:bottom w:val="single" w:sz="4" w:space="0" w:color="auto"/>
              <w:right w:val="single" w:sz="4" w:space="0" w:color="auto"/>
            </w:tcBorders>
          </w:tcPr>
          <w:p w14:paraId="593AB559"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Проблемні питання фонетики сучасної української мови</w:t>
            </w:r>
          </w:p>
        </w:tc>
        <w:tc>
          <w:tcPr>
            <w:tcW w:w="2551" w:type="dxa"/>
            <w:gridSpan w:val="2"/>
            <w:tcBorders>
              <w:top w:val="single" w:sz="4" w:space="0" w:color="auto"/>
              <w:left w:val="single" w:sz="4" w:space="0" w:color="auto"/>
              <w:bottom w:val="single" w:sz="4" w:space="0" w:color="auto"/>
              <w:right w:val="single" w:sz="4" w:space="0" w:color="auto"/>
            </w:tcBorders>
          </w:tcPr>
          <w:p w14:paraId="3C4BEE2D"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p w14:paraId="47FCFBD4" w14:textId="77777777" w:rsidR="000B6F1D" w:rsidRPr="000B6F1D" w:rsidRDefault="000B6F1D" w:rsidP="00684DE9">
            <w:pPr>
              <w:contextualSpacing/>
              <w:jc w:val="center"/>
              <w:rPr>
                <w:rFonts w:ascii="Times New Roman" w:hAnsi="Times New Roman" w:cs="Times New Roman"/>
              </w:rPr>
            </w:pPr>
          </w:p>
        </w:tc>
        <w:tc>
          <w:tcPr>
            <w:tcW w:w="2408" w:type="dxa"/>
            <w:gridSpan w:val="2"/>
            <w:tcBorders>
              <w:top w:val="single" w:sz="4" w:space="0" w:color="auto"/>
              <w:left w:val="single" w:sz="4" w:space="0" w:color="auto"/>
              <w:bottom w:val="single" w:sz="4" w:space="0" w:color="auto"/>
              <w:right w:val="single" w:sz="4" w:space="0" w:color="auto"/>
            </w:tcBorders>
          </w:tcPr>
          <w:p w14:paraId="4F55D8CB"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Комарова З. І.</w:t>
            </w:r>
          </w:p>
          <w:p w14:paraId="2B6AC95A"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ABB40DC" w14:textId="77777777" w:rsidR="000B6F1D" w:rsidRPr="000B6F1D" w:rsidRDefault="000B6F1D" w:rsidP="00684DE9">
            <w:pPr>
              <w:contextualSpacing/>
              <w:jc w:val="center"/>
              <w:rPr>
                <w:rFonts w:ascii="Times New Roman" w:hAnsi="Times New Roman" w:cs="Times New Roman"/>
                <w:lang w:val="en-US"/>
              </w:rPr>
            </w:pPr>
            <w:r w:rsidRPr="000B6F1D">
              <w:rPr>
                <w:rFonts w:ascii="Times New Roman" w:hAnsi="Times New Roman" w:cs="Times New Roman"/>
                <w:lang w:val="en-US"/>
              </w:rPr>
              <w:t>7</w:t>
            </w:r>
          </w:p>
        </w:tc>
      </w:tr>
      <w:tr w:rsidR="000B6F1D" w:rsidRPr="00C83E00" w14:paraId="52EE0553"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63CF4F5D"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11</w:t>
            </w:r>
          </w:p>
        </w:tc>
        <w:tc>
          <w:tcPr>
            <w:tcW w:w="2544" w:type="dxa"/>
            <w:gridSpan w:val="2"/>
            <w:tcBorders>
              <w:top w:val="single" w:sz="4" w:space="0" w:color="auto"/>
              <w:left w:val="single" w:sz="4" w:space="0" w:color="auto"/>
              <w:bottom w:val="single" w:sz="4" w:space="0" w:color="auto"/>
              <w:right w:val="single" w:sz="4" w:space="0" w:color="auto"/>
            </w:tcBorders>
          </w:tcPr>
          <w:p w14:paraId="23248518"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Технологія навчання української мови у ЗВО</w:t>
            </w:r>
          </w:p>
        </w:tc>
        <w:tc>
          <w:tcPr>
            <w:tcW w:w="2551" w:type="dxa"/>
            <w:gridSpan w:val="2"/>
            <w:tcBorders>
              <w:top w:val="single" w:sz="4" w:space="0" w:color="auto"/>
              <w:left w:val="single" w:sz="4" w:space="0" w:color="auto"/>
              <w:bottom w:val="single" w:sz="4" w:space="0" w:color="auto"/>
              <w:right w:val="single" w:sz="4" w:space="0" w:color="auto"/>
            </w:tcBorders>
          </w:tcPr>
          <w:p w14:paraId="4B12A92F"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Технології навчання в галузі мовної освіти</w:t>
            </w:r>
          </w:p>
        </w:tc>
        <w:tc>
          <w:tcPr>
            <w:tcW w:w="2408" w:type="dxa"/>
            <w:gridSpan w:val="2"/>
            <w:tcBorders>
              <w:top w:val="single" w:sz="4" w:space="0" w:color="auto"/>
              <w:left w:val="single" w:sz="4" w:space="0" w:color="auto"/>
              <w:bottom w:val="single" w:sz="4" w:space="0" w:color="auto"/>
              <w:right w:val="single" w:sz="4" w:space="0" w:color="auto"/>
            </w:tcBorders>
          </w:tcPr>
          <w:p w14:paraId="25F1442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Маслюк  К. А.</w:t>
            </w:r>
          </w:p>
          <w:p w14:paraId="33D011A4"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50417E0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8</w:t>
            </w:r>
          </w:p>
          <w:p w14:paraId="7B8C5D8E" w14:textId="77777777" w:rsidR="000B6F1D" w:rsidRPr="000B6F1D" w:rsidRDefault="000B6F1D" w:rsidP="00684DE9">
            <w:pPr>
              <w:contextualSpacing/>
              <w:jc w:val="center"/>
              <w:rPr>
                <w:rFonts w:ascii="Times New Roman" w:hAnsi="Times New Roman" w:cs="Times New Roman"/>
              </w:rPr>
            </w:pPr>
          </w:p>
        </w:tc>
      </w:tr>
      <w:tr w:rsidR="000B6F1D" w:rsidRPr="00C83E00" w14:paraId="46C785FC"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104F1AFF"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12</w:t>
            </w:r>
          </w:p>
        </w:tc>
        <w:tc>
          <w:tcPr>
            <w:tcW w:w="2544" w:type="dxa"/>
            <w:gridSpan w:val="2"/>
            <w:tcBorders>
              <w:top w:val="single" w:sz="4" w:space="0" w:color="auto"/>
              <w:left w:val="single" w:sz="4" w:space="0" w:color="auto"/>
              <w:bottom w:val="single" w:sz="4" w:space="0" w:color="auto"/>
              <w:right w:val="single" w:sz="4" w:space="0" w:color="auto"/>
            </w:tcBorders>
          </w:tcPr>
          <w:p w14:paraId="45CB53F2"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проблеми лінгвофольклористики</w:t>
            </w:r>
          </w:p>
        </w:tc>
        <w:tc>
          <w:tcPr>
            <w:tcW w:w="2551" w:type="dxa"/>
            <w:gridSpan w:val="2"/>
            <w:tcBorders>
              <w:top w:val="single" w:sz="4" w:space="0" w:color="auto"/>
              <w:left w:val="single" w:sz="4" w:space="0" w:color="auto"/>
              <w:bottom w:val="single" w:sz="4" w:space="0" w:color="auto"/>
              <w:right w:val="single" w:sz="4" w:space="0" w:color="auto"/>
            </w:tcBorders>
          </w:tcPr>
          <w:p w14:paraId="2460444E"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p w14:paraId="1C293290" w14:textId="77777777" w:rsidR="000B6F1D" w:rsidRPr="000B6F1D" w:rsidRDefault="000B6F1D" w:rsidP="00684DE9">
            <w:pPr>
              <w:contextualSpacing/>
              <w:jc w:val="center"/>
              <w:rPr>
                <w:rFonts w:ascii="Times New Roman" w:hAnsi="Times New Roman" w:cs="Times New Roman"/>
              </w:rPr>
            </w:pPr>
          </w:p>
        </w:tc>
        <w:tc>
          <w:tcPr>
            <w:tcW w:w="2408" w:type="dxa"/>
            <w:gridSpan w:val="2"/>
            <w:tcBorders>
              <w:top w:val="single" w:sz="4" w:space="0" w:color="auto"/>
              <w:left w:val="single" w:sz="4" w:space="0" w:color="auto"/>
              <w:bottom w:val="single" w:sz="4" w:space="0" w:color="auto"/>
              <w:right w:val="single" w:sz="4" w:space="0" w:color="auto"/>
            </w:tcBorders>
          </w:tcPr>
          <w:p w14:paraId="73858A10"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Молодичук О. А.</w:t>
            </w:r>
          </w:p>
          <w:p w14:paraId="650E7A27"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77710B32"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5</w:t>
            </w:r>
          </w:p>
        </w:tc>
      </w:tr>
      <w:tr w:rsidR="000B6F1D" w:rsidRPr="00C83E00" w14:paraId="30735552"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6F6BE218"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lastRenderedPageBreak/>
              <w:t>13</w:t>
            </w:r>
          </w:p>
        </w:tc>
        <w:tc>
          <w:tcPr>
            <w:tcW w:w="2544" w:type="dxa"/>
            <w:gridSpan w:val="2"/>
            <w:tcBorders>
              <w:top w:val="single" w:sz="4" w:space="0" w:color="auto"/>
              <w:left w:val="single" w:sz="4" w:space="0" w:color="auto"/>
              <w:bottom w:val="single" w:sz="4" w:space="0" w:color="auto"/>
              <w:right w:val="single" w:sz="4" w:space="0" w:color="auto"/>
            </w:tcBorders>
          </w:tcPr>
          <w:p w14:paraId="18CDB2D9"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проблеми фразеології та морфології сучасної української мови</w:t>
            </w:r>
          </w:p>
        </w:tc>
        <w:tc>
          <w:tcPr>
            <w:tcW w:w="2551" w:type="dxa"/>
            <w:gridSpan w:val="2"/>
            <w:tcBorders>
              <w:top w:val="single" w:sz="4" w:space="0" w:color="auto"/>
              <w:left w:val="single" w:sz="4" w:space="0" w:color="auto"/>
              <w:bottom w:val="single" w:sz="4" w:space="0" w:color="auto"/>
              <w:right w:val="single" w:sz="4" w:space="0" w:color="auto"/>
            </w:tcBorders>
          </w:tcPr>
          <w:p w14:paraId="2652F9B0"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tc>
        <w:tc>
          <w:tcPr>
            <w:tcW w:w="2408" w:type="dxa"/>
            <w:gridSpan w:val="2"/>
            <w:tcBorders>
              <w:top w:val="single" w:sz="4" w:space="0" w:color="auto"/>
              <w:left w:val="single" w:sz="4" w:space="0" w:color="auto"/>
              <w:bottom w:val="single" w:sz="4" w:space="0" w:color="auto"/>
              <w:right w:val="single" w:sz="4" w:space="0" w:color="auto"/>
            </w:tcBorders>
          </w:tcPr>
          <w:p w14:paraId="58419A0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Розгон В. В.</w:t>
            </w:r>
          </w:p>
          <w:p w14:paraId="67BE9DC9"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6B81E69"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6</w:t>
            </w:r>
          </w:p>
        </w:tc>
      </w:tr>
      <w:tr w:rsidR="000B6F1D" w:rsidRPr="008A424D" w14:paraId="051390C3"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539D06F3"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14</w:t>
            </w:r>
          </w:p>
        </w:tc>
        <w:tc>
          <w:tcPr>
            <w:tcW w:w="2544" w:type="dxa"/>
            <w:gridSpan w:val="2"/>
            <w:tcBorders>
              <w:top w:val="single" w:sz="4" w:space="0" w:color="auto"/>
              <w:left w:val="single" w:sz="4" w:space="0" w:color="auto"/>
              <w:bottom w:val="single" w:sz="4" w:space="0" w:color="auto"/>
              <w:right w:val="single" w:sz="4" w:space="0" w:color="auto"/>
            </w:tcBorders>
          </w:tcPr>
          <w:p w14:paraId="4A208227"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Словник подільського говору</w:t>
            </w:r>
          </w:p>
        </w:tc>
        <w:tc>
          <w:tcPr>
            <w:tcW w:w="2551" w:type="dxa"/>
            <w:gridSpan w:val="2"/>
            <w:tcBorders>
              <w:top w:val="single" w:sz="4" w:space="0" w:color="auto"/>
              <w:left w:val="single" w:sz="4" w:space="0" w:color="auto"/>
              <w:bottom w:val="single" w:sz="4" w:space="0" w:color="auto"/>
              <w:right w:val="single" w:sz="4" w:space="0" w:color="auto"/>
            </w:tcBorders>
          </w:tcPr>
          <w:p w14:paraId="5C2DDEE5"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Діалектологія</w:t>
            </w:r>
          </w:p>
        </w:tc>
        <w:tc>
          <w:tcPr>
            <w:tcW w:w="2408" w:type="dxa"/>
            <w:gridSpan w:val="2"/>
            <w:tcBorders>
              <w:top w:val="single" w:sz="4" w:space="0" w:color="auto"/>
              <w:left w:val="single" w:sz="4" w:space="0" w:color="auto"/>
              <w:bottom w:val="single" w:sz="4" w:space="0" w:color="auto"/>
              <w:right w:val="single" w:sz="4" w:space="0" w:color="auto"/>
            </w:tcBorders>
          </w:tcPr>
          <w:p w14:paraId="66CCD107"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Тищенко Т. М.</w:t>
            </w:r>
          </w:p>
          <w:p w14:paraId="5A7BF194"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5FEF9427"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10</w:t>
            </w:r>
          </w:p>
        </w:tc>
      </w:tr>
      <w:tr w:rsidR="000B6F1D" w:rsidRPr="008A424D" w14:paraId="49182182" w14:textId="77777777" w:rsidTr="000B6F1D">
        <w:tblPrEx>
          <w:tblLook w:val="04A0" w:firstRow="1" w:lastRow="0" w:firstColumn="1" w:lastColumn="0" w:noHBand="0" w:noVBand="1"/>
        </w:tblPrEx>
        <w:trPr>
          <w:gridBefore w:val="1"/>
          <w:wBefore w:w="302" w:type="dxa"/>
        </w:trPr>
        <w:tc>
          <w:tcPr>
            <w:tcW w:w="541" w:type="dxa"/>
            <w:gridSpan w:val="3"/>
            <w:tcBorders>
              <w:top w:val="single" w:sz="4" w:space="0" w:color="auto"/>
              <w:left w:val="single" w:sz="4" w:space="0" w:color="auto"/>
              <w:bottom w:val="single" w:sz="4" w:space="0" w:color="auto"/>
              <w:right w:val="single" w:sz="4" w:space="0" w:color="auto"/>
            </w:tcBorders>
          </w:tcPr>
          <w:p w14:paraId="5AA52E3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15</w:t>
            </w:r>
          </w:p>
        </w:tc>
        <w:tc>
          <w:tcPr>
            <w:tcW w:w="2544" w:type="dxa"/>
            <w:gridSpan w:val="2"/>
            <w:tcBorders>
              <w:top w:val="single" w:sz="4" w:space="0" w:color="auto"/>
              <w:left w:val="single" w:sz="4" w:space="0" w:color="auto"/>
              <w:bottom w:val="single" w:sz="4" w:space="0" w:color="auto"/>
              <w:right w:val="single" w:sz="4" w:space="0" w:color="auto"/>
            </w:tcBorders>
          </w:tcPr>
          <w:p w14:paraId="0DEB596A"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Актуальні питання синтаксису української мови</w:t>
            </w:r>
          </w:p>
        </w:tc>
        <w:tc>
          <w:tcPr>
            <w:tcW w:w="2551" w:type="dxa"/>
            <w:gridSpan w:val="2"/>
            <w:tcBorders>
              <w:top w:val="single" w:sz="4" w:space="0" w:color="auto"/>
              <w:left w:val="single" w:sz="4" w:space="0" w:color="auto"/>
              <w:bottom w:val="single" w:sz="4" w:space="0" w:color="auto"/>
              <w:right w:val="single" w:sz="4" w:space="0" w:color="auto"/>
            </w:tcBorders>
          </w:tcPr>
          <w:p w14:paraId="18D1F208"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Сучасна українська літературна мова</w:t>
            </w:r>
          </w:p>
        </w:tc>
        <w:tc>
          <w:tcPr>
            <w:tcW w:w="2408" w:type="dxa"/>
            <w:gridSpan w:val="2"/>
            <w:tcBorders>
              <w:top w:val="single" w:sz="4" w:space="0" w:color="auto"/>
              <w:left w:val="single" w:sz="4" w:space="0" w:color="auto"/>
              <w:bottom w:val="single" w:sz="4" w:space="0" w:color="auto"/>
              <w:right w:val="single" w:sz="4" w:space="0" w:color="auto"/>
            </w:tcBorders>
          </w:tcPr>
          <w:p w14:paraId="493ECB10"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Шиманська В. О.</w:t>
            </w:r>
          </w:p>
          <w:p w14:paraId="0900FA76" w14:textId="77777777" w:rsidR="000B6F1D" w:rsidRPr="000B6F1D" w:rsidRDefault="000B6F1D" w:rsidP="00684DE9">
            <w:pPr>
              <w:contextualSpacing/>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5952596" w14:textId="77777777" w:rsidR="000B6F1D" w:rsidRPr="000B6F1D" w:rsidRDefault="000B6F1D" w:rsidP="00684DE9">
            <w:pPr>
              <w:contextualSpacing/>
              <w:jc w:val="center"/>
              <w:rPr>
                <w:rFonts w:ascii="Times New Roman" w:hAnsi="Times New Roman" w:cs="Times New Roman"/>
              </w:rPr>
            </w:pPr>
            <w:r w:rsidRPr="000B6F1D">
              <w:rPr>
                <w:rFonts w:ascii="Times New Roman" w:hAnsi="Times New Roman" w:cs="Times New Roman"/>
              </w:rPr>
              <w:t>6</w:t>
            </w:r>
          </w:p>
          <w:p w14:paraId="45CF9F1E" w14:textId="77777777" w:rsidR="000B6F1D" w:rsidRPr="000B6F1D" w:rsidRDefault="000B6F1D" w:rsidP="00684DE9">
            <w:pPr>
              <w:contextualSpacing/>
              <w:jc w:val="center"/>
              <w:rPr>
                <w:rFonts w:ascii="Times New Roman" w:hAnsi="Times New Roman" w:cs="Times New Roman"/>
              </w:rPr>
            </w:pPr>
          </w:p>
        </w:tc>
      </w:tr>
      <w:tr w:rsidR="000B6F1D" w:rsidRPr="008A424D" w14:paraId="00B0C9FE" w14:textId="77777777" w:rsidTr="000B6F1D">
        <w:trPr>
          <w:gridBefore w:val="1"/>
          <w:wBefore w:w="302" w:type="dxa"/>
        </w:trPr>
        <w:tc>
          <w:tcPr>
            <w:tcW w:w="535" w:type="dxa"/>
            <w:gridSpan w:val="2"/>
          </w:tcPr>
          <w:p w14:paraId="3DCA4960"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16</w:t>
            </w:r>
          </w:p>
        </w:tc>
        <w:tc>
          <w:tcPr>
            <w:tcW w:w="2550" w:type="dxa"/>
            <w:gridSpan w:val="3"/>
          </w:tcPr>
          <w:p w14:paraId="146DB6DA"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Студентське наукове фольклорне товариство імені Хрисанфа Ящуржинського</w:t>
            </w:r>
          </w:p>
        </w:tc>
        <w:tc>
          <w:tcPr>
            <w:tcW w:w="2551" w:type="dxa"/>
            <w:gridSpan w:val="2"/>
          </w:tcPr>
          <w:p w14:paraId="500C8DE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Фольклор</w:t>
            </w:r>
          </w:p>
        </w:tc>
        <w:tc>
          <w:tcPr>
            <w:tcW w:w="2408" w:type="dxa"/>
            <w:gridSpan w:val="2"/>
          </w:tcPr>
          <w:p w14:paraId="0CACC66A"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Сивачук Н. П.</w:t>
            </w:r>
          </w:p>
          <w:p w14:paraId="5B448EC6" w14:textId="77777777" w:rsidR="000B6F1D" w:rsidRPr="000B6F1D" w:rsidRDefault="000B6F1D" w:rsidP="00684DE9">
            <w:pPr>
              <w:jc w:val="center"/>
              <w:rPr>
                <w:rFonts w:ascii="Times New Roman" w:hAnsi="Times New Roman" w:cs="Times New Roman"/>
              </w:rPr>
            </w:pPr>
          </w:p>
        </w:tc>
        <w:tc>
          <w:tcPr>
            <w:tcW w:w="1526" w:type="dxa"/>
            <w:gridSpan w:val="2"/>
          </w:tcPr>
          <w:p w14:paraId="7026199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40</w:t>
            </w:r>
          </w:p>
        </w:tc>
      </w:tr>
      <w:tr w:rsidR="000B6F1D" w:rsidRPr="008A424D" w14:paraId="51EEBE69" w14:textId="77777777" w:rsidTr="000B6F1D">
        <w:trPr>
          <w:gridBefore w:val="1"/>
          <w:wBefore w:w="302" w:type="dxa"/>
        </w:trPr>
        <w:tc>
          <w:tcPr>
            <w:tcW w:w="535" w:type="dxa"/>
            <w:gridSpan w:val="2"/>
          </w:tcPr>
          <w:p w14:paraId="1941CCCC"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17</w:t>
            </w:r>
          </w:p>
        </w:tc>
        <w:tc>
          <w:tcPr>
            <w:tcW w:w="2550" w:type="dxa"/>
            <w:gridSpan w:val="3"/>
          </w:tcPr>
          <w:p w14:paraId="0C5A7871"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Літературне об’єднання імені Миколи Бажана</w:t>
            </w:r>
          </w:p>
        </w:tc>
        <w:tc>
          <w:tcPr>
            <w:tcW w:w="2551" w:type="dxa"/>
            <w:gridSpan w:val="2"/>
          </w:tcPr>
          <w:p w14:paraId="05CB4D3A" w14:textId="77777777" w:rsidR="000B6F1D" w:rsidRPr="000B6F1D" w:rsidRDefault="000B6F1D" w:rsidP="00684DE9">
            <w:pPr>
              <w:jc w:val="center"/>
              <w:rPr>
                <w:rFonts w:ascii="Times New Roman" w:hAnsi="Times New Roman" w:cs="Times New Roman"/>
              </w:rPr>
            </w:pPr>
            <w:r w:rsidRPr="000B6F1D">
              <w:rPr>
                <w:rStyle w:val="ae"/>
                <w:rFonts w:ascii="Times New Roman" w:hAnsi="Times New Roman" w:cs="Times New Roman"/>
                <w:i w:val="0"/>
              </w:rPr>
              <w:t>Вступ до</w:t>
            </w:r>
            <w:r w:rsidRPr="000B6F1D">
              <w:rPr>
                <w:rFonts w:ascii="Times New Roman" w:hAnsi="Times New Roman" w:cs="Times New Roman"/>
              </w:rPr>
              <w:t xml:space="preserve"> літературознавства,</w:t>
            </w:r>
          </w:p>
          <w:p w14:paraId="635E4E7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української літератури</w:t>
            </w:r>
          </w:p>
        </w:tc>
        <w:tc>
          <w:tcPr>
            <w:tcW w:w="2408" w:type="dxa"/>
            <w:gridSpan w:val="2"/>
          </w:tcPr>
          <w:p w14:paraId="33F45F97"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Павленко М. С.</w:t>
            </w:r>
          </w:p>
        </w:tc>
        <w:tc>
          <w:tcPr>
            <w:tcW w:w="1526" w:type="dxa"/>
            <w:gridSpan w:val="2"/>
          </w:tcPr>
          <w:p w14:paraId="410402DD"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30</w:t>
            </w:r>
          </w:p>
        </w:tc>
      </w:tr>
      <w:tr w:rsidR="000B6F1D" w:rsidRPr="008A424D" w14:paraId="0187716D" w14:textId="77777777" w:rsidTr="000B6F1D">
        <w:trPr>
          <w:gridBefore w:val="1"/>
          <w:wBefore w:w="302" w:type="dxa"/>
          <w:trHeight w:val="1749"/>
        </w:trPr>
        <w:tc>
          <w:tcPr>
            <w:tcW w:w="535" w:type="dxa"/>
            <w:gridSpan w:val="2"/>
            <w:tcBorders>
              <w:top w:val="single" w:sz="4" w:space="0" w:color="auto"/>
              <w:left w:val="single" w:sz="4" w:space="0" w:color="auto"/>
              <w:bottom w:val="single" w:sz="4" w:space="0" w:color="auto"/>
              <w:right w:val="single" w:sz="4" w:space="0" w:color="auto"/>
            </w:tcBorders>
          </w:tcPr>
          <w:p w14:paraId="4F0BB21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18</w:t>
            </w:r>
          </w:p>
        </w:tc>
        <w:tc>
          <w:tcPr>
            <w:tcW w:w="2550" w:type="dxa"/>
            <w:gridSpan w:val="3"/>
            <w:tcBorders>
              <w:top w:val="single" w:sz="4" w:space="0" w:color="auto"/>
              <w:left w:val="single" w:sz="4" w:space="0" w:color="auto"/>
              <w:bottom w:val="single" w:sz="4" w:space="0" w:color="auto"/>
              <w:right w:val="single" w:sz="4" w:space="0" w:color="auto"/>
            </w:tcBorders>
          </w:tcPr>
          <w:p w14:paraId="0EBBDE12"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Українознавство й методика його викладання: історія, проблеми, перспективи</w:t>
            </w:r>
          </w:p>
        </w:tc>
        <w:tc>
          <w:tcPr>
            <w:tcW w:w="2551" w:type="dxa"/>
            <w:gridSpan w:val="2"/>
            <w:tcBorders>
              <w:top w:val="single" w:sz="4" w:space="0" w:color="auto"/>
              <w:left w:val="single" w:sz="4" w:space="0" w:color="auto"/>
              <w:bottom w:val="single" w:sz="4" w:space="0" w:color="auto"/>
              <w:right w:val="single" w:sz="4" w:space="0" w:color="auto"/>
            </w:tcBorders>
          </w:tcPr>
          <w:p w14:paraId="5843177A"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Українознавство,</w:t>
            </w:r>
          </w:p>
          <w:p w14:paraId="20E8935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методика викладання українознавства</w:t>
            </w:r>
          </w:p>
        </w:tc>
        <w:tc>
          <w:tcPr>
            <w:tcW w:w="2408" w:type="dxa"/>
            <w:gridSpan w:val="2"/>
            <w:tcBorders>
              <w:top w:val="single" w:sz="4" w:space="0" w:color="auto"/>
              <w:left w:val="single" w:sz="4" w:space="0" w:color="auto"/>
              <w:bottom w:val="single" w:sz="4" w:space="0" w:color="auto"/>
              <w:right w:val="single" w:sz="4" w:space="0" w:color="auto"/>
            </w:tcBorders>
          </w:tcPr>
          <w:p w14:paraId="1569394A"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Гончарук В. А.</w:t>
            </w:r>
          </w:p>
        </w:tc>
        <w:tc>
          <w:tcPr>
            <w:tcW w:w="1526" w:type="dxa"/>
            <w:gridSpan w:val="2"/>
            <w:tcBorders>
              <w:top w:val="single" w:sz="4" w:space="0" w:color="auto"/>
              <w:left w:val="single" w:sz="4" w:space="0" w:color="auto"/>
              <w:bottom w:val="single" w:sz="4" w:space="0" w:color="auto"/>
              <w:right w:val="single" w:sz="4" w:space="0" w:color="auto"/>
            </w:tcBorders>
          </w:tcPr>
          <w:p w14:paraId="00C786B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15</w:t>
            </w:r>
          </w:p>
        </w:tc>
      </w:tr>
      <w:tr w:rsidR="000B6F1D" w:rsidRPr="008A424D" w14:paraId="7742B902"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4417016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19</w:t>
            </w:r>
          </w:p>
        </w:tc>
        <w:tc>
          <w:tcPr>
            <w:tcW w:w="2550" w:type="dxa"/>
            <w:gridSpan w:val="3"/>
            <w:tcBorders>
              <w:top w:val="single" w:sz="4" w:space="0" w:color="auto"/>
              <w:left w:val="single" w:sz="4" w:space="0" w:color="auto"/>
              <w:bottom w:val="single" w:sz="4" w:space="0" w:color="auto"/>
              <w:right w:val="single" w:sz="4" w:space="0" w:color="auto"/>
            </w:tcBorders>
          </w:tcPr>
          <w:p w14:paraId="419D57C4"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Українська вишивка у східноподільській традиції</w:t>
            </w:r>
          </w:p>
        </w:tc>
        <w:tc>
          <w:tcPr>
            <w:tcW w:w="2551" w:type="dxa"/>
            <w:gridSpan w:val="2"/>
            <w:tcBorders>
              <w:top w:val="single" w:sz="4" w:space="0" w:color="auto"/>
              <w:left w:val="single" w:sz="4" w:space="0" w:color="auto"/>
              <w:bottom w:val="single" w:sz="4" w:space="0" w:color="auto"/>
              <w:right w:val="single" w:sz="4" w:space="0" w:color="auto"/>
            </w:tcBorders>
          </w:tcPr>
          <w:p w14:paraId="4C3CE42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Українська вишивка</w:t>
            </w:r>
          </w:p>
        </w:tc>
        <w:tc>
          <w:tcPr>
            <w:tcW w:w="2408" w:type="dxa"/>
            <w:gridSpan w:val="2"/>
            <w:tcBorders>
              <w:top w:val="single" w:sz="4" w:space="0" w:color="auto"/>
              <w:left w:val="single" w:sz="4" w:space="0" w:color="auto"/>
              <w:bottom w:val="single" w:sz="4" w:space="0" w:color="auto"/>
              <w:right w:val="single" w:sz="4" w:space="0" w:color="auto"/>
            </w:tcBorders>
          </w:tcPr>
          <w:p w14:paraId="57097FDD" w14:textId="77777777" w:rsidR="000B6F1D" w:rsidRPr="000B6F1D" w:rsidRDefault="000B6F1D" w:rsidP="00684DE9">
            <w:pPr>
              <w:jc w:val="center"/>
              <w:rPr>
                <w:rFonts w:ascii="Times New Roman" w:eastAsia="Calibri" w:hAnsi="Times New Roman" w:cs="Times New Roman"/>
              </w:rPr>
            </w:pPr>
            <w:r w:rsidRPr="000B6F1D">
              <w:rPr>
                <w:rFonts w:ascii="Times New Roman" w:eastAsia="Calibri" w:hAnsi="Times New Roman" w:cs="Times New Roman"/>
              </w:rPr>
              <w:t>Осіпенко Н. С.</w:t>
            </w:r>
          </w:p>
          <w:p w14:paraId="227B1701" w14:textId="77777777" w:rsidR="000B6F1D" w:rsidRPr="000B6F1D" w:rsidRDefault="000B6F1D" w:rsidP="00684DE9">
            <w:pPr>
              <w:jc w:val="center"/>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tcPr>
          <w:p w14:paraId="672E5368" w14:textId="77777777" w:rsidR="000B6F1D" w:rsidRPr="000B6F1D" w:rsidRDefault="000B6F1D" w:rsidP="00684DE9">
            <w:pPr>
              <w:jc w:val="center"/>
              <w:rPr>
                <w:rFonts w:ascii="Times New Roman" w:hAnsi="Times New Roman" w:cs="Times New Roman"/>
                <w:highlight w:val="yellow"/>
              </w:rPr>
            </w:pPr>
            <w:r w:rsidRPr="000B6F1D">
              <w:rPr>
                <w:rFonts w:ascii="Times New Roman" w:hAnsi="Times New Roman" w:cs="Times New Roman"/>
              </w:rPr>
              <w:t>10</w:t>
            </w:r>
          </w:p>
        </w:tc>
      </w:tr>
      <w:tr w:rsidR="000B6F1D" w:rsidRPr="008A424D" w14:paraId="15254C0A"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55C0881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20</w:t>
            </w:r>
          </w:p>
        </w:tc>
        <w:tc>
          <w:tcPr>
            <w:tcW w:w="2550" w:type="dxa"/>
            <w:gridSpan w:val="3"/>
            <w:tcBorders>
              <w:top w:val="single" w:sz="4" w:space="0" w:color="auto"/>
              <w:left w:val="single" w:sz="4" w:space="0" w:color="auto"/>
              <w:bottom w:val="single" w:sz="4" w:space="0" w:color="auto"/>
              <w:right w:val="single" w:sz="4" w:space="0" w:color="auto"/>
            </w:tcBorders>
          </w:tcPr>
          <w:p w14:paraId="56310E9A"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Українська модерна проза</w:t>
            </w:r>
          </w:p>
        </w:tc>
        <w:tc>
          <w:tcPr>
            <w:tcW w:w="2551" w:type="dxa"/>
            <w:gridSpan w:val="2"/>
            <w:tcBorders>
              <w:top w:val="single" w:sz="4" w:space="0" w:color="auto"/>
              <w:left w:val="single" w:sz="4" w:space="0" w:color="auto"/>
              <w:bottom w:val="single" w:sz="4" w:space="0" w:color="auto"/>
              <w:right w:val="single" w:sz="4" w:space="0" w:color="auto"/>
            </w:tcBorders>
          </w:tcPr>
          <w:p w14:paraId="330A11A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української літератури ХХ ст.</w:t>
            </w:r>
          </w:p>
        </w:tc>
        <w:tc>
          <w:tcPr>
            <w:tcW w:w="2408" w:type="dxa"/>
            <w:gridSpan w:val="2"/>
            <w:tcBorders>
              <w:top w:val="single" w:sz="4" w:space="0" w:color="auto"/>
              <w:left w:val="single" w:sz="4" w:space="0" w:color="auto"/>
              <w:bottom w:val="single" w:sz="4" w:space="0" w:color="auto"/>
              <w:right w:val="single" w:sz="4" w:space="0" w:color="auto"/>
            </w:tcBorders>
          </w:tcPr>
          <w:p w14:paraId="2453CFC5"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Лопушан Т. В.</w:t>
            </w:r>
          </w:p>
        </w:tc>
        <w:tc>
          <w:tcPr>
            <w:tcW w:w="1526" w:type="dxa"/>
            <w:gridSpan w:val="2"/>
            <w:tcBorders>
              <w:top w:val="single" w:sz="4" w:space="0" w:color="auto"/>
              <w:left w:val="single" w:sz="4" w:space="0" w:color="auto"/>
              <w:bottom w:val="single" w:sz="4" w:space="0" w:color="auto"/>
              <w:right w:val="single" w:sz="4" w:space="0" w:color="auto"/>
            </w:tcBorders>
          </w:tcPr>
          <w:p w14:paraId="3E56707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5</w:t>
            </w:r>
          </w:p>
        </w:tc>
      </w:tr>
      <w:tr w:rsidR="000B6F1D" w:rsidRPr="008A424D" w14:paraId="377B49C6"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52E2E80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21</w:t>
            </w:r>
          </w:p>
        </w:tc>
        <w:tc>
          <w:tcPr>
            <w:tcW w:w="2550" w:type="dxa"/>
            <w:gridSpan w:val="3"/>
            <w:tcBorders>
              <w:top w:val="single" w:sz="4" w:space="0" w:color="auto"/>
              <w:left w:val="single" w:sz="4" w:space="0" w:color="auto"/>
              <w:bottom w:val="single" w:sz="4" w:space="0" w:color="auto"/>
              <w:right w:val="single" w:sz="4" w:space="0" w:color="auto"/>
            </w:tcBorders>
          </w:tcPr>
          <w:p w14:paraId="65ED6BC7"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Літературне краєзнавство</w:t>
            </w:r>
          </w:p>
        </w:tc>
        <w:tc>
          <w:tcPr>
            <w:tcW w:w="2551" w:type="dxa"/>
            <w:gridSpan w:val="2"/>
            <w:tcBorders>
              <w:top w:val="single" w:sz="4" w:space="0" w:color="auto"/>
              <w:left w:val="single" w:sz="4" w:space="0" w:color="auto"/>
              <w:bottom w:val="single" w:sz="4" w:space="0" w:color="auto"/>
              <w:right w:val="single" w:sz="4" w:space="0" w:color="auto"/>
            </w:tcBorders>
          </w:tcPr>
          <w:p w14:paraId="604C937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української літератури</w:t>
            </w:r>
          </w:p>
        </w:tc>
        <w:tc>
          <w:tcPr>
            <w:tcW w:w="2408" w:type="dxa"/>
            <w:gridSpan w:val="2"/>
            <w:tcBorders>
              <w:top w:val="single" w:sz="4" w:space="0" w:color="auto"/>
              <w:left w:val="single" w:sz="4" w:space="0" w:color="auto"/>
              <w:bottom w:val="single" w:sz="4" w:space="0" w:color="auto"/>
              <w:right w:val="single" w:sz="4" w:space="0" w:color="auto"/>
            </w:tcBorders>
          </w:tcPr>
          <w:p w14:paraId="74C17AAA"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Зарудняк Н. І.</w:t>
            </w:r>
          </w:p>
        </w:tc>
        <w:tc>
          <w:tcPr>
            <w:tcW w:w="1526" w:type="dxa"/>
            <w:gridSpan w:val="2"/>
            <w:tcBorders>
              <w:top w:val="single" w:sz="4" w:space="0" w:color="auto"/>
              <w:left w:val="single" w:sz="4" w:space="0" w:color="auto"/>
              <w:bottom w:val="single" w:sz="4" w:space="0" w:color="auto"/>
              <w:right w:val="single" w:sz="4" w:space="0" w:color="auto"/>
            </w:tcBorders>
          </w:tcPr>
          <w:p w14:paraId="3D8BCE6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7</w:t>
            </w:r>
          </w:p>
        </w:tc>
      </w:tr>
      <w:tr w:rsidR="000B6F1D" w:rsidRPr="008A424D" w14:paraId="185E3421"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0FC9F56B"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22</w:t>
            </w:r>
          </w:p>
        </w:tc>
        <w:tc>
          <w:tcPr>
            <w:tcW w:w="2550" w:type="dxa"/>
            <w:gridSpan w:val="3"/>
            <w:tcBorders>
              <w:top w:val="single" w:sz="4" w:space="0" w:color="auto"/>
              <w:left w:val="single" w:sz="4" w:space="0" w:color="auto"/>
              <w:bottom w:val="single" w:sz="4" w:space="0" w:color="auto"/>
              <w:right w:val="single" w:sz="4" w:space="0" w:color="auto"/>
            </w:tcBorders>
          </w:tcPr>
          <w:p w14:paraId="51D8BE18"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Актуальні проблеми викладання української літератури в ЗНЗ</w:t>
            </w:r>
          </w:p>
        </w:tc>
        <w:tc>
          <w:tcPr>
            <w:tcW w:w="2551" w:type="dxa"/>
            <w:gridSpan w:val="2"/>
            <w:tcBorders>
              <w:top w:val="single" w:sz="4" w:space="0" w:color="auto"/>
              <w:left w:val="single" w:sz="4" w:space="0" w:color="auto"/>
              <w:bottom w:val="single" w:sz="4" w:space="0" w:color="auto"/>
              <w:right w:val="single" w:sz="4" w:space="0" w:color="auto"/>
            </w:tcBorders>
          </w:tcPr>
          <w:p w14:paraId="03018FB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Методика навчання української літератури в школі</w:t>
            </w:r>
          </w:p>
        </w:tc>
        <w:tc>
          <w:tcPr>
            <w:tcW w:w="2408" w:type="dxa"/>
            <w:gridSpan w:val="2"/>
            <w:tcBorders>
              <w:top w:val="single" w:sz="4" w:space="0" w:color="auto"/>
              <w:left w:val="single" w:sz="4" w:space="0" w:color="auto"/>
              <w:bottom w:val="single" w:sz="4" w:space="0" w:color="auto"/>
              <w:right w:val="single" w:sz="4" w:space="0" w:color="auto"/>
            </w:tcBorders>
          </w:tcPr>
          <w:p w14:paraId="6DF30FA8" w14:textId="77777777" w:rsidR="000B6F1D" w:rsidRPr="000B6F1D" w:rsidRDefault="000B6F1D" w:rsidP="00684DE9">
            <w:pPr>
              <w:jc w:val="center"/>
              <w:rPr>
                <w:rFonts w:ascii="Times New Roman" w:hAnsi="Times New Roman" w:cs="Times New Roman"/>
              </w:rPr>
            </w:pPr>
            <w:r w:rsidRPr="000B6F1D">
              <w:rPr>
                <w:rFonts w:ascii="Times New Roman" w:eastAsia="Calibri" w:hAnsi="Times New Roman" w:cs="Times New Roman"/>
              </w:rPr>
              <w:t>Пархета Л. П.</w:t>
            </w:r>
          </w:p>
        </w:tc>
        <w:tc>
          <w:tcPr>
            <w:tcW w:w="1526" w:type="dxa"/>
            <w:gridSpan w:val="2"/>
            <w:tcBorders>
              <w:top w:val="single" w:sz="4" w:space="0" w:color="auto"/>
              <w:left w:val="single" w:sz="4" w:space="0" w:color="auto"/>
              <w:bottom w:val="single" w:sz="4" w:space="0" w:color="auto"/>
              <w:right w:val="single" w:sz="4" w:space="0" w:color="auto"/>
            </w:tcBorders>
          </w:tcPr>
          <w:p w14:paraId="20AC985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12</w:t>
            </w:r>
          </w:p>
        </w:tc>
      </w:tr>
      <w:tr w:rsidR="000B6F1D" w:rsidRPr="008A424D" w14:paraId="5661692D"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710291A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23</w:t>
            </w:r>
          </w:p>
        </w:tc>
        <w:tc>
          <w:tcPr>
            <w:tcW w:w="2550" w:type="dxa"/>
            <w:gridSpan w:val="3"/>
            <w:tcBorders>
              <w:top w:val="single" w:sz="4" w:space="0" w:color="auto"/>
              <w:left w:val="single" w:sz="4" w:space="0" w:color="auto"/>
              <w:bottom w:val="single" w:sz="4" w:space="0" w:color="auto"/>
              <w:right w:val="single" w:sz="4" w:space="0" w:color="auto"/>
            </w:tcBorders>
          </w:tcPr>
          <w:p w14:paraId="0A99BDC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Театр слова</w:t>
            </w:r>
          </w:p>
        </w:tc>
        <w:tc>
          <w:tcPr>
            <w:tcW w:w="2551" w:type="dxa"/>
            <w:gridSpan w:val="2"/>
            <w:tcBorders>
              <w:top w:val="single" w:sz="4" w:space="0" w:color="auto"/>
              <w:left w:val="single" w:sz="4" w:space="0" w:color="auto"/>
              <w:bottom w:val="single" w:sz="4" w:space="0" w:color="auto"/>
              <w:right w:val="single" w:sz="4" w:space="0" w:color="auto"/>
            </w:tcBorders>
          </w:tcPr>
          <w:p w14:paraId="47136C7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Педагогічна риторика</w:t>
            </w:r>
          </w:p>
        </w:tc>
        <w:tc>
          <w:tcPr>
            <w:tcW w:w="2408" w:type="dxa"/>
            <w:gridSpan w:val="2"/>
            <w:tcBorders>
              <w:top w:val="single" w:sz="4" w:space="0" w:color="auto"/>
              <w:left w:val="single" w:sz="4" w:space="0" w:color="auto"/>
              <w:bottom w:val="single" w:sz="4" w:space="0" w:color="auto"/>
              <w:right w:val="single" w:sz="4" w:space="0" w:color="auto"/>
            </w:tcBorders>
          </w:tcPr>
          <w:p w14:paraId="4F34E8E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Санівський О. М., Циганок О. О.</w:t>
            </w:r>
          </w:p>
        </w:tc>
        <w:tc>
          <w:tcPr>
            <w:tcW w:w="1526" w:type="dxa"/>
            <w:gridSpan w:val="2"/>
            <w:tcBorders>
              <w:top w:val="single" w:sz="4" w:space="0" w:color="auto"/>
              <w:left w:val="single" w:sz="4" w:space="0" w:color="auto"/>
              <w:bottom w:val="single" w:sz="4" w:space="0" w:color="auto"/>
              <w:right w:val="single" w:sz="4" w:space="0" w:color="auto"/>
            </w:tcBorders>
          </w:tcPr>
          <w:p w14:paraId="3BD786F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8</w:t>
            </w:r>
          </w:p>
        </w:tc>
      </w:tr>
      <w:tr w:rsidR="000B6F1D" w:rsidRPr="008A424D" w14:paraId="7E44CD0D"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720CCD1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24</w:t>
            </w:r>
          </w:p>
        </w:tc>
        <w:tc>
          <w:tcPr>
            <w:tcW w:w="2550" w:type="dxa"/>
            <w:gridSpan w:val="3"/>
            <w:tcBorders>
              <w:top w:val="single" w:sz="4" w:space="0" w:color="auto"/>
              <w:left w:val="single" w:sz="4" w:space="0" w:color="auto"/>
              <w:bottom w:val="single" w:sz="4" w:space="0" w:color="auto"/>
              <w:right w:val="single" w:sz="4" w:space="0" w:color="auto"/>
            </w:tcBorders>
          </w:tcPr>
          <w:p w14:paraId="702410B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Проблематика та жанрова специфіка сучасної української дитячої літератури</w:t>
            </w:r>
          </w:p>
        </w:tc>
        <w:tc>
          <w:tcPr>
            <w:tcW w:w="2551" w:type="dxa"/>
            <w:gridSpan w:val="2"/>
            <w:tcBorders>
              <w:top w:val="single" w:sz="4" w:space="0" w:color="auto"/>
              <w:left w:val="single" w:sz="4" w:space="0" w:color="auto"/>
              <w:bottom w:val="single" w:sz="4" w:space="0" w:color="auto"/>
              <w:right w:val="single" w:sz="4" w:space="0" w:color="auto"/>
            </w:tcBorders>
          </w:tcPr>
          <w:p w14:paraId="32A1388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Дитяча література</w:t>
            </w:r>
          </w:p>
        </w:tc>
        <w:tc>
          <w:tcPr>
            <w:tcW w:w="2408" w:type="dxa"/>
            <w:gridSpan w:val="2"/>
            <w:tcBorders>
              <w:top w:val="single" w:sz="4" w:space="0" w:color="auto"/>
              <w:left w:val="single" w:sz="4" w:space="0" w:color="auto"/>
              <w:bottom w:val="single" w:sz="4" w:space="0" w:color="auto"/>
              <w:right w:val="single" w:sz="4" w:space="0" w:color="auto"/>
            </w:tcBorders>
          </w:tcPr>
          <w:p w14:paraId="6E02985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Новаківська Л. В.</w:t>
            </w:r>
          </w:p>
        </w:tc>
        <w:tc>
          <w:tcPr>
            <w:tcW w:w="1526" w:type="dxa"/>
            <w:gridSpan w:val="2"/>
            <w:tcBorders>
              <w:top w:val="single" w:sz="4" w:space="0" w:color="auto"/>
              <w:left w:val="single" w:sz="4" w:space="0" w:color="auto"/>
              <w:bottom w:val="single" w:sz="4" w:space="0" w:color="auto"/>
              <w:right w:val="single" w:sz="4" w:space="0" w:color="auto"/>
            </w:tcBorders>
          </w:tcPr>
          <w:p w14:paraId="749B20C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8</w:t>
            </w:r>
          </w:p>
        </w:tc>
      </w:tr>
      <w:tr w:rsidR="000B6F1D" w:rsidRPr="008A424D" w14:paraId="16BF4FC0"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307B6170"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25</w:t>
            </w:r>
          </w:p>
        </w:tc>
        <w:tc>
          <w:tcPr>
            <w:tcW w:w="2550" w:type="dxa"/>
            <w:gridSpan w:val="3"/>
            <w:tcBorders>
              <w:top w:val="single" w:sz="4" w:space="0" w:color="auto"/>
              <w:left w:val="single" w:sz="4" w:space="0" w:color="auto"/>
              <w:bottom w:val="single" w:sz="4" w:space="0" w:color="auto"/>
              <w:right w:val="single" w:sz="4" w:space="0" w:color="auto"/>
            </w:tcBorders>
          </w:tcPr>
          <w:p w14:paraId="0855C6F4"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Народна іграшка</w:t>
            </w:r>
          </w:p>
        </w:tc>
        <w:tc>
          <w:tcPr>
            <w:tcW w:w="2551" w:type="dxa"/>
            <w:gridSpan w:val="2"/>
            <w:tcBorders>
              <w:top w:val="single" w:sz="4" w:space="0" w:color="auto"/>
              <w:left w:val="single" w:sz="4" w:space="0" w:color="auto"/>
              <w:bottom w:val="single" w:sz="4" w:space="0" w:color="auto"/>
              <w:right w:val="single" w:sz="4" w:space="0" w:color="auto"/>
            </w:tcBorders>
          </w:tcPr>
          <w:p w14:paraId="5DBE3A2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Українознавство</w:t>
            </w:r>
          </w:p>
        </w:tc>
        <w:tc>
          <w:tcPr>
            <w:tcW w:w="2408" w:type="dxa"/>
            <w:gridSpan w:val="2"/>
            <w:tcBorders>
              <w:top w:val="single" w:sz="4" w:space="0" w:color="auto"/>
              <w:left w:val="single" w:sz="4" w:space="0" w:color="auto"/>
              <w:bottom w:val="single" w:sz="4" w:space="0" w:color="auto"/>
              <w:right w:val="single" w:sz="4" w:space="0" w:color="auto"/>
            </w:tcBorders>
          </w:tcPr>
          <w:p w14:paraId="65C90CBB"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Осіпенко Н.С.,</w:t>
            </w:r>
          </w:p>
          <w:p w14:paraId="6CFA4EBA"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Йовенко Л.І.</w:t>
            </w:r>
          </w:p>
        </w:tc>
        <w:tc>
          <w:tcPr>
            <w:tcW w:w="1526" w:type="dxa"/>
            <w:gridSpan w:val="2"/>
            <w:tcBorders>
              <w:top w:val="single" w:sz="4" w:space="0" w:color="auto"/>
              <w:left w:val="single" w:sz="4" w:space="0" w:color="auto"/>
              <w:bottom w:val="single" w:sz="4" w:space="0" w:color="auto"/>
              <w:right w:val="single" w:sz="4" w:space="0" w:color="auto"/>
            </w:tcBorders>
          </w:tcPr>
          <w:p w14:paraId="59AB2BE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10</w:t>
            </w:r>
          </w:p>
        </w:tc>
      </w:tr>
      <w:tr w:rsidR="000B6F1D" w:rsidRPr="008A424D" w14:paraId="6A9626D2" w14:textId="77777777" w:rsidTr="000B6F1D">
        <w:trPr>
          <w:gridBefore w:val="1"/>
          <w:wBefore w:w="302" w:type="dxa"/>
        </w:trPr>
        <w:tc>
          <w:tcPr>
            <w:tcW w:w="535" w:type="dxa"/>
            <w:gridSpan w:val="2"/>
            <w:tcBorders>
              <w:top w:val="single" w:sz="4" w:space="0" w:color="auto"/>
              <w:left w:val="single" w:sz="4" w:space="0" w:color="auto"/>
              <w:bottom w:val="single" w:sz="4" w:space="0" w:color="auto"/>
              <w:right w:val="single" w:sz="4" w:space="0" w:color="auto"/>
            </w:tcBorders>
          </w:tcPr>
          <w:p w14:paraId="446339A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26</w:t>
            </w:r>
          </w:p>
        </w:tc>
        <w:tc>
          <w:tcPr>
            <w:tcW w:w="2550" w:type="dxa"/>
            <w:gridSpan w:val="3"/>
            <w:tcBorders>
              <w:top w:val="single" w:sz="4" w:space="0" w:color="auto"/>
              <w:left w:val="single" w:sz="4" w:space="0" w:color="auto"/>
              <w:bottom w:val="single" w:sz="4" w:space="0" w:color="auto"/>
              <w:right w:val="single" w:sz="4" w:space="0" w:color="auto"/>
            </w:tcBorders>
          </w:tcPr>
          <w:p w14:paraId="2DA7079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Позакласна робота як важлива складова літературної освіти і виховання учнів</w:t>
            </w:r>
          </w:p>
        </w:tc>
        <w:tc>
          <w:tcPr>
            <w:tcW w:w="2551" w:type="dxa"/>
            <w:gridSpan w:val="2"/>
            <w:tcBorders>
              <w:top w:val="single" w:sz="4" w:space="0" w:color="auto"/>
              <w:left w:val="single" w:sz="4" w:space="0" w:color="auto"/>
              <w:bottom w:val="single" w:sz="4" w:space="0" w:color="auto"/>
              <w:right w:val="single" w:sz="4" w:space="0" w:color="auto"/>
            </w:tcBorders>
          </w:tcPr>
          <w:p w14:paraId="7BDB22D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української літератури</w:t>
            </w:r>
          </w:p>
        </w:tc>
        <w:tc>
          <w:tcPr>
            <w:tcW w:w="2408" w:type="dxa"/>
            <w:gridSpan w:val="2"/>
            <w:tcBorders>
              <w:top w:val="single" w:sz="4" w:space="0" w:color="auto"/>
              <w:left w:val="single" w:sz="4" w:space="0" w:color="auto"/>
              <w:bottom w:val="single" w:sz="4" w:space="0" w:color="auto"/>
              <w:right w:val="single" w:sz="4" w:space="0" w:color="auto"/>
            </w:tcBorders>
          </w:tcPr>
          <w:p w14:paraId="20D47D0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Йовенко Л.І.</w:t>
            </w:r>
          </w:p>
        </w:tc>
        <w:tc>
          <w:tcPr>
            <w:tcW w:w="1526" w:type="dxa"/>
            <w:gridSpan w:val="2"/>
            <w:tcBorders>
              <w:top w:val="single" w:sz="4" w:space="0" w:color="auto"/>
              <w:left w:val="single" w:sz="4" w:space="0" w:color="auto"/>
              <w:bottom w:val="single" w:sz="4" w:space="0" w:color="auto"/>
              <w:right w:val="single" w:sz="4" w:space="0" w:color="auto"/>
            </w:tcBorders>
          </w:tcPr>
          <w:p w14:paraId="12CD572D"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5</w:t>
            </w:r>
          </w:p>
        </w:tc>
      </w:tr>
      <w:tr w:rsidR="000B6F1D" w:rsidRPr="00C90040" w14:paraId="5AA54B93" w14:textId="77777777" w:rsidTr="000B6F1D">
        <w:tblPrEx>
          <w:tblLook w:val="04A0" w:firstRow="1" w:lastRow="0" w:firstColumn="1" w:lastColumn="0" w:noHBand="0" w:noVBand="1"/>
        </w:tblPrEx>
        <w:trPr>
          <w:gridBefore w:val="1"/>
          <w:wBefore w:w="302" w:type="dxa"/>
        </w:trPr>
        <w:tc>
          <w:tcPr>
            <w:tcW w:w="535" w:type="dxa"/>
            <w:gridSpan w:val="2"/>
          </w:tcPr>
          <w:p w14:paraId="1D5C3F73"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27</w:t>
            </w:r>
          </w:p>
        </w:tc>
        <w:tc>
          <w:tcPr>
            <w:tcW w:w="2550" w:type="dxa"/>
            <w:gridSpan w:val="3"/>
          </w:tcPr>
          <w:p w14:paraId="76FAED99" w14:textId="77777777" w:rsidR="000B6F1D" w:rsidRPr="000B6F1D" w:rsidRDefault="000B6F1D" w:rsidP="00684DE9">
            <w:pPr>
              <w:jc w:val="center"/>
              <w:rPr>
                <w:rFonts w:ascii="Times New Roman" w:hAnsi="Times New Roman" w:cs="Times New Roman"/>
                <w:bCs/>
              </w:rPr>
            </w:pPr>
            <w:r w:rsidRPr="000B6F1D">
              <w:rPr>
                <w:rStyle w:val="1964"/>
                <w:rFonts w:ascii="Times New Roman" w:hAnsi="Times New Roman" w:cs="Times New Roman"/>
                <w:bCs/>
              </w:rPr>
              <w:t xml:space="preserve">Актуальні проблеми </w:t>
            </w:r>
            <w:r w:rsidRPr="000B6F1D">
              <w:rPr>
                <w:rStyle w:val="1964"/>
                <w:rFonts w:ascii="Times New Roman" w:hAnsi="Times New Roman" w:cs="Times New Roman"/>
                <w:bCs/>
              </w:rPr>
              <w:lastRenderedPageBreak/>
              <w:t>прикладної лінгвістики</w:t>
            </w:r>
          </w:p>
        </w:tc>
        <w:tc>
          <w:tcPr>
            <w:tcW w:w="2551" w:type="dxa"/>
            <w:gridSpan w:val="2"/>
          </w:tcPr>
          <w:p w14:paraId="137A0A16" w14:textId="77777777" w:rsidR="000B6F1D" w:rsidRPr="000B6F1D" w:rsidRDefault="000B6F1D" w:rsidP="00684DE9">
            <w:pPr>
              <w:pStyle w:val="2225"/>
              <w:spacing w:before="0" w:beforeAutospacing="0" w:after="0" w:afterAutospacing="0"/>
              <w:jc w:val="center"/>
            </w:pPr>
            <w:r w:rsidRPr="000B6F1D">
              <w:rPr>
                <w:bCs/>
                <w:color w:val="000000"/>
              </w:rPr>
              <w:lastRenderedPageBreak/>
              <w:t xml:space="preserve">Актуальні проблеми </w:t>
            </w:r>
            <w:r w:rsidRPr="000B6F1D">
              <w:rPr>
                <w:bCs/>
                <w:color w:val="000000"/>
              </w:rPr>
              <w:lastRenderedPageBreak/>
              <w:t>сучасної лінгвістики</w:t>
            </w:r>
          </w:p>
          <w:p w14:paraId="4BE19913" w14:textId="77777777" w:rsidR="000B6F1D" w:rsidRPr="000B6F1D" w:rsidRDefault="000B6F1D" w:rsidP="00684DE9">
            <w:pPr>
              <w:pStyle w:val="ab"/>
              <w:jc w:val="center"/>
            </w:pPr>
            <w:r w:rsidRPr="000B6F1D">
              <w:rPr>
                <w:bCs/>
              </w:rPr>
              <w:t>Факультет іноземних мов</w:t>
            </w:r>
          </w:p>
        </w:tc>
        <w:tc>
          <w:tcPr>
            <w:tcW w:w="2408" w:type="dxa"/>
            <w:gridSpan w:val="2"/>
          </w:tcPr>
          <w:p w14:paraId="28BA58C0" w14:textId="77777777" w:rsidR="000B6F1D" w:rsidRPr="000B6F1D" w:rsidRDefault="000B6F1D" w:rsidP="00684DE9">
            <w:pPr>
              <w:pStyle w:val="1995"/>
              <w:spacing w:before="0" w:beforeAutospacing="0" w:after="0" w:afterAutospacing="0"/>
              <w:jc w:val="center"/>
            </w:pPr>
            <w:r w:rsidRPr="000B6F1D">
              <w:rPr>
                <w:bCs/>
                <w:color w:val="000000"/>
              </w:rPr>
              <w:lastRenderedPageBreak/>
              <w:t>Цимбал Н. А</w:t>
            </w:r>
          </w:p>
          <w:p w14:paraId="0FEB9857" w14:textId="77777777" w:rsidR="000B6F1D" w:rsidRPr="000B6F1D" w:rsidRDefault="000B6F1D" w:rsidP="00684DE9">
            <w:pPr>
              <w:jc w:val="center"/>
              <w:rPr>
                <w:rFonts w:ascii="Times New Roman" w:hAnsi="Times New Roman" w:cs="Times New Roman"/>
                <w:bCs/>
              </w:rPr>
            </w:pPr>
          </w:p>
        </w:tc>
        <w:tc>
          <w:tcPr>
            <w:tcW w:w="1526" w:type="dxa"/>
            <w:gridSpan w:val="2"/>
          </w:tcPr>
          <w:p w14:paraId="5C400C3C"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lastRenderedPageBreak/>
              <w:t>6</w:t>
            </w:r>
          </w:p>
          <w:p w14:paraId="20223057" w14:textId="77777777" w:rsidR="000B6F1D" w:rsidRPr="000B6F1D" w:rsidRDefault="000B6F1D" w:rsidP="00684DE9">
            <w:pPr>
              <w:jc w:val="center"/>
              <w:rPr>
                <w:rFonts w:ascii="Times New Roman" w:hAnsi="Times New Roman" w:cs="Times New Roman"/>
                <w:bCs/>
              </w:rPr>
            </w:pPr>
          </w:p>
        </w:tc>
      </w:tr>
      <w:tr w:rsidR="000B6F1D" w:rsidRPr="00C90040" w14:paraId="031558A8" w14:textId="77777777" w:rsidTr="000B6F1D">
        <w:tblPrEx>
          <w:tblLook w:val="04A0" w:firstRow="1" w:lastRow="0" w:firstColumn="1" w:lastColumn="0" w:noHBand="0" w:noVBand="1"/>
        </w:tblPrEx>
        <w:trPr>
          <w:gridBefore w:val="1"/>
          <w:wBefore w:w="302" w:type="dxa"/>
        </w:trPr>
        <w:tc>
          <w:tcPr>
            <w:tcW w:w="535" w:type="dxa"/>
            <w:gridSpan w:val="2"/>
          </w:tcPr>
          <w:p w14:paraId="12513BAB"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lastRenderedPageBreak/>
              <w:t>28</w:t>
            </w:r>
          </w:p>
        </w:tc>
        <w:tc>
          <w:tcPr>
            <w:tcW w:w="2550" w:type="dxa"/>
            <w:gridSpan w:val="3"/>
          </w:tcPr>
          <w:p w14:paraId="516ACCDC" w14:textId="77777777" w:rsidR="000B6F1D" w:rsidRPr="000B6F1D" w:rsidRDefault="000B6F1D" w:rsidP="00684DE9">
            <w:pPr>
              <w:pStyle w:val="1970"/>
              <w:spacing w:before="0" w:beforeAutospacing="0" w:after="0" w:afterAutospacing="0"/>
              <w:jc w:val="center"/>
            </w:pPr>
            <w:r w:rsidRPr="000B6F1D">
              <w:rPr>
                <w:bCs/>
                <w:color w:val="000000"/>
              </w:rPr>
              <w:t>Ідіолект Тараса Шевченка і сучасні мовні норми</w:t>
            </w:r>
          </w:p>
          <w:p w14:paraId="0942078A" w14:textId="77777777" w:rsidR="000B6F1D" w:rsidRPr="000B6F1D" w:rsidRDefault="000B6F1D" w:rsidP="00684DE9">
            <w:pPr>
              <w:jc w:val="center"/>
              <w:rPr>
                <w:rFonts w:ascii="Times New Roman" w:hAnsi="Times New Roman" w:cs="Times New Roman"/>
                <w:bCs/>
              </w:rPr>
            </w:pPr>
          </w:p>
        </w:tc>
        <w:tc>
          <w:tcPr>
            <w:tcW w:w="2551" w:type="dxa"/>
            <w:gridSpan w:val="2"/>
          </w:tcPr>
          <w:p w14:paraId="4527F706" w14:textId="77777777" w:rsidR="000B6F1D" w:rsidRPr="000B6F1D" w:rsidRDefault="000B6F1D" w:rsidP="00684DE9">
            <w:pPr>
              <w:pStyle w:val="3142"/>
              <w:spacing w:before="0" w:beforeAutospacing="0" w:after="0" w:afterAutospacing="0"/>
              <w:jc w:val="center"/>
            </w:pPr>
            <w:r w:rsidRPr="000B6F1D">
              <w:rPr>
                <w:bCs/>
                <w:color w:val="000000"/>
              </w:rPr>
              <w:t>Літературне редагування</w:t>
            </w:r>
          </w:p>
          <w:p w14:paraId="293C7C5E" w14:textId="77777777" w:rsidR="000B6F1D" w:rsidRPr="000B6F1D" w:rsidRDefault="000B6F1D" w:rsidP="00684DE9">
            <w:pPr>
              <w:pStyle w:val="ab"/>
              <w:jc w:val="center"/>
            </w:pPr>
            <w:r w:rsidRPr="000B6F1D">
              <w:rPr>
                <w:bCs/>
              </w:rPr>
              <w:t>Редакторський аналіз</w:t>
            </w:r>
          </w:p>
          <w:p w14:paraId="107BFE2A" w14:textId="77777777" w:rsidR="000B6F1D" w:rsidRPr="000B6F1D" w:rsidRDefault="000B6F1D" w:rsidP="00684DE9">
            <w:pPr>
              <w:pStyle w:val="ab"/>
              <w:jc w:val="center"/>
            </w:pPr>
            <w:r w:rsidRPr="000B6F1D">
              <w:rPr>
                <w:bCs/>
              </w:rPr>
              <w:t>Корпусна лінгвістика  Факультет української філології</w:t>
            </w:r>
          </w:p>
          <w:p w14:paraId="7FD246D4" w14:textId="77777777" w:rsidR="000B6F1D" w:rsidRPr="000B6F1D" w:rsidRDefault="000B6F1D" w:rsidP="00684DE9">
            <w:pPr>
              <w:pStyle w:val="ab"/>
              <w:jc w:val="center"/>
            </w:pPr>
            <w:r w:rsidRPr="000B6F1D">
              <w:rPr>
                <w:bCs/>
              </w:rPr>
              <w:t>Сучасна українська мова з практикумом</w:t>
            </w:r>
          </w:p>
          <w:p w14:paraId="40F42E59" w14:textId="77777777" w:rsidR="000B6F1D" w:rsidRPr="000B6F1D" w:rsidRDefault="000B6F1D" w:rsidP="00684DE9">
            <w:pPr>
              <w:pStyle w:val="ab"/>
              <w:jc w:val="center"/>
            </w:pPr>
            <w:r w:rsidRPr="000B6F1D">
              <w:rPr>
                <w:bCs/>
              </w:rPr>
              <w:t>Факультет початкової освіти</w:t>
            </w:r>
          </w:p>
        </w:tc>
        <w:tc>
          <w:tcPr>
            <w:tcW w:w="2408" w:type="dxa"/>
            <w:gridSpan w:val="2"/>
          </w:tcPr>
          <w:p w14:paraId="72A2E592"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Січкар С. А.</w:t>
            </w:r>
          </w:p>
        </w:tc>
        <w:tc>
          <w:tcPr>
            <w:tcW w:w="1526" w:type="dxa"/>
            <w:gridSpan w:val="2"/>
          </w:tcPr>
          <w:p w14:paraId="6E4DF8B0"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10</w:t>
            </w:r>
          </w:p>
          <w:p w14:paraId="404A7272" w14:textId="77777777" w:rsidR="000B6F1D" w:rsidRPr="000B6F1D" w:rsidRDefault="000B6F1D" w:rsidP="00684DE9">
            <w:pPr>
              <w:jc w:val="center"/>
              <w:rPr>
                <w:rFonts w:ascii="Times New Roman" w:hAnsi="Times New Roman" w:cs="Times New Roman"/>
                <w:bCs/>
              </w:rPr>
            </w:pPr>
          </w:p>
        </w:tc>
      </w:tr>
      <w:tr w:rsidR="000B6F1D" w:rsidRPr="00376F7C" w14:paraId="5EBBA391" w14:textId="77777777" w:rsidTr="000B6F1D">
        <w:tblPrEx>
          <w:tblLook w:val="04A0" w:firstRow="1" w:lastRow="0" w:firstColumn="1" w:lastColumn="0" w:noHBand="0" w:noVBand="1"/>
        </w:tblPrEx>
        <w:trPr>
          <w:gridBefore w:val="1"/>
          <w:wBefore w:w="302" w:type="dxa"/>
        </w:trPr>
        <w:tc>
          <w:tcPr>
            <w:tcW w:w="535" w:type="dxa"/>
            <w:gridSpan w:val="2"/>
          </w:tcPr>
          <w:p w14:paraId="64F6E551"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29</w:t>
            </w:r>
          </w:p>
        </w:tc>
        <w:tc>
          <w:tcPr>
            <w:tcW w:w="2550" w:type="dxa"/>
            <w:gridSpan w:val="3"/>
          </w:tcPr>
          <w:p w14:paraId="6EC84EC9"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Актуальні проблеми студентського мовлення</w:t>
            </w:r>
          </w:p>
        </w:tc>
        <w:tc>
          <w:tcPr>
            <w:tcW w:w="2551" w:type="dxa"/>
            <w:gridSpan w:val="2"/>
          </w:tcPr>
          <w:p w14:paraId="15835741"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Українська мова за професійним спрямуванням</w:t>
            </w:r>
          </w:p>
          <w:p w14:paraId="6AB7112F"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Інститут економіки та бізнес-освіти</w:t>
            </w:r>
          </w:p>
        </w:tc>
        <w:tc>
          <w:tcPr>
            <w:tcW w:w="2408" w:type="dxa"/>
            <w:gridSpan w:val="2"/>
          </w:tcPr>
          <w:p w14:paraId="0C1B173D"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Авраменко В.</w:t>
            </w:r>
            <w:r w:rsidRPr="000B6F1D">
              <w:rPr>
                <w:rFonts w:ascii="Times New Roman" w:hAnsi="Times New Roman" w:cs="Times New Roman"/>
                <w:bCs/>
                <w:lang w:val="en-US"/>
              </w:rPr>
              <w:t xml:space="preserve"> </w:t>
            </w:r>
            <w:r w:rsidRPr="000B6F1D">
              <w:rPr>
                <w:rFonts w:ascii="Times New Roman" w:hAnsi="Times New Roman" w:cs="Times New Roman"/>
                <w:bCs/>
              </w:rPr>
              <w:t>І.</w:t>
            </w:r>
          </w:p>
        </w:tc>
        <w:tc>
          <w:tcPr>
            <w:tcW w:w="1526" w:type="dxa"/>
            <w:gridSpan w:val="2"/>
          </w:tcPr>
          <w:p w14:paraId="06572680"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6</w:t>
            </w:r>
          </w:p>
          <w:p w14:paraId="586CBDD6" w14:textId="77777777" w:rsidR="000B6F1D" w:rsidRPr="000B6F1D" w:rsidRDefault="000B6F1D" w:rsidP="00684DE9">
            <w:pPr>
              <w:jc w:val="center"/>
              <w:rPr>
                <w:rFonts w:ascii="Times New Roman" w:hAnsi="Times New Roman" w:cs="Times New Roman"/>
                <w:bCs/>
              </w:rPr>
            </w:pPr>
          </w:p>
        </w:tc>
      </w:tr>
      <w:tr w:rsidR="000B6F1D" w:rsidRPr="00376F7C" w14:paraId="5965B8EB" w14:textId="77777777" w:rsidTr="000B6F1D">
        <w:tblPrEx>
          <w:tblLook w:val="04A0" w:firstRow="1" w:lastRow="0" w:firstColumn="1" w:lastColumn="0" w:noHBand="0" w:noVBand="1"/>
        </w:tblPrEx>
        <w:trPr>
          <w:gridBefore w:val="1"/>
          <w:wBefore w:w="302" w:type="dxa"/>
        </w:trPr>
        <w:tc>
          <w:tcPr>
            <w:tcW w:w="535" w:type="dxa"/>
            <w:gridSpan w:val="2"/>
          </w:tcPr>
          <w:p w14:paraId="5F7ECFEF"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30</w:t>
            </w:r>
          </w:p>
        </w:tc>
        <w:tc>
          <w:tcPr>
            <w:tcW w:w="2550" w:type="dxa"/>
            <w:gridSpan w:val="3"/>
          </w:tcPr>
          <w:p w14:paraId="1EFBF0FF"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Сучасні технології навчання української мови</w:t>
            </w:r>
          </w:p>
        </w:tc>
        <w:tc>
          <w:tcPr>
            <w:tcW w:w="2551" w:type="dxa"/>
            <w:gridSpan w:val="2"/>
          </w:tcPr>
          <w:p w14:paraId="42593310"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Українська мова за професійним спрямуванням.</w:t>
            </w:r>
          </w:p>
          <w:p w14:paraId="7308D124"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Факультет початкової освіти.</w:t>
            </w:r>
          </w:p>
          <w:p w14:paraId="344C343C"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Факультет іноземних мов</w:t>
            </w:r>
          </w:p>
          <w:p w14:paraId="6A7CB9D6" w14:textId="77777777" w:rsidR="000B6F1D" w:rsidRPr="000B6F1D" w:rsidRDefault="000B6F1D" w:rsidP="00684DE9">
            <w:pPr>
              <w:jc w:val="center"/>
              <w:rPr>
                <w:rFonts w:ascii="Times New Roman" w:hAnsi="Times New Roman" w:cs="Times New Roman"/>
                <w:bCs/>
              </w:rPr>
            </w:pPr>
          </w:p>
        </w:tc>
        <w:tc>
          <w:tcPr>
            <w:tcW w:w="2408" w:type="dxa"/>
            <w:gridSpan w:val="2"/>
          </w:tcPr>
          <w:p w14:paraId="4DF230FD"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Кучеренко І. А.</w:t>
            </w:r>
          </w:p>
        </w:tc>
        <w:tc>
          <w:tcPr>
            <w:tcW w:w="1526" w:type="dxa"/>
            <w:gridSpan w:val="2"/>
          </w:tcPr>
          <w:p w14:paraId="5F4E497A"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6</w:t>
            </w:r>
          </w:p>
        </w:tc>
      </w:tr>
      <w:tr w:rsidR="000B6F1D" w:rsidRPr="00376F7C" w14:paraId="7C8BA555" w14:textId="77777777" w:rsidTr="000B6F1D">
        <w:tblPrEx>
          <w:tblLook w:val="04A0" w:firstRow="1" w:lastRow="0" w:firstColumn="1" w:lastColumn="0" w:noHBand="0" w:noVBand="1"/>
        </w:tblPrEx>
        <w:trPr>
          <w:gridBefore w:val="1"/>
          <w:wBefore w:w="302" w:type="dxa"/>
        </w:trPr>
        <w:tc>
          <w:tcPr>
            <w:tcW w:w="535" w:type="dxa"/>
            <w:gridSpan w:val="2"/>
          </w:tcPr>
          <w:p w14:paraId="2E73E2EB"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31</w:t>
            </w:r>
          </w:p>
        </w:tc>
        <w:tc>
          <w:tcPr>
            <w:tcW w:w="2550" w:type="dxa"/>
            <w:gridSpan w:val="3"/>
          </w:tcPr>
          <w:p w14:paraId="2ED51927"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Мовні норми у професійному мовленні</w:t>
            </w:r>
          </w:p>
        </w:tc>
        <w:tc>
          <w:tcPr>
            <w:tcW w:w="2551" w:type="dxa"/>
            <w:gridSpan w:val="2"/>
          </w:tcPr>
          <w:p w14:paraId="4032C775"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Українська мова за професійним спрямуванням</w:t>
            </w:r>
          </w:p>
          <w:p w14:paraId="771AA89F"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Природничо-географічний факультет.</w:t>
            </w:r>
          </w:p>
          <w:p w14:paraId="54C3C2CA"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Історичний факультет Культура мовлення Факультет початкової освіти</w:t>
            </w:r>
          </w:p>
        </w:tc>
        <w:tc>
          <w:tcPr>
            <w:tcW w:w="2408" w:type="dxa"/>
            <w:gridSpan w:val="2"/>
          </w:tcPr>
          <w:p w14:paraId="75148FEE"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Савчук Н. М</w:t>
            </w:r>
          </w:p>
        </w:tc>
        <w:tc>
          <w:tcPr>
            <w:tcW w:w="1526" w:type="dxa"/>
            <w:gridSpan w:val="2"/>
          </w:tcPr>
          <w:p w14:paraId="30E2816B"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5</w:t>
            </w:r>
          </w:p>
        </w:tc>
      </w:tr>
      <w:tr w:rsidR="000B6F1D" w:rsidRPr="00376F7C" w14:paraId="55AFBD8F" w14:textId="77777777" w:rsidTr="000B6F1D">
        <w:tblPrEx>
          <w:tblLook w:val="04A0" w:firstRow="1" w:lastRow="0" w:firstColumn="1" w:lastColumn="0" w:noHBand="0" w:noVBand="1"/>
        </w:tblPrEx>
        <w:trPr>
          <w:gridBefore w:val="1"/>
          <w:wBefore w:w="302" w:type="dxa"/>
        </w:trPr>
        <w:tc>
          <w:tcPr>
            <w:tcW w:w="535" w:type="dxa"/>
            <w:gridSpan w:val="2"/>
          </w:tcPr>
          <w:p w14:paraId="1452A851"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32</w:t>
            </w:r>
          </w:p>
        </w:tc>
        <w:tc>
          <w:tcPr>
            <w:tcW w:w="2550" w:type="dxa"/>
            <w:gridSpan w:val="3"/>
          </w:tcPr>
          <w:p w14:paraId="420FD769"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Мова засобів масової комунікації</w:t>
            </w:r>
          </w:p>
        </w:tc>
        <w:tc>
          <w:tcPr>
            <w:tcW w:w="2551" w:type="dxa"/>
            <w:gridSpan w:val="2"/>
          </w:tcPr>
          <w:p w14:paraId="74C7A285"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Теорія масової комунікації та інформації. Журналістська етика.</w:t>
            </w:r>
          </w:p>
          <w:p w14:paraId="29B2BE2E"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Культура мовлення</w:t>
            </w:r>
          </w:p>
          <w:p w14:paraId="4936B9E9"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Факультет української філології</w:t>
            </w:r>
          </w:p>
        </w:tc>
        <w:tc>
          <w:tcPr>
            <w:tcW w:w="2408" w:type="dxa"/>
            <w:gridSpan w:val="2"/>
          </w:tcPr>
          <w:p w14:paraId="5386F942"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Хлистун І. В.</w:t>
            </w:r>
          </w:p>
        </w:tc>
        <w:tc>
          <w:tcPr>
            <w:tcW w:w="1526" w:type="dxa"/>
            <w:gridSpan w:val="2"/>
          </w:tcPr>
          <w:p w14:paraId="7C153C1A" w14:textId="77777777" w:rsidR="000B6F1D" w:rsidRPr="000B6F1D" w:rsidRDefault="000B6F1D" w:rsidP="00684DE9">
            <w:pPr>
              <w:jc w:val="center"/>
              <w:rPr>
                <w:rFonts w:ascii="Times New Roman" w:hAnsi="Times New Roman" w:cs="Times New Roman"/>
                <w:bCs/>
              </w:rPr>
            </w:pPr>
            <w:r w:rsidRPr="000B6F1D">
              <w:rPr>
                <w:rFonts w:ascii="Times New Roman" w:hAnsi="Times New Roman" w:cs="Times New Roman"/>
                <w:bCs/>
              </w:rPr>
              <w:t>4</w:t>
            </w:r>
          </w:p>
        </w:tc>
      </w:tr>
      <w:tr w:rsidR="000B6F1D" w14:paraId="1711EC9C"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52080A90"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33</w:t>
            </w:r>
          </w:p>
        </w:tc>
        <w:tc>
          <w:tcPr>
            <w:tcW w:w="2551" w:type="dxa"/>
            <w:gridSpan w:val="3"/>
          </w:tcPr>
          <w:p w14:paraId="198A1A9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Проблеми сучасної лексикології</w:t>
            </w:r>
          </w:p>
        </w:tc>
        <w:tc>
          <w:tcPr>
            <w:tcW w:w="2552" w:type="dxa"/>
            <w:gridSpan w:val="2"/>
          </w:tcPr>
          <w:p w14:paraId="622A07DD"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Сучасна російська мова</w:t>
            </w:r>
          </w:p>
          <w:p w14:paraId="017C854D"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tc>
        <w:tc>
          <w:tcPr>
            <w:tcW w:w="2409" w:type="dxa"/>
            <w:gridSpan w:val="2"/>
          </w:tcPr>
          <w:p w14:paraId="2112908C"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Ріднева Л. Ю.</w:t>
            </w:r>
          </w:p>
        </w:tc>
        <w:tc>
          <w:tcPr>
            <w:tcW w:w="1560" w:type="dxa"/>
            <w:gridSpan w:val="2"/>
          </w:tcPr>
          <w:p w14:paraId="60401FD4"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lang w:val="en-US"/>
              </w:rPr>
              <w:t>4</w:t>
            </w:r>
          </w:p>
        </w:tc>
      </w:tr>
      <w:tr w:rsidR="000B6F1D" w14:paraId="21E48DE2"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25AEDDB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lastRenderedPageBreak/>
              <w:t>34</w:t>
            </w:r>
          </w:p>
        </w:tc>
        <w:tc>
          <w:tcPr>
            <w:tcW w:w="2551" w:type="dxa"/>
            <w:gridSpan w:val="3"/>
          </w:tcPr>
          <w:p w14:paraId="407C5C12"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Західноєвропейська література та література США ХІХ-ХХ століття</w:t>
            </w:r>
          </w:p>
        </w:tc>
        <w:tc>
          <w:tcPr>
            <w:tcW w:w="2552" w:type="dxa"/>
            <w:gridSpan w:val="2"/>
          </w:tcPr>
          <w:p w14:paraId="7DE4E6EB"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зарубіжної літератури</w:t>
            </w:r>
          </w:p>
          <w:p w14:paraId="517BB10B"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p w14:paraId="1143CD9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іноземних мов</w:t>
            </w:r>
          </w:p>
        </w:tc>
        <w:tc>
          <w:tcPr>
            <w:tcW w:w="2409" w:type="dxa"/>
            <w:gridSpan w:val="2"/>
          </w:tcPr>
          <w:p w14:paraId="7132BE1E"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Осіпчук Г. В.</w:t>
            </w:r>
          </w:p>
        </w:tc>
        <w:tc>
          <w:tcPr>
            <w:tcW w:w="1560" w:type="dxa"/>
            <w:gridSpan w:val="2"/>
          </w:tcPr>
          <w:p w14:paraId="42B481CE"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4</w:t>
            </w:r>
          </w:p>
        </w:tc>
      </w:tr>
      <w:tr w:rsidR="000B6F1D" w14:paraId="177E10B5"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5823ECF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35</w:t>
            </w:r>
          </w:p>
        </w:tc>
        <w:tc>
          <w:tcPr>
            <w:tcW w:w="2551" w:type="dxa"/>
            <w:gridSpan w:val="3"/>
          </w:tcPr>
          <w:p w14:paraId="7546C61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Літературно-художній текст як естетичний феномен</w:t>
            </w:r>
          </w:p>
          <w:p w14:paraId="3729BAE4" w14:textId="77777777" w:rsidR="000B6F1D" w:rsidRPr="000B6F1D" w:rsidRDefault="000B6F1D" w:rsidP="00684DE9">
            <w:pPr>
              <w:jc w:val="center"/>
              <w:rPr>
                <w:rFonts w:ascii="Times New Roman" w:hAnsi="Times New Roman" w:cs="Times New Roman"/>
              </w:rPr>
            </w:pPr>
          </w:p>
        </w:tc>
        <w:tc>
          <w:tcPr>
            <w:tcW w:w="2552" w:type="dxa"/>
            <w:gridSpan w:val="2"/>
          </w:tcPr>
          <w:p w14:paraId="56F39D8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зарубіжної літератури</w:t>
            </w:r>
          </w:p>
          <w:p w14:paraId="5AF063E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p w14:paraId="53352613"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іноземних мов</w:t>
            </w:r>
          </w:p>
        </w:tc>
        <w:tc>
          <w:tcPr>
            <w:tcW w:w="2409" w:type="dxa"/>
            <w:gridSpan w:val="2"/>
          </w:tcPr>
          <w:p w14:paraId="3902979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Черевченко О. М.</w:t>
            </w:r>
          </w:p>
        </w:tc>
        <w:tc>
          <w:tcPr>
            <w:tcW w:w="1560" w:type="dxa"/>
            <w:gridSpan w:val="2"/>
          </w:tcPr>
          <w:p w14:paraId="337E834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6</w:t>
            </w:r>
          </w:p>
        </w:tc>
      </w:tr>
      <w:tr w:rsidR="000B6F1D" w14:paraId="7ADD723A"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5A53BD2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36</w:t>
            </w:r>
          </w:p>
        </w:tc>
        <w:tc>
          <w:tcPr>
            <w:tcW w:w="2551" w:type="dxa"/>
            <w:gridSpan w:val="3"/>
          </w:tcPr>
          <w:p w14:paraId="598C735C"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Проблеми лексикології в синхронії та діахронії</w:t>
            </w:r>
          </w:p>
        </w:tc>
        <w:tc>
          <w:tcPr>
            <w:tcW w:w="2552" w:type="dxa"/>
            <w:gridSpan w:val="2"/>
          </w:tcPr>
          <w:p w14:paraId="7C32635D"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Сучасна російська мова</w:t>
            </w:r>
          </w:p>
          <w:p w14:paraId="341AE9E9"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tc>
        <w:tc>
          <w:tcPr>
            <w:tcW w:w="2409" w:type="dxa"/>
            <w:gridSpan w:val="2"/>
          </w:tcPr>
          <w:p w14:paraId="078C64B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Анікіна І. В.</w:t>
            </w:r>
          </w:p>
        </w:tc>
        <w:tc>
          <w:tcPr>
            <w:tcW w:w="1560" w:type="dxa"/>
            <w:gridSpan w:val="2"/>
          </w:tcPr>
          <w:p w14:paraId="2FFF93FF"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w:t>
            </w:r>
          </w:p>
        </w:tc>
      </w:tr>
      <w:tr w:rsidR="000B6F1D" w14:paraId="06B057CD"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1C741E0C"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37</w:t>
            </w:r>
          </w:p>
        </w:tc>
        <w:tc>
          <w:tcPr>
            <w:tcW w:w="2551" w:type="dxa"/>
            <w:gridSpan w:val="3"/>
          </w:tcPr>
          <w:p w14:paraId="2DB17951"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Проблеми літератури доби Відродження</w:t>
            </w:r>
          </w:p>
        </w:tc>
        <w:tc>
          <w:tcPr>
            <w:tcW w:w="2552" w:type="dxa"/>
            <w:gridSpan w:val="2"/>
          </w:tcPr>
          <w:p w14:paraId="0C87F2CB"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зарубіжної літератури</w:t>
            </w:r>
          </w:p>
          <w:p w14:paraId="567A0B7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tc>
        <w:tc>
          <w:tcPr>
            <w:tcW w:w="2409" w:type="dxa"/>
            <w:gridSpan w:val="2"/>
          </w:tcPr>
          <w:p w14:paraId="2316DD80"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Поліщук Л. Б.</w:t>
            </w:r>
          </w:p>
        </w:tc>
        <w:tc>
          <w:tcPr>
            <w:tcW w:w="1560" w:type="dxa"/>
            <w:gridSpan w:val="2"/>
          </w:tcPr>
          <w:p w14:paraId="3F3C4859"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w:t>
            </w:r>
          </w:p>
        </w:tc>
      </w:tr>
      <w:tr w:rsidR="000B6F1D" w14:paraId="6ED2DB1B" w14:textId="77777777" w:rsidTr="000B6F1D">
        <w:tblPrEx>
          <w:jc w:val="center"/>
          <w:tblLook w:val="0000" w:firstRow="0" w:lastRow="0" w:firstColumn="0" w:lastColumn="0" w:noHBand="0" w:noVBand="0"/>
        </w:tblPrEx>
        <w:trPr>
          <w:gridAfter w:val="1"/>
          <w:wAfter w:w="282" w:type="dxa"/>
          <w:trHeight w:val="527"/>
          <w:jc w:val="center"/>
        </w:trPr>
        <w:tc>
          <w:tcPr>
            <w:tcW w:w="518" w:type="dxa"/>
            <w:gridSpan w:val="2"/>
          </w:tcPr>
          <w:p w14:paraId="3625024E"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38</w:t>
            </w:r>
          </w:p>
        </w:tc>
        <w:tc>
          <w:tcPr>
            <w:tcW w:w="2551" w:type="dxa"/>
            <w:gridSpan w:val="3"/>
          </w:tcPr>
          <w:p w14:paraId="44D631F8"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Проблема дитинства у творчому доробку світового письменства</w:t>
            </w:r>
          </w:p>
          <w:p w14:paraId="6847C372" w14:textId="77777777" w:rsidR="000B6F1D" w:rsidRPr="000B6F1D" w:rsidRDefault="000B6F1D" w:rsidP="00684DE9">
            <w:pPr>
              <w:jc w:val="center"/>
              <w:rPr>
                <w:rFonts w:ascii="Times New Roman" w:hAnsi="Times New Roman" w:cs="Times New Roman"/>
              </w:rPr>
            </w:pPr>
          </w:p>
        </w:tc>
        <w:tc>
          <w:tcPr>
            <w:tcW w:w="2552" w:type="dxa"/>
            <w:gridSpan w:val="2"/>
          </w:tcPr>
          <w:p w14:paraId="2421C9C7"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Історія зарубіжної літератури</w:t>
            </w:r>
          </w:p>
          <w:p w14:paraId="3F46973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Факультет української філології</w:t>
            </w:r>
          </w:p>
        </w:tc>
        <w:tc>
          <w:tcPr>
            <w:tcW w:w="2409" w:type="dxa"/>
            <w:gridSpan w:val="2"/>
          </w:tcPr>
          <w:p w14:paraId="1223A3C6"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Черевченко В. В.</w:t>
            </w:r>
          </w:p>
        </w:tc>
        <w:tc>
          <w:tcPr>
            <w:tcW w:w="1560" w:type="dxa"/>
            <w:gridSpan w:val="2"/>
          </w:tcPr>
          <w:p w14:paraId="7C4E9C65" w14:textId="77777777" w:rsidR="000B6F1D" w:rsidRPr="000B6F1D" w:rsidRDefault="000B6F1D" w:rsidP="00684DE9">
            <w:pPr>
              <w:jc w:val="center"/>
              <w:rPr>
                <w:rFonts w:ascii="Times New Roman" w:hAnsi="Times New Roman" w:cs="Times New Roman"/>
              </w:rPr>
            </w:pPr>
            <w:r w:rsidRPr="000B6F1D">
              <w:rPr>
                <w:rFonts w:ascii="Times New Roman" w:hAnsi="Times New Roman" w:cs="Times New Roman"/>
              </w:rPr>
              <w:t>5</w:t>
            </w:r>
          </w:p>
        </w:tc>
      </w:tr>
    </w:tbl>
    <w:p w14:paraId="64CA677F" w14:textId="77777777" w:rsidR="000B6F1D" w:rsidRDefault="000B6F1D" w:rsidP="000B6F1D">
      <w:pPr>
        <w:pStyle w:val="40"/>
        <w:keepNext/>
        <w:keepLines/>
        <w:tabs>
          <w:tab w:val="left" w:pos="1130"/>
        </w:tabs>
        <w:spacing w:before="0" w:after="0" w:line="240" w:lineRule="auto"/>
        <w:ind w:firstLine="709"/>
        <w:jc w:val="both"/>
        <w:rPr>
          <w:b w:val="0"/>
          <w:sz w:val="24"/>
          <w:szCs w:val="24"/>
        </w:rPr>
      </w:pPr>
    </w:p>
    <w:p w14:paraId="7B54B5D2" w14:textId="77777777" w:rsidR="00D914A1" w:rsidRPr="001C6D21" w:rsidRDefault="00D914A1" w:rsidP="00D914A1">
      <w:pPr>
        <w:spacing w:line="276" w:lineRule="auto"/>
        <w:jc w:val="center"/>
        <w:rPr>
          <w:rFonts w:ascii="Times New Roman" w:hAnsi="Times New Roman" w:cs="Times New Roman"/>
          <w:b/>
          <w:noProof/>
        </w:rPr>
      </w:pPr>
      <w:r w:rsidRPr="001C6D21">
        <w:rPr>
          <w:rFonts w:ascii="Times New Roman" w:hAnsi="Times New Roman" w:cs="Times New Roman"/>
          <w:b/>
          <w:noProof/>
        </w:rPr>
        <w:t>Наукові конкурси:</w:t>
      </w:r>
    </w:p>
    <w:p w14:paraId="7BD040E8" w14:textId="77777777" w:rsidR="00D914A1" w:rsidRPr="001C6D21" w:rsidRDefault="00D914A1" w:rsidP="00652668">
      <w:pPr>
        <w:spacing w:line="276" w:lineRule="auto"/>
        <w:ind w:firstLine="709"/>
        <w:jc w:val="center"/>
        <w:rPr>
          <w:rFonts w:ascii="Times New Roman" w:hAnsi="Times New Roman" w:cs="Times New Roman"/>
          <w:b/>
        </w:rPr>
      </w:pPr>
      <w:r w:rsidRPr="001C6D21">
        <w:rPr>
          <w:rFonts w:ascii="Times New Roman" w:hAnsi="Times New Roman" w:cs="Times New Roman"/>
          <w:b/>
        </w:rPr>
        <w:t>Х</w:t>
      </w:r>
      <w:r>
        <w:rPr>
          <w:rFonts w:ascii="Times New Roman" w:hAnsi="Times New Roman" w:cs="Times New Roman"/>
          <w:b/>
        </w:rPr>
        <w:t xml:space="preserve"> Міжнародний мовно-літературний конкурс</w:t>
      </w:r>
      <w:r w:rsidRPr="001C6D21">
        <w:rPr>
          <w:rFonts w:ascii="Times New Roman" w:hAnsi="Times New Roman" w:cs="Times New Roman"/>
          <w:b/>
        </w:rPr>
        <w:t xml:space="preserve"> учнівської та студентської молоді імені Тараса Шевченка.</w:t>
      </w:r>
    </w:p>
    <w:p w14:paraId="7F56FBCA" w14:textId="77777777" w:rsidR="00D914A1" w:rsidRPr="001C6D21" w:rsidRDefault="00D914A1" w:rsidP="00D914A1">
      <w:pPr>
        <w:spacing w:line="276" w:lineRule="auto"/>
        <w:ind w:firstLine="709"/>
        <w:jc w:val="both"/>
        <w:rPr>
          <w:rFonts w:ascii="Times New Roman" w:hAnsi="Times New Roman" w:cs="Times New Roman"/>
          <w:b/>
        </w:rPr>
      </w:pPr>
      <w:r w:rsidRPr="001C6D21">
        <w:rPr>
          <w:rFonts w:ascii="Times New Roman" w:hAnsi="Times New Roman" w:cs="Times New Roman"/>
          <w:b/>
        </w:rPr>
        <w:t>Результат:</w:t>
      </w:r>
    </w:p>
    <w:p w14:paraId="470669CC" w14:textId="1A6E1B8E" w:rsidR="00D914A1" w:rsidRPr="001C6D21" w:rsidRDefault="00D914A1" w:rsidP="00D914A1">
      <w:pPr>
        <w:spacing w:line="276" w:lineRule="auto"/>
        <w:ind w:firstLine="708"/>
        <w:contextualSpacing/>
        <w:jc w:val="both"/>
        <w:rPr>
          <w:rFonts w:ascii="Times New Roman" w:hAnsi="Times New Roman" w:cs="Times New Roman"/>
        </w:rPr>
      </w:pPr>
      <w:r w:rsidRPr="001C6D21">
        <w:rPr>
          <w:rFonts w:ascii="Times New Roman" w:hAnsi="Times New Roman" w:cs="Times New Roman"/>
        </w:rPr>
        <w:t xml:space="preserve">всеукраїнський етап – Дипломи ІІ ступеня Гончарук А. (наукові керівники – </w:t>
      </w:r>
      <w:r w:rsidR="00E31276">
        <w:rPr>
          <w:rFonts w:ascii="Times New Roman" w:hAnsi="Times New Roman" w:cs="Times New Roman"/>
        </w:rPr>
        <w:t>канд.. філол. н., проф.</w:t>
      </w:r>
      <w:r w:rsidRPr="001C6D21">
        <w:rPr>
          <w:rFonts w:ascii="Times New Roman" w:hAnsi="Times New Roman" w:cs="Times New Roman"/>
        </w:rPr>
        <w:t xml:space="preserve"> Тищенко Т. М.</w:t>
      </w:r>
      <w:r w:rsidR="00E31276">
        <w:rPr>
          <w:rFonts w:ascii="Times New Roman" w:hAnsi="Times New Roman" w:cs="Times New Roman"/>
        </w:rPr>
        <w:t>, канд. пед. н, доц. Циганок О. О.</w:t>
      </w:r>
      <w:r w:rsidRPr="001C6D21">
        <w:rPr>
          <w:rFonts w:ascii="Times New Roman" w:hAnsi="Times New Roman" w:cs="Times New Roman"/>
        </w:rPr>
        <w:t>)</w:t>
      </w:r>
    </w:p>
    <w:p w14:paraId="5C1582DC" w14:textId="77777777" w:rsidR="00D914A1" w:rsidRPr="001C6D21" w:rsidRDefault="00D914A1" w:rsidP="00652668">
      <w:pPr>
        <w:spacing w:line="276" w:lineRule="auto"/>
        <w:ind w:firstLine="709"/>
        <w:jc w:val="center"/>
        <w:rPr>
          <w:rFonts w:ascii="Times New Roman" w:hAnsi="Times New Roman" w:cs="Times New Roman"/>
          <w:b/>
        </w:rPr>
      </w:pPr>
      <w:r>
        <w:rPr>
          <w:rFonts w:ascii="Times New Roman" w:hAnsi="Times New Roman" w:cs="Times New Roman"/>
          <w:b/>
        </w:rPr>
        <w:t>Всеукраїнський конкурс</w:t>
      </w:r>
      <w:r w:rsidRPr="001C6D21">
        <w:rPr>
          <w:rFonts w:ascii="Times New Roman" w:hAnsi="Times New Roman" w:cs="Times New Roman"/>
          <w:b/>
        </w:rPr>
        <w:t xml:space="preserve"> студентських наукових робіт з української мови та літератури (у т. ч. методик їх навчання)</w:t>
      </w:r>
    </w:p>
    <w:p w14:paraId="78B21E89" w14:textId="77777777" w:rsidR="00D914A1" w:rsidRDefault="00D914A1" w:rsidP="00D914A1">
      <w:pPr>
        <w:spacing w:line="276" w:lineRule="auto"/>
        <w:ind w:firstLine="709"/>
        <w:jc w:val="both"/>
        <w:rPr>
          <w:rFonts w:ascii="Times New Roman" w:hAnsi="Times New Roman" w:cs="Times New Roman"/>
        </w:rPr>
      </w:pPr>
    </w:p>
    <w:tbl>
      <w:tblPr>
        <w:tblStyle w:val="a7"/>
        <w:tblW w:w="0" w:type="auto"/>
        <w:jc w:val="center"/>
        <w:tblLook w:val="04A0" w:firstRow="1" w:lastRow="0" w:firstColumn="1" w:lastColumn="0" w:noHBand="0" w:noVBand="1"/>
      </w:tblPr>
      <w:tblGrid>
        <w:gridCol w:w="675"/>
        <w:gridCol w:w="2127"/>
        <w:gridCol w:w="3141"/>
        <w:gridCol w:w="1536"/>
        <w:gridCol w:w="2426"/>
      </w:tblGrid>
      <w:tr w:rsidR="00793256" w14:paraId="6A271BC4" w14:textId="77777777" w:rsidTr="00793256">
        <w:trPr>
          <w:jc w:val="center"/>
        </w:trPr>
        <w:tc>
          <w:tcPr>
            <w:tcW w:w="675" w:type="dxa"/>
          </w:tcPr>
          <w:p w14:paraId="5996B350" w14:textId="4AC2AE62" w:rsidR="00793256" w:rsidRDefault="00793256" w:rsidP="00D914A1">
            <w:pPr>
              <w:spacing w:line="276" w:lineRule="auto"/>
              <w:jc w:val="both"/>
              <w:rPr>
                <w:rFonts w:ascii="Times New Roman" w:hAnsi="Times New Roman" w:cs="Times New Roman"/>
              </w:rPr>
            </w:pPr>
            <w:r>
              <w:rPr>
                <w:rFonts w:ascii="Times New Roman" w:hAnsi="Times New Roman" w:cs="Times New Roman"/>
              </w:rPr>
              <w:t>№</w:t>
            </w:r>
          </w:p>
        </w:tc>
        <w:tc>
          <w:tcPr>
            <w:tcW w:w="2127" w:type="dxa"/>
          </w:tcPr>
          <w:p w14:paraId="0569D7E9" w14:textId="29A8B301" w:rsidR="00793256" w:rsidRDefault="00793256" w:rsidP="00D914A1">
            <w:pPr>
              <w:spacing w:line="276" w:lineRule="auto"/>
              <w:jc w:val="both"/>
              <w:rPr>
                <w:rFonts w:ascii="Times New Roman" w:hAnsi="Times New Roman" w:cs="Times New Roman"/>
              </w:rPr>
            </w:pPr>
            <w:r>
              <w:rPr>
                <w:rFonts w:ascii="Times New Roman" w:hAnsi="Times New Roman" w:cs="Times New Roman"/>
              </w:rPr>
              <w:t>ПІП</w:t>
            </w:r>
          </w:p>
        </w:tc>
        <w:tc>
          <w:tcPr>
            <w:tcW w:w="3141" w:type="dxa"/>
          </w:tcPr>
          <w:p w14:paraId="488CC2F0" w14:textId="47E7F931" w:rsidR="00793256" w:rsidRDefault="00793256" w:rsidP="00D914A1">
            <w:pPr>
              <w:spacing w:line="276" w:lineRule="auto"/>
              <w:jc w:val="both"/>
              <w:rPr>
                <w:rFonts w:ascii="Times New Roman" w:hAnsi="Times New Roman" w:cs="Times New Roman"/>
              </w:rPr>
            </w:pPr>
            <w:r>
              <w:rPr>
                <w:rFonts w:ascii="Times New Roman" w:hAnsi="Times New Roman" w:cs="Times New Roman"/>
              </w:rPr>
              <w:t>Галузь</w:t>
            </w:r>
          </w:p>
        </w:tc>
        <w:tc>
          <w:tcPr>
            <w:tcW w:w="1536" w:type="dxa"/>
          </w:tcPr>
          <w:p w14:paraId="5B1F3AFE" w14:textId="1A653F30" w:rsidR="00793256" w:rsidRDefault="00793256" w:rsidP="00D914A1">
            <w:pPr>
              <w:spacing w:line="276" w:lineRule="auto"/>
              <w:jc w:val="both"/>
              <w:rPr>
                <w:rFonts w:ascii="Times New Roman" w:hAnsi="Times New Roman" w:cs="Times New Roman"/>
              </w:rPr>
            </w:pPr>
            <w:r>
              <w:rPr>
                <w:rFonts w:ascii="Times New Roman" w:hAnsi="Times New Roman" w:cs="Times New Roman"/>
              </w:rPr>
              <w:t>Зайняте місце</w:t>
            </w:r>
          </w:p>
        </w:tc>
        <w:tc>
          <w:tcPr>
            <w:tcW w:w="2426" w:type="dxa"/>
          </w:tcPr>
          <w:p w14:paraId="5826F8E4" w14:textId="6EB03F25" w:rsidR="00793256" w:rsidRDefault="00793256" w:rsidP="00D914A1">
            <w:pPr>
              <w:spacing w:line="276" w:lineRule="auto"/>
              <w:jc w:val="both"/>
              <w:rPr>
                <w:rFonts w:ascii="Times New Roman" w:hAnsi="Times New Roman" w:cs="Times New Roman"/>
              </w:rPr>
            </w:pPr>
            <w:r>
              <w:rPr>
                <w:rFonts w:ascii="Times New Roman" w:hAnsi="Times New Roman" w:cs="Times New Roman"/>
              </w:rPr>
              <w:t>Керівник</w:t>
            </w:r>
          </w:p>
        </w:tc>
      </w:tr>
      <w:tr w:rsidR="00793256" w14:paraId="381A134B" w14:textId="77777777" w:rsidTr="00793256">
        <w:trPr>
          <w:jc w:val="center"/>
        </w:trPr>
        <w:tc>
          <w:tcPr>
            <w:tcW w:w="675" w:type="dxa"/>
          </w:tcPr>
          <w:p w14:paraId="79611F57" w14:textId="7A7369B2" w:rsidR="00793256" w:rsidRDefault="00793256" w:rsidP="00D914A1">
            <w:pPr>
              <w:spacing w:line="276" w:lineRule="auto"/>
              <w:jc w:val="both"/>
              <w:rPr>
                <w:rFonts w:ascii="Times New Roman" w:hAnsi="Times New Roman" w:cs="Times New Roman"/>
              </w:rPr>
            </w:pPr>
            <w:r>
              <w:rPr>
                <w:rFonts w:ascii="Times New Roman" w:hAnsi="Times New Roman" w:cs="Times New Roman"/>
              </w:rPr>
              <w:t>1</w:t>
            </w:r>
          </w:p>
        </w:tc>
        <w:tc>
          <w:tcPr>
            <w:tcW w:w="2127" w:type="dxa"/>
          </w:tcPr>
          <w:p w14:paraId="1DFC5773" w14:textId="65513A25"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Гембарук</w:t>
            </w:r>
            <w:r>
              <w:rPr>
                <w:rFonts w:ascii="Times New Roman" w:eastAsia="Times New Roman" w:hAnsi="Times New Roman" w:cs="Times New Roman"/>
                <w:color w:val="auto"/>
                <w:lang w:eastAsia="ru-RU" w:bidi="ar-SA"/>
              </w:rPr>
              <w:t xml:space="preserve"> О. В.</w:t>
            </w:r>
          </w:p>
        </w:tc>
        <w:tc>
          <w:tcPr>
            <w:tcW w:w="3141" w:type="dxa"/>
          </w:tcPr>
          <w:p w14:paraId="74B3A094" w14:textId="1BC4041F"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Українська мова</w:t>
            </w:r>
          </w:p>
        </w:tc>
        <w:tc>
          <w:tcPr>
            <w:tcW w:w="1536" w:type="dxa"/>
          </w:tcPr>
          <w:p w14:paraId="2A244ABF" w14:textId="2B3B5896"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ІІ</w:t>
            </w:r>
          </w:p>
        </w:tc>
        <w:tc>
          <w:tcPr>
            <w:tcW w:w="2426" w:type="dxa"/>
          </w:tcPr>
          <w:p w14:paraId="4D545A53" w14:textId="2F2C8EC4" w:rsidR="00793256" w:rsidRDefault="00E31276" w:rsidP="00D914A1">
            <w:pPr>
              <w:spacing w:line="276" w:lineRule="auto"/>
              <w:jc w:val="both"/>
              <w:rPr>
                <w:rFonts w:ascii="Times New Roman" w:hAnsi="Times New Roman" w:cs="Times New Roman"/>
              </w:rPr>
            </w:pPr>
            <w:r>
              <w:rPr>
                <w:rFonts w:ascii="Times New Roman" w:hAnsi="Times New Roman" w:cs="Times New Roman"/>
              </w:rPr>
              <w:t>канд.. філол. н., доц. Го</w:t>
            </w:r>
            <w:r w:rsidR="00793256">
              <w:rPr>
                <w:rFonts w:ascii="Times New Roman" w:hAnsi="Times New Roman" w:cs="Times New Roman"/>
              </w:rPr>
              <w:t>нца І. С.</w:t>
            </w:r>
          </w:p>
        </w:tc>
      </w:tr>
      <w:tr w:rsidR="00793256" w14:paraId="1DFE404D" w14:textId="77777777" w:rsidTr="00793256">
        <w:trPr>
          <w:jc w:val="center"/>
        </w:trPr>
        <w:tc>
          <w:tcPr>
            <w:tcW w:w="675" w:type="dxa"/>
          </w:tcPr>
          <w:p w14:paraId="5B6308B9" w14:textId="0D146BEA" w:rsidR="00793256" w:rsidRDefault="00793256" w:rsidP="00D914A1">
            <w:pPr>
              <w:spacing w:line="276" w:lineRule="auto"/>
              <w:jc w:val="both"/>
              <w:rPr>
                <w:rFonts w:ascii="Times New Roman" w:hAnsi="Times New Roman" w:cs="Times New Roman"/>
              </w:rPr>
            </w:pPr>
            <w:r>
              <w:rPr>
                <w:rFonts w:ascii="Times New Roman" w:hAnsi="Times New Roman" w:cs="Times New Roman"/>
              </w:rPr>
              <w:t>2</w:t>
            </w:r>
          </w:p>
        </w:tc>
        <w:tc>
          <w:tcPr>
            <w:tcW w:w="2127" w:type="dxa"/>
          </w:tcPr>
          <w:p w14:paraId="0152914E" w14:textId="0244FCB1"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Задворська</w:t>
            </w:r>
            <w:r>
              <w:rPr>
                <w:rFonts w:ascii="Times New Roman" w:eastAsia="Times New Roman" w:hAnsi="Times New Roman" w:cs="Times New Roman"/>
                <w:color w:val="auto"/>
                <w:lang w:eastAsia="ru-RU" w:bidi="ar-SA"/>
              </w:rPr>
              <w:t xml:space="preserve"> І. І.</w:t>
            </w:r>
          </w:p>
        </w:tc>
        <w:tc>
          <w:tcPr>
            <w:tcW w:w="3141" w:type="dxa"/>
          </w:tcPr>
          <w:p w14:paraId="579D069F" w14:textId="6F34B40B"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Методика викладання української мови</w:t>
            </w:r>
          </w:p>
        </w:tc>
        <w:tc>
          <w:tcPr>
            <w:tcW w:w="1536" w:type="dxa"/>
          </w:tcPr>
          <w:p w14:paraId="3E13DED3" w14:textId="20FA1773"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ІІ</w:t>
            </w:r>
          </w:p>
        </w:tc>
        <w:tc>
          <w:tcPr>
            <w:tcW w:w="2426" w:type="dxa"/>
          </w:tcPr>
          <w:p w14:paraId="1B581A86" w14:textId="18A9C233" w:rsidR="00793256" w:rsidRDefault="00E31276" w:rsidP="00D914A1">
            <w:pPr>
              <w:spacing w:line="276" w:lineRule="auto"/>
              <w:jc w:val="both"/>
              <w:rPr>
                <w:rFonts w:ascii="Times New Roman" w:hAnsi="Times New Roman" w:cs="Times New Roman"/>
              </w:rPr>
            </w:pPr>
            <w:r>
              <w:rPr>
                <w:rFonts w:ascii="Times New Roman" w:hAnsi="Times New Roman" w:cs="Times New Roman"/>
              </w:rPr>
              <w:t xml:space="preserve">канд. пед. н, доц. </w:t>
            </w:r>
            <w:r w:rsidR="00793256">
              <w:rPr>
                <w:rFonts w:ascii="Times New Roman" w:hAnsi="Times New Roman" w:cs="Times New Roman"/>
              </w:rPr>
              <w:t>Маслюк К. А.</w:t>
            </w:r>
          </w:p>
        </w:tc>
      </w:tr>
      <w:tr w:rsidR="00793256" w14:paraId="2C54C2D2" w14:textId="77777777" w:rsidTr="00793256">
        <w:trPr>
          <w:jc w:val="center"/>
        </w:trPr>
        <w:tc>
          <w:tcPr>
            <w:tcW w:w="675" w:type="dxa"/>
          </w:tcPr>
          <w:p w14:paraId="3DF59799" w14:textId="24FD3AE5" w:rsidR="00793256" w:rsidRDefault="00793256" w:rsidP="00D914A1">
            <w:pPr>
              <w:spacing w:line="276" w:lineRule="auto"/>
              <w:jc w:val="both"/>
              <w:rPr>
                <w:rFonts w:ascii="Times New Roman" w:hAnsi="Times New Roman" w:cs="Times New Roman"/>
              </w:rPr>
            </w:pPr>
            <w:r>
              <w:rPr>
                <w:rFonts w:ascii="Times New Roman" w:hAnsi="Times New Roman" w:cs="Times New Roman"/>
              </w:rPr>
              <w:t>3</w:t>
            </w:r>
          </w:p>
        </w:tc>
        <w:tc>
          <w:tcPr>
            <w:tcW w:w="2127" w:type="dxa"/>
          </w:tcPr>
          <w:p w14:paraId="11C5A951" w14:textId="69D38DAB" w:rsidR="00793256" w:rsidRDefault="00793256" w:rsidP="00D914A1">
            <w:pPr>
              <w:spacing w:line="276" w:lineRule="auto"/>
              <w:jc w:val="both"/>
              <w:rPr>
                <w:rFonts w:ascii="Times New Roman" w:hAnsi="Times New Roman" w:cs="Times New Roman"/>
              </w:rPr>
            </w:pPr>
            <w:r w:rsidRPr="00D914A1">
              <w:rPr>
                <w:rFonts w:ascii="Times New Roman" w:eastAsia="Times New Roman" w:hAnsi="Times New Roman" w:cs="Times New Roman"/>
                <w:bCs/>
                <w:iCs/>
                <w:color w:val="auto"/>
                <w:lang w:eastAsia="ru-RU" w:bidi="ar-SA"/>
              </w:rPr>
              <w:t>Шукайло</w:t>
            </w:r>
            <w:r>
              <w:rPr>
                <w:rFonts w:ascii="Times New Roman" w:eastAsia="Times New Roman" w:hAnsi="Times New Roman" w:cs="Times New Roman"/>
                <w:bCs/>
                <w:iCs/>
                <w:color w:val="auto"/>
                <w:lang w:eastAsia="ru-RU" w:bidi="ar-SA"/>
              </w:rPr>
              <w:t xml:space="preserve"> В. І.</w:t>
            </w:r>
          </w:p>
        </w:tc>
        <w:tc>
          <w:tcPr>
            <w:tcW w:w="3141" w:type="dxa"/>
          </w:tcPr>
          <w:p w14:paraId="66FD4F02" w14:textId="2ABD0306" w:rsidR="00793256" w:rsidRDefault="00793256" w:rsidP="00D914A1">
            <w:pPr>
              <w:spacing w:line="276" w:lineRule="auto"/>
              <w:jc w:val="both"/>
              <w:rPr>
                <w:rFonts w:ascii="Times New Roman" w:hAnsi="Times New Roman" w:cs="Times New Roman"/>
              </w:rPr>
            </w:pPr>
            <w:r>
              <w:rPr>
                <w:rFonts w:ascii="Times New Roman" w:eastAsia="Times New Roman" w:hAnsi="Times New Roman" w:cs="Times New Roman"/>
                <w:color w:val="auto"/>
                <w:lang w:eastAsia="ru-RU" w:bidi="ar-SA"/>
              </w:rPr>
              <w:t>Українська література</w:t>
            </w:r>
          </w:p>
        </w:tc>
        <w:tc>
          <w:tcPr>
            <w:tcW w:w="1536" w:type="dxa"/>
          </w:tcPr>
          <w:p w14:paraId="1ECCDD9D" w14:textId="126C4C30" w:rsidR="00793256" w:rsidRDefault="00793256" w:rsidP="00D914A1">
            <w:pPr>
              <w:spacing w:line="276" w:lineRule="auto"/>
              <w:jc w:val="both"/>
              <w:rPr>
                <w:rFonts w:ascii="Times New Roman" w:hAnsi="Times New Roman" w:cs="Times New Roman"/>
              </w:rPr>
            </w:pPr>
            <w:r w:rsidRPr="001C6D21">
              <w:rPr>
                <w:rFonts w:ascii="Times New Roman" w:eastAsia="Times New Roman" w:hAnsi="Times New Roman" w:cs="Times New Roman"/>
                <w:color w:val="auto"/>
                <w:lang w:eastAsia="ru-RU" w:bidi="ar-SA"/>
              </w:rPr>
              <w:t>І</w:t>
            </w:r>
            <w:r>
              <w:rPr>
                <w:rFonts w:ascii="Times New Roman" w:eastAsia="Times New Roman" w:hAnsi="Times New Roman" w:cs="Times New Roman"/>
                <w:color w:val="auto"/>
                <w:lang w:eastAsia="ru-RU" w:bidi="ar-SA"/>
              </w:rPr>
              <w:t>І</w:t>
            </w:r>
            <w:r w:rsidRPr="001C6D21">
              <w:rPr>
                <w:rFonts w:ascii="Times New Roman" w:eastAsia="Times New Roman" w:hAnsi="Times New Roman" w:cs="Times New Roman"/>
                <w:color w:val="auto"/>
                <w:lang w:eastAsia="ru-RU" w:bidi="ar-SA"/>
              </w:rPr>
              <w:t>І</w:t>
            </w:r>
          </w:p>
        </w:tc>
        <w:tc>
          <w:tcPr>
            <w:tcW w:w="2426" w:type="dxa"/>
          </w:tcPr>
          <w:p w14:paraId="345E9A5D" w14:textId="438BEB8E" w:rsidR="00793256" w:rsidRDefault="00E31276" w:rsidP="00D914A1">
            <w:pPr>
              <w:spacing w:line="276" w:lineRule="auto"/>
              <w:jc w:val="both"/>
              <w:rPr>
                <w:rFonts w:ascii="Times New Roman" w:hAnsi="Times New Roman" w:cs="Times New Roman"/>
              </w:rPr>
            </w:pPr>
            <w:r>
              <w:rPr>
                <w:rFonts w:ascii="Times New Roman" w:hAnsi="Times New Roman" w:cs="Times New Roman"/>
              </w:rPr>
              <w:t xml:space="preserve">канд. пед. н, доц. </w:t>
            </w:r>
            <w:r w:rsidR="00793256" w:rsidRPr="0001437D">
              <w:rPr>
                <w:rFonts w:ascii="Times New Roman" w:eastAsia="Times New Roman" w:hAnsi="Times New Roman" w:cs="Times New Roman"/>
                <w:iCs/>
                <w:color w:val="auto"/>
                <w:lang w:eastAsia="ru-RU" w:bidi="ar-SA"/>
              </w:rPr>
              <w:t>Павленко</w:t>
            </w:r>
            <w:r w:rsidR="00793256">
              <w:rPr>
                <w:rFonts w:ascii="Times New Roman" w:eastAsia="Times New Roman" w:hAnsi="Times New Roman" w:cs="Times New Roman"/>
                <w:iCs/>
                <w:color w:val="auto"/>
                <w:lang w:eastAsia="ru-RU" w:bidi="ar-SA"/>
              </w:rPr>
              <w:t xml:space="preserve"> М. С.</w:t>
            </w:r>
          </w:p>
        </w:tc>
      </w:tr>
    </w:tbl>
    <w:p w14:paraId="7B8CB971" w14:textId="77777777" w:rsidR="00793256" w:rsidRDefault="00793256" w:rsidP="00D914A1">
      <w:pPr>
        <w:spacing w:line="276" w:lineRule="auto"/>
        <w:ind w:firstLine="709"/>
        <w:jc w:val="both"/>
        <w:rPr>
          <w:rFonts w:ascii="Times New Roman" w:hAnsi="Times New Roman" w:cs="Times New Roman"/>
        </w:rPr>
      </w:pPr>
    </w:p>
    <w:p w14:paraId="644A6B0C" w14:textId="77777777" w:rsidR="00D914A1" w:rsidRPr="00D914A1" w:rsidRDefault="00D914A1" w:rsidP="00652668">
      <w:pPr>
        <w:spacing w:line="276" w:lineRule="auto"/>
        <w:ind w:firstLine="709"/>
        <w:jc w:val="center"/>
        <w:rPr>
          <w:rFonts w:ascii="Times New Roman" w:hAnsi="Times New Roman" w:cs="Times New Roman"/>
          <w:b/>
        </w:rPr>
      </w:pPr>
      <w:r w:rsidRPr="00D914A1">
        <w:rPr>
          <w:rFonts w:ascii="Times New Roman" w:hAnsi="Times New Roman" w:cs="Times New Roman"/>
          <w:b/>
        </w:rPr>
        <w:t>Всеукраїнська студентська олімпіада з української мови та літератури</w:t>
      </w:r>
    </w:p>
    <w:p w14:paraId="15F9A02D" w14:textId="77777777" w:rsidR="00D914A1" w:rsidRPr="00793256" w:rsidRDefault="00D914A1" w:rsidP="00D914A1">
      <w:pPr>
        <w:spacing w:line="276" w:lineRule="auto"/>
        <w:ind w:firstLine="709"/>
        <w:jc w:val="both"/>
        <w:rPr>
          <w:rFonts w:ascii="Times New Roman" w:hAnsi="Times New Roman" w:cs="Times New Roman"/>
          <w:b/>
        </w:rPr>
      </w:pPr>
      <w:r w:rsidRPr="00793256">
        <w:rPr>
          <w:rFonts w:ascii="Times New Roman" w:hAnsi="Times New Roman" w:cs="Times New Roman"/>
          <w:b/>
        </w:rPr>
        <w:t>Результат:</w:t>
      </w:r>
    </w:p>
    <w:p w14:paraId="248298A5" w14:textId="77777777" w:rsidR="00D914A1" w:rsidRDefault="00D914A1" w:rsidP="00D914A1">
      <w:pPr>
        <w:spacing w:line="276" w:lineRule="auto"/>
        <w:ind w:firstLine="709"/>
        <w:jc w:val="both"/>
        <w:rPr>
          <w:rFonts w:ascii="Times New Roman" w:hAnsi="Times New Roman" w:cs="Times New Roman"/>
          <w:lang w:val="ru-RU"/>
        </w:rPr>
      </w:pPr>
      <w:r w:rsidRPr="00793256">
        <w:rPr>
          <w:rFonts w:ascii="Times New Roman" w:hAnsi="Times New Roman" w:cs="Times New Roman"/>
        </w:rPr>
        <w:lastRenderedPageBreak/>
        <w:t>Диплом ІІІ ступеня Тинкован М. (наукови</w:t>
      </w:r>
      <w:r>
        <w:rPr>
          <w:rFonts w:ascii="Times New Roman" w:hAnsi="Times New Roman" w:cs="Times New Roman"/>
          <w:lang w:val="ru-RU"/>
        </w:rPr>
        <w:t>й керівник – док. пед. н., проф. Коваль В. О.)</w:t>
      </w:r>
    </w:p>
    <w:p w14:paraId="61B33A63" w14:textId="77777777" w:rsidR="00F53608" w:rsidRPr="00F53608" w:rsidRDefault="00F53608" w:rsidP="00F53608">
      <w:pPr>
        <w:widowControl/>
        <w:jc w:val="both"/>
        <w:rPr>
          <w:rFonts w:ascii="Times New Roman" w:eastAsia="Times New Roman" w:hAnsi="Times New Roman" w:cs="Times New Roman"/>
          <w:color w:val="auto"/>
          <w:lang w:eastAsia="ru-RU" w:bidi="ar-SA"/>
        </w:rPr>
      </w:pPr>
      <w:r w:rsidRPr="00F53608">
        <w:rPr>
          <w:rFonts w:ascii="Times New Roman" w:eastAsia="Times New Roman" w:hAnsi="Times New Roman" w:cs="Times New Roman"/>
          <w:color w:val="auto"/>
          <w:lang w:eastAsia="ru-RU" w:bidi="ar-SA"/>
        </w:rPr>
        <w:t xml:space="preserve">Літературно-історичний конкурс «250-річчя Коліївщини: факти, міфи, перекази» червень 2019 р., м. Умань; переможці: </w:t>
      </w:r>
      <w:r w:rsidRPr="00F53608">
        <w:rPr>
          <w:rFonts w:ascii="Times New Roman" w:eastAsia="Times New Roman" w:hAnsi="Times New Roman" w:cs="Times New Roman"/>
          <w:bCs/>
          <w:color w:val="auto"/>
          <w:lang w:eastAsia="ru-RU" w:bidi="ar-SA"/>
        </w:rPr>
        <w:t>Кириленко Н.</w:t>
      </w:r>
      <w:r w:rsidRPr="00F53608">
        <w:rPr>
          <w:rFonts w:ascii="Times New Roman" w:eastAsia="Times New Roman" w:hAnsi="Times New Roman" w:cs="Times New Roman"/>
          <w:color w:val="auto"/>
          <w:lang w:eastAsia="ru-RU" w:bidi="ar-SA"/>
        </w:rPr>
        <w:t xml:space="preserve">, </w:t>
      </w:r>
      <w:r w:rsidRPr="00F53608">
        <w:rPr>
          <w:rFonts w:ascii="Times New Roman" w:eastAsia="Times New Roman" w:hAnsi="Times New Roman" w:cs="Times New Roman"/>
          <w:bCs/>
          <w:color w:val="auto"/>
          <w:lang w:eastAsia="ru-RU" w:bidi="ar-SA"/>
        </w:rPr>
        <w:t>Капуловська В.</w:t>
      </w:r>
      <w:r w:rsidRPr="00F53608">
        <w:rPr>
          <w:rFonts w:ascii="Times New Roman" w:eastAsia="Times New Roman" w:hAnsi="Times New Roman" w:cs="Times New Roman"/>
          <w:color w:val="auto"/>
          <w:lang w:eastAsia="ru-RU" w:bidi="ar-SA"/>
        </w:rPr>
        <w:t xml:space="preserve"> </w:t>
      </w:r>
      <w:r w:rsidRPr="00F53608">
        <w:rPr>
          <w:rFonts w:ascii="Times New Roman" w:eastAsia="Times New Roman" w:hAnsi="Times New Roman" w:cs="Times New Roman"/>
          <w:bCs/>
          <w:color w:val="auto"/>
          <w:lang w:eastAsia="ru-RU" w:bidi="ar-SA"/>
        </w:rPr>
        <w:t xml:space="preserve">Кримовська С. </w:t>
      </w:r>
      <w:r w:rsidRPr="00F53608">
        <w:rPr>
          <w:rFonts w:ascii="Times New Roman" w:eastAsia="Times New Roman" w:hAnsi="Times New Roman" w:cs="Times New Roman"/>
          <w:color w:val="auto"/>
          <w:lang w:eastAsia="ru-RU" w:bidi="ar-SA"/>
        </w:rPr>
        <w:t>(кер. – Павленко М. С.)</w:t>
      </w:r>
    </w:p>
    <w:p w14:paraId="33D3CA7F" w14:textId="77777777" w:rsidR="00F53608" w:rsidRPr="00F53608" w:rsidRDefault="00F53608" w:rsidP="00F53608">
      <w:pPr>
        <w:widowControl/>
        <w:jc w:val="both"/>
        <w:rPr>
          <w:rFonts w:ascii="Times New Roman" w:eastAsia="Times New Roman" w:hAnsi="Times New Roman" w:cs="Times New Roman"/>
          <w:color w:val="auto"/>
          <w:lang w:eastAsia="ru-RU" w:bidi="ar-SA"/>
        </w:rPr>
      </w:pPr>
      <w:r w:rsidRPr="00F53608">
        <w:rPr>
          <w:rFonts w:ascii="Times New Roman" w:eastAsia="Times New Roman" w:hAnsi="Times New Roman" w:cs="Times New Roman"/>
          <w:color w:val="auto"/>
          <w:lang w:eastAsia="ru-RU" w:bidi="ar-SA"/>
        </w:rPr>
        <w:t>Лауреати регіональної літературної премії імені Федора Мицика (вересень 2019 р., с. Вишнопіль Тальнівського району Черкаської області).</w:t>
      </w:r>
      <w:r w:rsidRPr="00F53608">
        <w:rPr>
          <w:rFonts w:ascii="Times New Roman" w:eastAsia="Times New Roman" w:hAnsi="Times New Roman" w:cs="Times New Roman"/>
          <w:bCs/>
          <w:color w:val="auto"/>
          <w:lang w:eastAsia="ru-RU" w:bidi="ar-SA"/>
        </w:rPr>
        <w:t xml:space="preserve"> Гончарук А,</w:t>
      </w:r>
      <w:r w:rsidRPr="00F53608">
        <w:rPr>
          <w:rFonts w:ascii="Times New Roman" w:eastAsia="Times New Roman" w:hAnsi="Times New Roman" w:cs="Times New Roman"/>
          <w:color w:val="auto"/>
          <w:lang w:eastAsia="ru-RU" w:bidi="ar-SA"/>
        </w:rPr>
        <w:t xml:space="preserve"> </w:t>
      </w:r>
      <w:r w:rsidRPr="00F53608">
        <w:rPr>
          <w:rFonts w:ascii="Times New Roman" w:eastAsia="Times New Roman" w:hAnsi="Times New Roman" w:cs="Times New Roman"/>
          <w:bCs/>
          <w:color w:val="auto"/>
          <w:lang w:eastAsia="ru-RU" w:bidi="ar-SA"/>
        </w:rPr>
        <w:t>Куземко Н.</w:t>
      </w:r>
      <w:r w:rsidRPr="00F53608">
        <w:rPr>
          <w:rFonts w:ascii="Times New Roman" w:eastAsia="Times New Roman" w:hAnsi="Times New Roman" w:cs="Times New Roman"/>
          <w:color w:val="auto"/>
          <w:lang w:eastAsia="ru-RU" w:bidi="ar-SA"/>
        </w:rPr>
        <w:t xml:space="preserve"> (кер. – Павленко М. С.)</w:t>
      </w:r>
    </w:p>
    <w:p w14:paraId="35C55797" w14:textId="77777777" w:rsidR="00FE32D3" w:rsidRDefault="00FE32D3" w:rsidP="00EB3843">
      <w:pPr>
        <w:widowControl/>
        <w:ind w:firstLine="709"/>
        <w:jc w:val="center"/>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Студентські публікації -  60</w:t>
      </w:r>
    </w:p>
    <w:p w14:paraId="58E4B7C8" w14:textId="78AAFAA1" w:rsidR="001E3CE0" w:rsidRPr="0001437D" w:rsidRDefault="00520C50" w:rsidP="00520C50">
      <w:pPr>
        <w:pStyle w:val="40"/>
        <w:keepNext/>
        <w:keepLines/>
        <w:shd w:val="clear" w:color="auto" w:fill="auto"/>
        <w:spacing w:before="0" w:after="0" w:line="240" w:lineRule="exact"/>
        <w:ind w:firstLine="840"/>
        <w:jc w:val="both"/>
        <w:rPr>
          <w:rStyle w:val="41"/>
        </w:rPr>
      </w:pPr>
      <w:r w:rsidRPr="0001437D">
        <w:rPr>
          <w:rStyle w:val="41"/>
        </w:rPr>
        <w:t xml:space="preserve">Окремі статистичні дані навести </w:t>
      </w:r>
      <w:r w:rsidRPr="0001437D">
        <w:rPr>
          <w:sz w:val="24"/>
          <w:szCs w:val="24"/>
        </w:rPr>
        <w:t>відповідно до таблиці та побудувати діаграму</w:t>
      </w:r>
      <w:r w:rsidRPr="0001437D">
        <w:rPr>
          <w:rStyle w:val="41"/>
        </w:rPr>
        <w:t>:</w:t>
      </w:r>
      <w:bookmarkEnd w:id="5"/>
    </w:p>
    <w:p w14:paraId="18F617D9" w14:textId="33FD9E19" w:rsidR="00602C76" w:rsidRPr="0001437D" w:rsidRDefault="00602C76" w:rsidP="00520C50">
      <w:pPr>
        <w:pStyle w:val="40"/>
        <w:keepNext/>
        <w:keepLines/>
        <w:shd w:val="clear" w:color="auto" w:fill="auto"/>
        <w:spacing w:before="0" w:after="0" w:line="240" w:lineRule="exact"/>
        <w:ind w:firstLine="840"/>
        <w:jc w:val="both"/>
        <w:rPr>
          <w:rStyle w:val="41"/>
        </w:rPr>
      </w:pPr>
    </w:p>
    <w:tbl>
      <w:tblPr>
        <w:tblW w:w="10478" w:type="dxa"/>
        <w:tblInd w:w="-274" w:type="dxa"/>
        <w:tblLayout w:type="fixed"/>
        <w:tblCellMar>
          <w:left w:w="10" w:type="dxa"/>
          <w:right w:w="10" w:type="dxa"/>
        </w:tblCellMar>
        <w:tblLook w:val="04A0" w:firstRow="1" w:lastRow="0" w:firstColumn="1" w:lastColumn="0" w:noHBand="0" w:noVBand="1"/>
      </w:tblPr>
      <w:tblGrid>
        <w:gridCol w:w="1560"/>
        <w:gridCol w:w="3509"/>
        <w:gridCol w:w="2846"/>
        <w:gridCol w:w="2563"/>
      </w:tblGrid>
      <w:tr w:rsidR="00602C76" w:rsidRPr="0001437D" w14:paraId="15EF70EC" w14:textId="77777777" w:rsidTr="00602C76">
        <w:trPr>
          <w:trHeight w:hRule="exact" w:val="1791"/>
        </w:trPr>
        <w:tc>
          <w:tcPr>
            <w:tcW w:w="1560" w:type="dxa"/>
            <w:tcBorders>
              <w:top w:val="single" w:sz="4" w:space="0" w:color="auto"/>
              <w:left w:val="single" w:sz="4" w:space="0" w:color="auto"/>
              <w:bottom w:val="single" w:sz="4" w:space="0" w:color="auto"/>
            </w:tcBorders>
            <w:shd w:val="clear" w:color="auto" w:fill="FFFFFF"/>
          </w:tcPr>
          <w:p w14:paraId="4C778054" w14:textId="77777777" w:rsidR="00602C76" w:rsidRPr="0001437D" w:rsidRDefault="00602C76" w:rsidP="00AB41D4">
            <w:pPr>
              <w:spacing w:line="240" w:lineRule="exact"/>
              <w:jc w:val="center"/>
              <w:rPr>
                <w:rFonts w:ascii="Times New Roman" w:hAnsi="Times New Roman" w:cs="Times New Roman"/>
              </w:rPr>
            </w:pPr>
            <w:r w:rsidRPr="0001437D">
              <w:rPr>
                <w:rStyle w:val="21"/>
                <w:rFonts w:eastAsia="Microsoft Sans Serif"/>
              </w:rPr>
              <w:t>Роки</w:t>
            </w:r>
          </w:p>
        </w:tc>
        <w:tc>
          <w:tcPr>
            <w:tcW w:w="3509" w:type="dxa"/>
            <w:tcBorders>
              <w:top w:val="single" w:sz="4" w:space="0" w:color="auto"/>
              <w:left w:val="single" w:sz="4" w:space="0" w:color="auto"/>
              <w:bottom w:val="single" w:sz="4" w:space="0" w:color="auto"/>
            </w:tcBorders>
            <w:shd w:val="clear" w:color="auto" w:fill="FFFFFF"/>
          </w:tcPr>
          <w:p w14:paraId="198462B7" w14:textId="77777777" w:rsidR="00EB3843" w:rsidRDefault="00602C76" w:rsidP="00602C76">
            <w:pPr>
              <w:jc w:val="center"/>
              <w:rPr>
                <w:rStyle w:val="21"/>
                <w:rFonts w:eastAsia="Microsoft Sans Serif"/>
              </w:rPr>
            </w:pPr>
            <w:r w:rsidRPr="0001437D">
              <w:rPr>
                <w:rStyle w:val="21"/>
                <w:rFonts w:eastAsia="Microsoft Sans Serif"/>
              </w:rPr>
              <w:t>Кількість студентів, які беруть участь у наукових дослідженнях</w:t>
            </w:r>
          </w:p>
          <w:p w14:paraId="54B1AF3F" w14:textId="77777777" w:rsidR="00EB3843" w:rsidRDefault="00EB3843" w:rsidP="00602C76">
            <w:pPr>
              <w:jc w:val="center"/>
              <w:rPr>
                <w:rStyle w:val="21"/>
                <w:rFonts w:eastAsia="Microsoft Sans Serif"/>
              </w:rPr>
            </w:pPr>
          </w:p>
          <w:p w14:paraId="3F9CEDFC" w14:textId="77777777" w:rsidR="00EB3843" w:rsidRDefault="00EB3843" w:rsidP="00602C76">
            <w:pPr>
              <w:jc w:val="center"/>
              <w:rPr>
                <w:rStyle w:val="21"/>
                <w:rFonts w:eastAsia="Microsoft Sans Serif"/>
              </w:rPr>
            </w:pPr>
          </w:p>
          <w:p w14:paraId="1F82FBBF" w14:textId="147540D6" w:rsidR="00602C76" w:rsidRPr="0001437D" w:rsidRDefault="00FE32D3" w:rsidP="00FE32D3">
            <w:pPr>
              <w:jc w:val="center"/>
              <w:rPr>
                <w:rFonts w:ascii="Times New Roman" w:hAnsi="Times New Roman" w:cs="Times New Roman"/>
              </w:rPr>
            </w:pPr>
            <w:r>
              <w:rPr>
                <w:rStyle w:val="21"/>
                <w:rFonts w:eastAsia="Microsoft Sans Serif"/>
              </w:rPr>
              <w:t>294</w:t>
            </w:r>
          </w:p>
        </w:tc>
        <w:tc>
          <w:tcPr>
            <w:tcW w:w="2846" w:type="dxa"/>
            <w:tcBorders>
              <w:top w:val="single" w:sz="4" w:space="0" w:color="auto"/>
              <w:left w:val="single" w:sz="4" w:space="0" w:color="auto"/>
              <w:bottom w:val="single" w:sz="4" w:space="0" w:color="auto"/>
            </w:tcBorders>
            <w:shd w:val="clear" w:color="auto" w:fill="FFFFFF"/>
          </w:tcPr>
          <w:p w14:paraId="71450883" w14:textId="77777777" w:rsidR="00FE32D3" w:rsidRDefault="00602C76" w:rsidP="00AB41D4">
            <w:pPr>
              <w:jc w:val="center"/>
              <w:rPr>
                <w:rStyle w:val="21"/>
                <w:rFonts w:eastAsia="Microsoft Sans Serif"/>
              </w:rPr>
            </w:pPr>
            <w:r w:rsidRPr="0001437D">
              <w:rPr>
                <w:rStyle w:val="21"/>
                <w:rFonts w:eastAsia="Microsoft Sans Serif"/>
              </w:rPr>
              <w:t>Кількість молодих учених</w:t>
            </w:r>
          </w:p>
          <w:p w14:paraId="2AC2312F" w14:textId="77777777" w:rsidR="00FE32D3" w:rsidRDefault="00FE32D3" w:rsidP="00AB41D4">
            <w:pPr>
              <w:jc w:val="center"/>
              <w:rPr>
                <w:rStyle w:val="21"/>
                <w:rFonts w:eastAsia="Microsoft Sans Serif"/>
              </w:rPr>
            </w:pPr>
          </w:p>
          <w:p w14:paraId="76E59E5B" w14:textId="77777777" w:rsidR="00FE32D3" w:rsidRDefault="00FE32D3" w:rsidP="00AB41D4">
            <w:pPr>
              <w:jc w:val="center"/>
              <w:rPr>
                <w:rStyle w:val="21"/>
                <w:rFonts w:eastAsia="Microsoft Sans Serif"/>
              </w:rPr>
            </w:pPr>
          </w:p>
          <w:p w14:paraId="287AF162" w14:textId="77777777" w:rsidR="00602C76" w:rsidRDefault="00602C76" w:rsidP="00AB41D4">
            <w:pPr>
              <w:jc w:val="center"/>
              <w:rPr>
                <w:rStyle w:val="21"/>
                <w:rFonts w:eastAsia="Microsoft Sans Serif"/>
              </w:rPr>
            </w:pPr>
          </w:p>
          <w:p w14:paraId="7F009112" w14:textId="0F8B0B21" w:rsidR="00FE32D3" w:rsidRPr="0001437D" w:rsidRDefault="00FE32D3" w:rsidP="00AB41D4">
            <w:pPr>
              <w:jc w:val="center"/>
              <w:rPr>
                <w:rFonts w:ascii="Times New Roman" w:hAnsi="Times New Roman" w:cs="Times New Roman"/>
              </w:rPr>
            </w:pPr>
            <w:r>
              <w:rPr>
                <w:rStyle w:val="21"/>
                <w:rFonts w:eastAsia="Microsoft Sans Serif"/>
              </w:rPr>
              <w:t>9</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14:paraId="020454B9" w14:textId="77777777" w:rsidR="00602C76" w:rsidRPr="0001437D" w:rsidRDefault="00602C76" w:rsidP="00602C76">
            <w:pPr>
              <w:jc w:val="center"/>
              <w:rPr>
                <w:rFonts w:ascii="Times New Roman" w:hAnsi="Times New Roman" w:cs="Times New Roman"/>
              </w:rPr>
            </w:pPr>
            <w:r w:rsidRPr="0001437D">
              <w:rPr>
                <w:rStyle w:val="21"/>
                <w:rFonts w:eastAsia="Microsoft Sans Serif"/>
              </w:rPr>
              <w:t>Кількість молодих учених, які</w:t>
            </w:r>
          </w:p>
          <w:p w14:paraId="3951E5F3" w14:textId="7B32DF85" w:rsidR="00602C76" w:rsidRPr="0001437D" w:rsidRDefault="00602C76" w:rsidP="00602C76">
            <w:pPr>
              <w:jc w:val="center"/>
              <w:rPr>
                <w:rFonts w:ascii="Times New Roman" w:hAnsi="Times New Roman" w:cs="Times New Roman"/>
              </w:rPr>
            </w:pPr>
            <w:r w:rsidRPr="0001437D">
              <w:rPr>
                <w:rStyle w:val="21"/>
                <w:rFonts w:eastAsia="Microsoft Sans Serif"/>
              </w:rPr>
              <w:t>залишаються у закладі вищої освіти або науковій установі після закінчення аспірантури</w:t>
            </w:r>
          </w:p>
        </w:tc>
      </w:tr>
    </w:tbl>
    <w:p w14:paraId="23A6FCC0" w14:textId="583B1928" w:rsidR="00602C76" w:rsidRPr="0001437D" w:rsidRDefault="00602C76" w:rsidP="00520C50">
      <w:pPr>
        <w:pStyle w:val="40"/>
        <w:keepNext/>
        <w:keepLines/>
        <w:shd w:val="clear" w:color="auto" w:fill="auto"/>
        <w:spacing w:before="0" w:after="0" w:line="240" w:lineRule="exact"/>
        <w:ind w:firstLine="840"/>
        <w:jc w:val="both"/>
        <w:rPr>
          <w:rStyle w:val="41"/>
        </w:rPr>
      </w:pPr>
    </w:p>
    <w:p w14:paraId="58A7B9C0" w14:textId="0F3D63DE" w:rsidR="00602C76" w:rsidRDefault="00602C76" w:rsidP="00602C76">
      <w:pPr>
        <w:pStyle w:val="23"/>
        <w:shd w:val="clear" w:color="auto" w:fill="auto"/>
        <w:spacing w:line="240" w:lineRule="exact"/>
        <w:rPr>
          <w:rStyle w:val="24"/>
        </w:rPr>
      </w:pPr>
      <w:r w:rsidRPr="0001437D">
        <w:rPr>
          <w:sz w:val="24"/>
          <w:szCs w:val="24"/>
        </w:rPr>
        <w:t xml:space="preserve">Зазначити внутрішні стимулюючі заходи та відзнаки </w:t>
      </w:r>
      <w:r w:rsidRPr="0001437D">
        <w:rPr>
          <w:rStyle w:val="24"/>
        </w:rPr>
        <w:t>(до 5 рядків).</w:t>
      </w:r>
    </w:p>
    <w:p w14:paraId="5C9F12DF" w14:textId="77777777" w:rsidR="00D914A1" w:rsidRPr="000D4A39" w:rsidRDefault="00D914A1" w:rsidP="00D914A1">
      <w:pPr>
        <w:ind w:firstLine="709"/>
        <w:jc w:val="both"/>
        <w:rPr>
          <w:rFonts w:ascii="Times New Roman" w:hAnsi="Times New Roman" w:cs="Times New Roman"/>
          <w:noProof/>
        </w:rPr>
      </w:pPr>
      <w:r>
        <w:rPr>
          <w:rFonts w:ascii="Times New Roman" w:hAnsi="Times New Roman" w:cs="Times New Roman"/>
          <w:noProof/>
        </w:rPr>
        <w:t>Учасників конкурсів та олімпіад в</w:t>
      </w:r>
      <w:r w:rsidRPr="000D4A39">
        <w:rPr>
          <w:rFonts w:ascii="Times New Roman" w:hAnsi="Times New Roman" w:cs="Times New Roman"/>
          <w:noProof/>
        </w:rPr>
        <w:t>ідзначено</w:t>
      </w:r>
      <w:r>
        <w:rPr>
          <w:rFonts w:ascii="Times New Roman" w:hAnsi="Times New Roman" w:cs="Times New Roman"/>
          <w:noProof/>
        </w:rPr>
        <w:t xml:space="preserve"> грамотами факультету української філології, поданням на преміювання профспілковою організацією УДПУ імені Павла Тичини.</w:t>
      </w:r>
    </w:p>
    <w:p w14:paraId="50204BC7" w14:textId="40BCCBB4" w:rsidR="008933BA" w:rsidRDefault="00611FF5" w:rsidP="00290BF4">
      <w:pPr>
        <w:widowControl/>
        <w:jc w:val="center"/>
        <w:rPr>
          <w:rFonts w:ascii="Times New Roman" w:eastAsia="Times New Roman" w:hAnsi="Times New Roman" w:cs="Times New Roman"/>
          <w:b/>
          <w:color w:val="auto"/>
          <w:lang w:eastAsia="ru-RU" w:bidi="ar-SA"/>
        </w:rPr>
      </w:pPr>
      <w:r w:rsidRPr="0001437D">
        <w:rPr>
          <w:rFonts w:ascii="Times New Roman" w:eastAsia="Times New Roman" w:hAnsi="Times New Roman" w:cs="Times New Roman"/>
          <w:b/>
          <w:color w:val="auto"/>
          <w:lang w:eastAsia="ru-RU" w:bidi="ar-SA"/>
        </w:rPr>
        <w:t>Участь студентів у наукових заходах різного рівня</w:t>
      </w:r>
      <w:r w:rsidR="00EF1E43" w:rsidRPr="0001437D">
        <w:rPr>
          <w:rFonts w:ascii="Times New Roman" w:eastAsia="Times New Roman" w:hAnsi="Times New Roman" w:cs="Times New Roman"/>
          <w:b/>
          <w:color w:val="auto"/>
          <w:lang w:eastAsia="ru-RU" w:bidi="ar-SA"/>
        </w:rPr>
        <w:t>:</w:t>
      </w:r>
      <w:r w:rsidR="00E00DF1">
        <w:rPr>
          <w:rFonts w:ascii="Times New Roman" w:eastAsia="Times New Roman" w:hAnsi="Times New Roman" w:cs="Times New Roman"/>
          <w:b/>
          <w:color w:val="auto"/>
          <w:lang w:eastAsia="ru-RU" w:bidi="ar-SA"/>
        </w:rPr>
        <w:t xml:space="preserve"> </w:t>
      </w:r>
      <w:r w:rsidR="00904893">
        <w:rPr>
          <w:rFonts w:ascii="Times New Roman" w:eastAsia="Times New Roman" w:hAnsi="Times New Roman" w:cs="Times New Roman"/>
          <w:b/>
          <w:color w:val="auto"/>
          <w:lang w:eastAsia="ru-RU" w:bidi="ar-SA"/>
        </w:rPr>
        <w:t>342 учасники</w:t>
      </w:r>
    </w:p>
    <w:p w14:paraId="2480335B" w14:textId="7D122DFA" w:rsidR="000F79C0" w:rsidRPr="00103365" w:rsidRDefault="008933BA"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eastAsia="Times New Roman" w:hAnsi="Times New Roman" w:cs="Times New Roman"/>
          <w:color w:val="auto"/>
          <w:lang w:eastAsia="ru-RU" w:bidi="ar-SA"/>
        </w:rPr>
        <w:t>– Міжнародн</w:t>
      </w:r>
      <w:r w:rsidR="008101CC" w:rsidRPr="00103365">
        <w:rPr>
          <w:rFonts w:ascii="Times New Roman" w:eastAsia="Times New Roman" w:hAnsi="Times New Roman" w:cs="Times New Roman"/>
          <w:color w:val="auto"/>
          <w:lang w:eastAsia="ru-RU" w:bidi="ar-SA"/>
        </w:rPr>
        <w:t>ій</w:t>
      </w:r>
      <w:r w:rsidRPr="00103365">
        <w:rPr>
          <w:rFonts w:ascii="Times New Roman" w:eastAsia="Times New Roman" w:hAnsi="Times New Roman" w:cs="Times New Roman"/>
          <w:color w:val="auto"/>
          <w:lang w:eastAsia="ru-RU" w:bidi="ar-SA"/>
        </w:rPr>
        <w:t xml:space="preserve"> науково-практичн</w:t>
      </w:r>
      <w:r w:rsidR="008101CC" w:rsidRPr="00103365">
        <w:rPr>
          <w:rFonts w:ascii="Times New Roman" w:eastAsia="Times New Roman" w:hAnsi="Times New Roman" w:cs="Times New Roman"/>
          <w:color w:val="auto"/>
          <w:lang w:eastAsia="ru-RU" w:bidi="ar-SA"/>
        </w:rPr>
        <w:t>ій конференції</w:t>
      </w:r>
      <w:r w:rsidRPr="00103365">
        <w:rPr>
          <w:rFonts w:ascii="Times New Roman" w:eastAsia="Times New Roman" w:hAnsi="Times New Roman" w:cs="Times New Roman"/>
          <w:color w:val="auto"/>
          <w:lang w:eastAsia="ru-RU" w:bidi="ar-SA"/>
        </w:rPr>
        <w:t xml:space="preserve"> «Молодь, освіта, наука та мистецтво» (м. Ума</w:t>
      </w:r>
      <w:r w:rsidR="00164E1B" w:rsidRPr="00103365">
        <w:rPr>
          <w:rFonts w:ascii="Times New Roman" w:eastAsia="Times New Roman" w:hAnsi="Times New Roman" w:cs="Times New Roman"/>
          <w:color w:val="auto"/>
          <w:lang w:eastAsia="ru-RU" w:bidi="ar-SA"/>
        </w:rPr>
        <w:t>нь, 21 листопада 2019 р., УДПУ)</w:t>
      </w:r>
      <w:r w:rsidR="00103365" w:rsidRPr="00103365">
        <w:rPr>
          <w:rFonts w:ascii="Times New Roman" w:eastAsia="Times New Roman" w:hAnsi="Times New Roman" w:cs="Times New Roman"/>
          <w:color w:val="auto"/>
          <w:lang w:eastAsia="ru-RU" w:bidi="ar-SA"/>
        </w:rPr>
        <w:t>: 5</w:t>
      </w:r>
    </w:p>
    <w:p w14:paraId="775BB4A9" w14:textId="281D6FBD" w:rsidR="00C2174C" w:rsidRPr="00103365" w:rsidRDefault="000F79C0" w:rsidP="00103365">
      <w:pPr>
        <w:pStyle w:val="a5"/>
        <w:ind w:left="0" w:firstLine="720"/>
        <w:jc w:val="both"/>
        <w:rPr>
          <w:rFonts w:eastAsia="Calibri"/>
          <w:lang w:val="uk-UA" w:eastAsia="en-US"/>
        </w:rPr>
      </w:pPr>
      <w:r w:rsidRPr="00103365">
        <w:rPr>
          <w:rFonts w:eastAsia="Calibri"/>
          <w:lang w:val="uk-UA" w:eastAsia="en-US"/>
        </w:rPr>
        <w:t>– Міжнародній науково-практичній конференції «Актуальні питання розвитку філологічних наук у ХХІ столітті» (22–23 березня 2019 р., м. Одеса, Південноукраїнська організація «Ц</w:t>
      </w:r>
      <w:r w:rsidR="00454113" w:rsidRPr="00103365">
        <w:rPr>
          <w:rFonts w:eastAsia="Calibri"/>
          <w:lang w:val="uk-UA" w:eastAsia="en-US"/>
        </w:rPr>
        <w:t>ентр філологічних досліджень»): 1</w:t>
      </w:r>
    </w:p>
    <w:p w14:paraId="203C603D" w14:textId="0C5471A4" w:rsidR="00454113" w:rsidRPr="00103365" w:rsidRDefault="001B11B2" w:rsidP="00103365">
      <w:pPr>
        <w:pStyle w:val="a5"/>
        <w:ind w:left="0" w:firstLine="720"/>
        <w:jc w:val="both"/>
        <w:rPr>
          <w:rFonts w:eastAsia="Calibri"/>
          <w:bCs/>
          <w:lang w:val="uk-UA" w:eastAsia="en-US"/>
        </w:rPr>
      </w:pPr>
      <w:r w:rsidRPr="00103365">
        <w:rPr>
          <w:rFonts w:eastAsia="Calibri"/>
          <w:lang w:val="uk-UA" w:eastAsia="en-US"/>
        </w:rPr>
        <w:t>– II Міжнародн</w:t>
      </w:r>
      <w:r w:rsidR="008101CC" w:rsidRPr="00103365">
        <w:rPr>
          <w:rFonts w:eastAsia="Calibri"/>
          <w:lang w:val="uk-UA" w:eastAsia="en-US"/>
        </w:rPr>
        <w:t>ій</w:t>
      </w:r>
      <w:r w:rsidRPr="00103365">
        <w:rPr>
          <w:rFonts w:eastAsia="Calibri"/>
          <w:lang w:val="uk-UA" w:eastAsia="en-US"/>
        </w:rPr>
        <w:t xml:space="preserve"> науково-практичн</w:t>
      </w:r>
      <w:r w:rsidR="008101CC" w:rsidRPr="00103365">
        <w:rPr>
          <w:rFonts w:eastAsia="Calibri"/>
          <w:lang w:val="uk-UA" w:eastAsia="en-US"/>
        </w:rPr>
        <w:t>ій</w:t>
      </w:r>
      <w:r w:rsidRPr="00103365">
        <w:rPr>
          <w:rFonts w:eastAsia="Calibri"/>
          <w:lang w:val="uk-UA" w:eastAsia="en-US"/>
        </w:rPr>
        <w:t xml:space="preserve"> конференці</w:t>
      </w:r>
      <w:r w:rsidR="008101CC" w:rsidRPr="00103365">
        <w:rPr>
          <w:rFonts w:eastAsia="Calibri"/>
          <w:lang w:val="uk-UA" w:eastAsia="en-US"/>
        </w:rPr>
        <w:t>ї</w:t>
      </w:r>
      <w:r w:rsidRPr="00103365">
        <w:rPr>
          <w:rFonts w:eastAsia="Calibri"/>
          <w:lang w:val="uk-UA" w:eastAsia="en-US"/>
        </w:rPr>
        <w:t xml:space="preserve"> </w:t>
      </w:r>
      <w:r w:rsidRPr="00103365">
        <w:rPr>
          <w:rFonts w:eastAsia="Calibri"/>
          <w:bCs/>
          <w:lang w:val="uk-UA" w:eastAsia="en-US"/>
        </w:rPr>
        <w:t>«Е</w:t>
      </w:r>
      <w:r w:rsidRPr="00103365">
        <w:rPr>
          <w:rFonts w:eastAsia="Calibri"/>
          <w:lang w:val="uk-UA" w:eastAsia="en-US"/>
        </w:rPr>
        <w:t>стетичні засади розвитку педагогічної майстерності викладачів мистецьких дисциплін</w:t>
      </w:r>
      <w:r w:rsidRPr="00103365">
        <w:rPr>
          <w:rFonts w:eastAsia="Calibri"/>
          <w:bCs/>
          <w:lang w:val="uk-UA" w:eastAsia="en-US"/>
        </w:rPr>
        <w:t>» (</w:t>
      </w:r>
      <w:r w:rsidR="0017252B" w:rsidRPr="00103365">
        <w:rPr>
          <w:rFonts w:eastAsia="Calibri"/>
          <w:bCs/>
          <w:lang w:val="uk-UA" w:eastAsia="en-US"/>
        </w:rPr>
        <w:t>18–19 квітня 2019 р., м. Умань): 1</w:t>
      </w:r>
    </w:p>
    <w:p w14:paraId="55EBA29A" w14:textId="77777777" w:rsidR="00164E1B" w:rsidRPr="00103365" w:rsidRDefault="00454113" w:rsidP="00103365">
      <w:pPr>
        <w:pStyle w:val="a5"/>
        <w:ind w:left="0" w:firstLine="720"/>
        <w:jc w:val="both"/>
        <w:rPr>
          <w:rFonts w:eastAsia="Calibri"/>
          <w:bCs/>
          <w:lang w:val="uk-UA" w:eastAsia="en-US"/>
        </w:rPr>
      </w:pPr>
      <w:r w:rsidRPr="00103365">
        <w:rPr>
          <w:rFonts w:eastAsia="Calibri"/>
          <w:lang w:val="uk-UA" w:eastAsia="en-US"/>
        </w:rPr>
        <w:t xml:space="preserve">– II Міжнародній науково-практичній конференції </w:t>
      </w:r>
      <w:r w:rsidRPr="00103365">
        <w:rPr>
          <w:rFonts w:eastAsia="Calibri"/>
          <w:bCs/>
          <w:lang w:val="uk-UA" w:eastAsia="en-US"/>
        </w:rPr>
        <w:t>«Пріоритетні напрями наукових досліджень</w:t>
      </w:r>
      <w:r w:rsidR="0098131F" w:rsidRPr="00103365">
        <w:rPr>
          <w:rFonts w:eastAsia="Calibri"/>
          <w:bCs/>
          <w:lang w:val="uk-UA" w:eastAsia="en-US"/>
        </w:rPr>
        <w:t xml:space="preserve">», </w:t>
      </w:r>
      <w:r w:rsidRPr="00103365">
        <w:rPr>
          <w:rFonts w:eastAsia="Calibri"/>
          <w:bCs/>
          <w:lang w:val="uk-UA" w:eastAsia="en-US"/>
        </w:rPr>
        <w:t>20–21 серпня 2019 р., м. </w:t>
      </w:r>
      <w:r w:rsidRPr="00103365">
        <w:rPr>
          <w:lang w:val="uk-UA"/>
        </w:rPr>
        <w:t>Київ</w:t>
      </w:r>
      <w:r w:rsidRPr="00103365">
        <w:rPr>
          <w:rFonts w:eastAsia="Calibri"/>
          <w:bCs/>
          <w:lang w:val="uk-UA" w:eastAsia="en-US"/>
        </w:rPr>
        <w:t>: 1</w:t>
      </w:r>
    </w:p>
    <w:p w14:paraId="64271602" w14:textId="4BC9C397" w:rsidR="001B11B2" w:rsidRPr="00103365" w:rsidRDefault="0098131F" w:rsidP="00103365">
      <w:pPr>
        <w:pStyle w:val="a5"/>
        <w:ind w:left="0" w:firstLine="720"/>
        <w:jc w:val="both"/>
        <w:rPr>
          <w:rFonts w:eastAsia="Calibri"/>
          <w:bCs/>
          <w:i/>
          <w:lang w:val="uk-UA" w:eastAsia="en-US"/>
        </w:rPr>
      </w:pPr>
      <w:r w:rsidRPr="00103365">
        <w:rPr>
          <w:lang w:val="uk-UA"/>
        </w:rPr>
        <w:t>– Міжнародній науково-практичній конференції «Актуальні питання та проблеми розвитку сучасної мови та літератури», 16–17 серпня 2019 р., м. Одеса, Південноукраїнська організація «Центр філологічних досліджень»: 1</w:t>
      </w:r>
    </w:p>
    <w:p w14:paraId="0B1355E6" w14:textId="166142F0" w:rsidR="0098131F" w:rsidRPr="00103365" w:rsidRDefault="0098131F" w:rsidP="00103365">
      <w:pPr>
        <w:widowControl/>
        <w:ind w:firstLine="720"/>
        <w:jc w:val="both"/>
        <w:rPr>
          <w:rFonts w:ascii="Times New Roman" w:eastAsia="Times New Roman" w:hAnsi="Times New Roman" w:cs="Times New Roman"/>
          <w:color w:val="auto"/>
          <w:lang w:eastAsia="ru-RU"/>
        </w:rPr>
      </w:pPr>
      <w:r w:rsidRPr="00103365">
        <w:rPr>
          <w:rFonts w:ascii="Times New Roman" w:eastAsia="Times New Roman" w:hAnsi="Times New Roman" w:cs="Times New Roman"/>
          <w:color w:val="auto"/>
          <w:lang w:eastAsia="ru-RU"/>
        </w:rPr>
        <w:t>– ІІ Міжнародній науково-практичній інтернет-конференції «Проблеми та перспективи розвитку сучасної науки в країнах Європи та Азії», 31 липня 2019 р., м. Переяслав-Хмельницький: 1</w:t>
      </w:r>
    </w:p>
    <w:p w14:paraId="054FD067" w14:textId="64CE3680" w:rsidR="00904893" w:rsidRDefault="00C2174C" w:rsidP="00103365">
      <w:pPr>
        <w:widowControl/>
        <w:ind w:firstLine="720"/>
        <w:jc w:val="both"/>
        <w:rPr>
          <w:rFonts w:ascii="Times New Roman" w:hAnsi="Times New Roman" w:cs="Times New Roman"/>
        </w:rPr>
      </w:pPr>
      <w:r w:rsidRPr="00103365">
        <w:rPr>
          <w:rFonts w:ascii="Times New Roman" w:eastAsia="Times New Roman" w:hAnsi="Times New Roman" w:cs="Times New Roman"/>
          <w:color w:val="auto"/>
          <w:lang w:eastAsia="ru-RU" w:bidi="ar-SA"/>
        </w:rPr>
        <w:t xml:space="preserve">– Всеукраїнській науково-практичній конференції «Життя і творчість Павла Тичини: текст і контекст» (м. Умань, 21 лютого 2019 р., УДПУ): </w:t>
      </w:r>
      <w:r w:rsidR="00904893">
        <w:rPr>
          <w:rFonts w:ascii="Times New Roman" w:eastAsia="Times New Roman" w:hAnsi="Times New Roman" w:cs="Times New Roman"/>
          <w:color w:val="auto"/>
          <w:lang w:eastAsia="ru-RU" w:bidi="ar-SA"/>
        </w:rPr>
        <w:t>39</w:t>
      </w:r>
    </w:p>
    <w:p w14:paraId="4DF08B32" w14:textId="66D7D48D" w:rsidR="0041325C" w:rsidRPr="00103365" w:rsidRDefault="0041325C"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eastAsia="Times New Roman" w:hAnsi="Times New Roman" w:cs="Times New Roman"/>
          <w:color w:val="auto"/>
          <w:lang w:eastAsia="ru-RU" w:bidi="ar-SA"/>
        </w:rPr>
        <w:t>– Всеукраїнськ</w:t>
      </w:r>
      <w:r w:rsidR="008101CC" w:rsidRPr="00103365">
        <w:rPr>
          <w:rFonts w:ascii="Times New Roman" w:eastAsia="Times New Roman" w:hAnsi="Times New Roman" w:cs="Times New Roman"/>
          <w:color w:val="auto"/>
          <w:lang w:eastAsia="ru-RU" w:bidi="ar-SA"/>
        </w:rPr>
        <w:t>ій</w:t>
      </w:r>
      <w:r w:rsidRPr="00103365">
        <w:rPr>
          <w:rFonts w:ascii="Times New Roman" w:eastAsia="Times New Roman" w:hAnsi="Times New Roman" w:cs="Times New Roman"/>
          <w:color w:val="auto"/>
          <w:lang w:eastAsia="ru-RU" w:bidi="ar-SA"/>
        </w:rPr>
        <w:t xml:space="preserve"> науково-практичн</w:t>
      </w:r>
      <w:r w:rsidR="008101CC" w:rsidRPr="00103365">
        <w:rPr>
          <w:rFonts w:ascii="Times New Roman" w:eastAsia="Times New Roman" w:hAnsi="Times New Roman" w:cs="Times New Roman"/>
          <w:color w:val="auto"/>
          <w:lang w:eastAsia="ru-RU" w:bidi="ar-SA"/>
        </w:rPr>
        <w:t>ій</w:t>
      </w:r>
      <w:r w:rsidRPr="00103365">
        <w:rPr>
          <w:rFonts w:ascii="Times New Roman" w:eastAsia="Times New Roman" w:hAnsi="Times New Roman" w:cs="Times New Roman"/>
          <w:color w:val="auto"/>
          <w:lang w:eastAsia="ru-RU" w:bidi="ar-SA"/>
        </w:rPr>
        <w:t xml:space="preserve"> інтернет-конференці</w:t>
      </w:r>
      <w:r w:rsidR="008101CC" w:rsidRPr="00103365">
        <w:rPr>
          <w:rFonts w:ascii="Times New Roman" w:eastAsia="Times New Roman" w:hAnsi="Times New Roman" w:cs="Times New Roman"/>
          <w:color w:val="auto"/>
          <w:lang w:eastAsia="ru-RU" w:bidi="ar-SA"/>
        </w:rPr>
        <w:t>ї</w:t>
      </w:r>
      <w:r w:rsidRPr="00103365">
        <w:rPr>
          <w:rFonts w:ascii="Times New Roman" w:eastAsia="Times New Roman" w:hAnsi="Times New Roman" w:cs="Times New Roman"/>
          <w:color w:val="auto"/>
          <w:lang w:eastAsia="ru-RU" w:bidi="ar-SA"/>
        </w:rPr>
        <w:t xml:space="preserve"> «Інновації в освіті: Здобутки та перспективи» (м. Умань, 11 жовтня 2019 р., УДПУ): 7</w:t>
      </w:r>
    </w:p>
    <w:p w14:paraId="1C0D8694" w14:textId="003C83F2" w:rsidR="0041325C" w:rsidRPr="00103365" w:rsidRDefault="0041325C"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eastAsia="Times New Roman" w:hAnsi="Times New Roman" w:cs="Times New Roman"/>
          <w:color w:val="auto"/>
          <w:lang w:eastAsia="ru-RU" w:bidi="ar-SA"/>
        </w:rPr>
        <w:t>– ХІІ Всеукраїнській науково-практичній конференції студентів та молодих науковців «Наука. Освіта. Молодь» (м. Умань, 25 квітня 2019 р., УДПУ): 4</w:t>
      </w:r>
    </w:p>
    <w:p w14:paraId="143892AB" w14:textId="499B5D16" w:rsidR="0098131F" w:rsidRPr="00103365" w:rsidRDefault="0098131F" w:rsidP="00103365">
      <w:pPr>
        <w:ind w:firstLine="720"/>
        <w:jc w:val="both"/>
        <w:rPr>
          <w:rFonts w:ascii="Times New Roman" w:hAnsi="Times New Roman" w:cs="Times New Roman"/>
        </w:rPr>
      </w:pPr>
      <w:r w:rsidRPr="00103365">
        <w:rPr>
          <w:rFonts w:ascii="Times New Roman" w:hAnsi="Times New Roman" w:cs="Times New Roman"/>
        </w:rPr>
        <w:t>– Всеукраїнській науково-практичній конференції «Актуальні проблеми філологічної науки: сучасні наукові дискусії», 22–23 березня 2019 р.,  м. Одеса, Міжнародний гуманітарний університет: 1</w:t>
      </w:r>
    </w:p>
    <w:p w14:paraId="0E23D7F2" w14:textId="5A2B1F9A" w:rsidR="00632678" w:rsidRPr="00103365" w:rsidRDefault="00C2174C" w:rsidP="00103365">
      <w:pPr>
        <w:pStyle w:val="a5"/>
        <w:ind w:left="0" w:firstLine="720"/>
        <w:jc w:val="both"/>
        <w:rPr>
          <w:lang w:val="uk-UA"/>
        </w:rPr>
      </w:pPr>
      <w:r w:rsidRPr="00103365">
        <w:rPr>
          <w:lang w:val="uk-UA"/>
        </w:rPr>
        <w:t xml:space="preserve">– Регіональному науково-методичному семінарі «Вічність така коротка», присвяченому 70-річчю з </w:t>
      </w:r>
      <w:r w:rsidR="007559CC" w:rsidRPr="00103365">
        <w:rPr>
          <w:lang w:val="uk-UA"/>
        </w:rPr>
        <w:t xml:space="preserve">дня народження Степана Павленка </w:t>
      </w:r>
      <w:r w:rsidR="00431074" w:rsidRPr="00103365">
        <w:rPr>
          <w:lang w:val="uk-UA"/>
        </w:rPr>
        <w:t xml:space="preserve">(м. Умань, </w:t>
      </w:r>
      <w:r w:rsidR="007559CC" w:rsidRPr="00103365">
        <w:rPr>
          <w:lang w:val="uk-UA"/>
        </w:rPr>
        <w:t>12 березня 2019 р.</w:t>
      </w:r>
      <w:r w:rsidR="00431074" w:rsidRPr="00103365">
        <w:rPr>
          <w:lang w:val="uk-UA"/>
        </w:rPr>
        <w:t>, УДПУ)</w:t>
      </w:r>
      <w:r w:rsidR="007559CC" w:rsidRPr="00103365">
        <w:rPr>
          <w:lang w:val="uk-UA"/>
        </w:rPr>
        <w:t>:</w:t>
      </w:r>
      <w:r w:rsidRPr="00103365">
        <w:rPr>
          <w:lang w:val="uk-UA"/>
        </w:rPr>
        <w:t xml:space="preserve"> </w:t>
      </w:r>
      <w:r w:rsidR="00E00DF1" w:rsidRPr="00103365">
        <w:rPr>
          <w:lang w:val="uk-UA"/>
        </w:rPr>
        <w:t>1</w:t>
      </w:r>
    </w:p>
    <w:p w14:paraId="4FD673F5" w14:textId="43684C0F" w:rsidR="00C1502E" w:rsidRPr="00103365" w:rsidRDefault="00632678"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eastAsia="Times New Roman" w:hAnsi="Times New Roman" w:cs="Times New Roman"/>
          <w:i/>
          <w:color w:val="auto"/>
          <w:lang w:eastAsia="ru-RU" w:bidi="ar-SA"/>
        </w:rPr>
        <w:lastRenderedPageBreak/>
        <w:t xml:space="preserve">– </w:t>
      </w:r>
      <w:r w:rsidRPr="00103365">
        <w:rPr>
          <w:rFonts w:ascii="Times New Roman" w:eastAsia="Times New Roman" w:hAnsi="Times New Roman" w:cs="Times New Roman"/>
          <w:color w:val="auto"/>
          <w:lang w:eastAsia="ru-RU" w:bidi="ar-SA"/>
        </w:rPr>
        <w:t>у</w:t>
      </w:r>
      <w:r w:rsidRPr="00103365">
        <w:rPr>
          <w:rFonts w:ascii="Times New Roman" w:eastAsia="Times New Roman" w:hAnsi="Times New Roman" w:cs="Times New Roman"/>
          <w:i/>
          <w:color w:val="auto"/>
          <w:lang w:eastAsia="ru-RU" w:bidi="ar-SA"/>
        </w:rPr>
        <w:t xml:space="preserve"> </w:t>
      </w:r>
      <w:r w:rsidRPr="00103365">
        <w:rPr>
          <w:rFonts w:ascii="Times New Roman" w:eastAsia="Times New Roman" w:hAnsi="Times New Roman" w:cs="Times New Roman"/>
          <w:color w:val="auto"/>
          <w:lang w:eastAsia="ru-RU" w:bidi="ar-SA"/>
        </w:rPr>
        <w:t xml:space="preserve">ІІІ Міжрегіональному науково-практичному семінарі «Теоретичні та прикладні проблеми сучасної філології», (м. Умань, 11 квітня 2019 р., УДПУ): </w:t>
      </w:r>
      <w:r w:rsidR="00934AF5" w:rsidRPr="00103365">
        <w:rPr>
          <w:rFonts w:ascii="Times New Roman" w:eastAsia="Times New Roman" w:hAnsi="Times New Roman" w:cs="Times New Roman"/>
          <w:color w:val="auto"/>
          <w:lang w:eastAsia="ru-RU" w:bidi="ar-SA"/>
        </w:rPr>
        <w:t>7</w:t>
      </w:r>
    </w:p>
    <w:p w14:paraId="6158AF45" w14:textId="133AB19F" w:rsidR="00376C94" w:rsidRPr="00103365" w:rsidRDefault="00F77612"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eastAsia="Times New Roman" w:hAnsi="Times New Roman" w:cs="Times New Roman"/>
          <w:color w:val="auto"/>
          <w:lang w:eastAsia="ru-RU" w:bidi="ar-SA"/>
        </w:rPr>
        <w:t xml:space="preserve">– </w:t>
      </w:r>
      <w:r w:rsidR="00C1502E" w:rsidRPr="00103365">
        <w:rPr>
          <w:rFonts w:ascii="Times New Roman" w:eastAsia="Times New Roman" w:hAnsi="Times New Roman" w:cs="Times New Roman"/>
          <w:color w:val="auto"/>
          <w:lang w:eastAsia="ru-RU" w:bidi="ar-SA"/>
        </w:rPr>
        <w:t>Регіональний науково-методичний семінар «Сучасні технології медіаосвіти» (</w:t>
      </w:r>
      <w:r w:rsidRPr="00103365">
        <w:rPr>
          <w:rFonts w:ascii="Times New Roman" w:eastAsia="Times New Roman" w:hAnsi="Times New Roman" w:cs="Times New Roman"/>
          <w:color w:val="auto"/>
          <w:lang w:eastAsia="ru-RU" w:bidi="ar-SA"/>
        </w:rPr>
        <w:t xml:space="preserve">м. Умань, </w:t>
      </w:r>
      <w:r w:rsidR="00C1502E" w:rsidRPr="00103365">
        <w:rPr>
          <w:rFonts w:ascii="Times New Roman" w:eastAsia="Times New Roman" w:hAnsi="Times New Roman" w:cs="Times New Roman"/>
          <w:color w:val="auto"/>
          <w:lang w:eastAsia="ru-RU" w:bidi="ar-SA"/>
        </w:rPr>
        <w:t>16</w:t>
      </w:r>
      <w:r w:rsidRPr="00103365">
        <w:rPr>
          <w:rFonts w:ascii="Times New Roman" w:eastAsia="Times New Roman" w:hAnsi="Times New Roman" w:cs="Times New Roman"/>
          <w:color w:val="auto"/>
          <w:lang w:eastAsia="ru-RU" w:bidi="ar-SA"/>
        </w:rPr>
        <w:t> травня 2019 р., УДПУ):</w:t>
      </w:r>
      <w:r w:rsidR="00E00DF1" w:rsidRPr="00103365">
        <w:rPr>
          <w:rFonts w:ascii="Times New Roman" w:eastAsia="Times New Roman" w:hAnsi="Times New Roman" w:cs="Times New Roman"/>
          <w:color w:val="auto"/>
          <w:lang w:eastAsia="ru-RU" w:bidi="ar-SA"/>
        </w:rPr>
        <w:t xml:space="preserve"> </w:t>
      </w:r>
      <w:r w:rsidR="000F69BF" w:rsidRPr="00103365">
        <w:rPr>
          <w:rFonts w:ascii="Times New Roman" w:eastAsia="Times New Roman" w:hAnsi="Times New Roman" w:cs="Times New Roman"/>
          <w:color w:val="auto"/>
          <w:lang w:eastAsia="ru-RU" w:bidi="ar-SA"/>
        </w:rPr>
        <w:t>5</w:t>
      </w:r>
    </w:p>
    <w:p w14:paraId="2A47D70C" w14:textId="585414FA" w:rsidR="0001437D" w:rsidRPr="00103365" w:rsidRDefault="00CC2E75" w:rsidP="00103365">
      <w:pPr>
        <w:ind w:firstLine="720"/>
        <w:jc w:val="both"/>
        <w:rPr>
          <w:rFonts w:ascii="Times New Roman" w:hAnsi="Times New Roman" w:cs="Times New Roman"/>
        </w:rPr>
      </w:pPr>
      <w:r w:rsidRPr="00103365">
        <w:rPr>
          <w:rFonts w:ascii="Times New Roman" w:hAnsi="Times New Roman" w:cs="Times New Roman"/>
        </w:rPr>
        <w:t>– Регіональний науково-методичний семінар «Літературне краєзнавство у системі національно-патріотичного виховання студентів та учнів Уманщини», 27 вересня 2019 р., м. Умань, УДПУ</w:t>
      </w:r>
      <w:r w:rsidR="00164E1B" w:rsidRPr="00103365">
        <w:rPr>
          <w:rFonts w:ascii="Times New Roman" w:hAnsi="Times New Roman" w:cs="Times New Roman"/>
        </w:rPr>
        <w:t>: 3</w:t>
      </w:r>
    </w:p>
    <w:p w14:paraId="7632DF0E" w14:textId="7B9B0FC5" w:rsidR="00290BF4" w:rsidRPr="00103365" w:rsidRDefault="00103365" w:rsidP="00103365">
      <w:pPr>
        <w:widowControl/>
        <w:ind w:firstLine="720"/>
        <w:jc w:val="both"/>
        <w:rPr>
          <w:rFonts w:ascii="Times New Roman" w:eastAsia="Times New Roman" w:hAnsi="Times New Roman" w:cs="Times New Roman"/>
          <w:color w:val="auto"/>
          <w:lang w:eastAsia="ru-RU" w:bidi="ar-SA"/>
        </w:rPr>
      </w:pPr>
      <w:r w:rsidRPr="00103365">
        <w:rPr>
          <w:rFonts w:ascii="Times New Roman" w:hAnsi="Times New Roman" w:cs="Times New Roman"/>
        </w:rPr>
        <w:t>–</w:t>
      </w:r>
      <w:r>
        <w:rPr>
          <w:rFonts w:ascii="Times New Roman" w:hAnsi="Times New Roman" w:cs="Times New Roman"/>
        </w:rPr>
        <w:t xml:space="preserve"> </w:t>
      </w:r>
      <w:r w:rsidR="00290BF4" w:rsidRPr="00103365">
        <w:rPr>
          <w:rFonts w:ascii="Times New Roman" w:eastAsia="Times New Roman" w:hAnsi="Times New Roman" w:cs="Times New Roman"/>
          <w:color w:val="auto"/>
          <w:lang w:eastAsia="ru-RU" w:bidi="ar-SA"/>
        </w:rPr>
        <w:t>Всеукраїнська студентська конференція «Актуальні проблеми лінгвістики та лінгводидакти» (Умань, 4–5 квітня 2019 р.):</w:t>
      </w:r>
      <w:r w:rsidR="00904893">
        <w:rPr>
          <w:rFonts w:ascii="Times New Roman" w:eastAsia="Times New Roman" w:hAnsi="Times New Roman" w:cs="Times New Roman"/>
          <w:color w:val="auto"/>
          <w:lang w:eastAsia="ru-RU" w:bidi="ar-SA"/>
        </w:rPr>
        <w:t xml:space="preserve"> 105</w:t>
      </w:r>
    </w:p>
    <w:p w14:paraId="23143552" w14:textId="0F14F6FB" w:rsidR="00103365" w:rsidRPr="00103365" w:rsidRDefault="00103365" w:rsidP="00103365">
      <w:pPr>
        <w:ind w:firstLine="720"/>
        <w:jc w:val="both"/>
        <w:rPr>
          <w:rStyle w:val="24"/>
          <w:rFonts w:eastAsia="Microsoft Sans Serif"/>
          <w:bCs w:val="0"/>
          <w:shd w:val="clear" w:color="auto" w:fill="auto"/>
        </w:rPr>
      </w:pPr>
      <w:r w:rsidRPr="00103365">
        <w:rPr>
          <w:rFonts w:ascii="Times New Roman" w:hAnsi="Times New Roman" w:cs="Times New Roman"/>
        </w:rPr>
        <w:t>–</w:t>
      </w:r>
      <w:r>
        <w:rPr>
          <w:rFonts w:ascii="Times New Roman" w:hAnsi="Times New Roman" w:cs="Times New Roman"/>
        </w:rPr>
        <w:t xml:space="preserve"> </w:t>
      </w:r>
      <w:r w:rsidR="00290BF4" w:rsidRPr="00103365">
        <w:rPr>
          <w:rFonts w:ascii="Times New Roman" w:hAnsi="Times New Roman" w:cs="Times New Roman"/>
        </w:rPr>
        <w:t xml:space="preserve">І Всеукраїнська студентська науково-практична конференція  </w:t>
      </w:r>
      <w:r w:rsidR="00290BF4" w:rsidRPr="00103365">
        <w:rPr>
          <w:rFonts w:ascii="Times New Roman" w:hAnsi="Times New Roman" w:cs="Times New Roman"/>
          <w:bCs/>
          <w:iCs/>
        </w:rPr>
        <w:t>«Пріоритетні напрями філологічних досліджень»</w:t>
      </w:r>
      <w:r w:rsidR="00290BF4" w:rsidRPr="00103365">
        <w:rPr>
          <w:rFonts w:ascii="Times New Roman" w:hAnsi="Times New Roman" w:cs="Times New Roman"/>
        </w:rPr>
        <w:t xml:space="preserve"> (Херсон, 24–25 жовтня 2019 р.): 52</w:t>
      </w:r>
    </w:p>
    <w:p w14:paraId="48BC33C1" w14:textId="7E27322C" w:rsidR="00103365" w:rsidRPr="00103365" w:rsidRDefault="00F56FDE" w:rsidP="00103365">
      <w:pPr>
        <w:ind w:firstLine="720"/>
        <w:jc w:val="both"/>
        <w:rPr>
          <w:rFonts w:ascii="Times New Roman" w:hAnsi="Times New Roman" w:cs="Times New Roman"/>
          <w:b/>
        </w:rPr>
      </w:pPr>
      <w:r w:rsidRPr="00103365">
        <w:rPr>
          <w:rFonts w:ascii="Times New Roman" w:hAnsi="Times New Roman" w:cs="Times New Roman"/>
        </w:rPr>
        <w:t>–</w:t>
      </w:r>
      <w:r>
        <w:rPr>
          <w:rFonts w:ascii="Times New Roman" w:hAnsi="Times New Roman" w:cs="Times New Roman"/>
        </w:rPr>
        <w:t xml:space="preserve"> </w:t>
      </w:r>
      <w:r w:rsidR="00103365" w:rsidRPr="00103365">
        <w:rPr>
          <w:rFonts w:ascii="Times New Roman" w:hAnsi="Times New Roman" w:cs="Times New Roman"/>
          <w:shd w:val="clear" w:color="auto" w:fill="FFFFFF"/>
        </w:rPr>
        <w:t xml:space="preserve">Всеукраїнський науково-практичний Інтернет-семінар «Проблеми слов’янської філології» (Умань, 28–29 листопада) </w:t>
      </w:r>
      <w:r w:rsidR="00904893" w:rsidRPr="00904893">
        <w:rPr>
          <w:rFonts w:ascii="Times New Roman" w:eastAsia="Times New Roman" w:hAnsi="Times New Roman" w:cs="Times New Roman"/>
          <w:color w:val="auto"/>
          <w:lang w:eastAsia="ru-RU" w:bidi="ar-SA"/>
        </w:rPr>
        <w:t>6</w:t>
      </w:r>
    </w:p>
    <w:p w14:paraId="7349906F" w14:textId="7C6236B2" w:rsidR="00103365" w:rsidRDefault="00F56FDE" w:rsidP="00103365">
      <w:pPr>
        <w:ind w:firstLine="720"/>
        <w:jc w:val="both"/>
        <w:rPr>
          <w:rStyle w:val="41"/>
          <w:rFonts w:eastAsia="Microsoft Sans Serif"/>
          <w:bCs w:val="0"/>
          <w:shd w:val="clear" w:color="auto" w:fill="auto"/>
        </w:rPr>
      </w:pPr>
      <w:r w:rsidRPr="00103365">
        <w:rPr>
          <w:rFonts w:ascii="Times New Roman" w:hAnsi="Times New Roman" w:cs="Times New Roman"/>
        </w:rPr>
        <w:t>–</w:t>
      </w:r>
      <w:r>
        <w:rPr>
          <w:rFonts w:ascii="Times New Roman" w:hAnsi="Times New Roman" w:cs="Times New Roman"/>
        </w:rPr>
        <w:t xml:space="preserve"> </w:t>
      </w:r>
      <w:r w:rsidR="00103365" w:rsidRPr="00103365">
        <w:rPr>
          <w:rFonts w:ascii="Times New Roman" w:hAnsi="Times New Roman" w:cs="Times New Roman"/>
          <w:spacing w:val="-2"/>
        </w:rPr>
        <w:t xml:space="preserve">ІІІ Міжрегіональний науково-практичний семінар </w:t>
      </w:r>
      <w:r w:rsidR="00103365" w:rsidRPr="00103365">
        <w:rPr>
          <w:rFonts w:ascii="Times New Roman" w:hAnsi="Times New Roman" w:cs="Times New Roman"/>
        </w:rPr>
        <w:t>«Теоретичні та прикладні проблеми сучасної філології» (Умань, 11 квітня 2019 року). 1</w:t>
      </w:r>
    </w:p>
    <w:p w14:paraId="6C4784A4" w14:textId="5ED941F3" w:rsidR="00290BF4" w:rsidRPr="00103365" w:rsidRDefault="00F56FDE" w:rsidP="00103365">
      <w:pPr>
        <w:ind w:firstLine="720"/>
        <w:jc w:val="both"/>
        <w:rPr>
          <w:rFonts w:ascii="Times New Roman" w:hAnsi="Times New Roman" w:cs="Times New Roman"/>
          <w:b/>
        </w:rPr>
      </w:pPr>
      <w:r w:rsidRPr="00103365">
        <w:rPr>
          <w:rFonts w:ascii="Times New Roman" w:hAnsi="Times New Roman" w:cs="Times New Roman"/>
        </w:rPr>
        <w:t>–</w:t>
      </w:r>
      <w:r>
        <w:rPr>
          <w:rFonts w:ascii="Times New Roman" w:hAnsi="Times New Roman" w:cs="Times New Roman"/>
        </w:rPr>
        <w:t xml:space="preserve"> </w:t>
      </w:r>
      <w:r w:rsidR="00290BF4" w:rsidRPr="00103365">
        <w:rPr>
          <w:rFonts w:ascii="Times New Roman" w:hAnsi="Times New Roman" w:cs="Times New Roman"/>
        </w:rPr>
        <w:t>Звітна науково-практична конференція (Умань, 16 травня 2019 р.): 78</w:t>
      </w:r>
    </w:p>
    <w:p w14:paraId="5438C3B3" w14:textId="4FC3E7B6" w:rsidR="00290BF4" w:rsidRDefault="00F56FDE" w:rsidP="00103365">
      <w:pPr>
        <w:ind w:firstLine="720"/>
        <w:jc w:val="both"/>
        <w:rPr>
          <w:rFonts w:ascii="Times New Roman" w:eastAsia="Calibri" w:hAnsi="Times New Roman" w:cs="Times New Roman"/>
          <w:color w:val="auto"/>
          <w:lang w:eastAsia="ru-RU" w:bidi="ar-SA"/>
        </w:rPr>
      </w:pPr>
      <w:r w:rsidRPr="00103365">
        <w:rPr>
          <w:rFonts w:ascii="Times New Roman" w:hAnsi="Times New Roman" w:cs="Times New Roman"/>
        </w:rPr>
        <w:t>–</w:t>
      </w:r>
      <w:r>
        <w:rPr>
          <w:rFonts w:ascii="Times New Roman" w:hAnsi="Times New Roman" w:cs="Times New Roman"/>
        </w:rPr>
        <w:t xml:space="preserve"> </w:t>
      </w:r>
      <w:r w:rsidR="00290BF4" w:rsidRPr="00103365">
        <w:rPr>
          <w:rFonts w:ascii="Times New Roman" w:eastAsia="Calibri" w:hAnsi="Times New Roman" w:cs="Times New Roman"/>
          <w:color w:val="auto"/>
          <w:lang w:eastAsia="ru-RU" w:bidi="ar-SA"/>
        </w:rPr>
        <w:t>Студентська звітно-наукова конференція «Діалектні особливості говірок української мови» (Умань, 5 грудня 2019 року): 23</w:t>
      </w:r>
    </w:p>
    <w:p w14:paraId="6D134141" w14:textId="77777777" w:rsidR="00531F10" w:rsidRDefault="00531F10" w:rsidP="00103365">
      <w:pPr>
        <w:ind w:firstLine="720"/>
        <w:jc w:val="both"/>
        <w:rPr>
          <w:rFonts w:ascii="Times New Roman" w:eastAsia="Calibri" w:hAnsi="Times New Roman" w:cs="Times New Roman"/>
          <w:color w:val="auto"/>
          <w:lang w:eastAsia="ru-RU" w:bidi="ar-SA"/>
        </w:rPr>
      </w:pPr>
    </w:p>
    <w:p w14:paraId="4A570F55" w14:textId="7471E547" w:rsidR="00531F10" w:rsidRPr="00C433BF" w:rsidRDefault="00531F10" w:rsidP="00C433BF">
      <w:pPr>
        <w:ind w:firstLine="720"/>
        <w:jc w:val="center"/>
        <w:rPr>
          <w:rFonts w:ascii="Times New Roman" w:eastAsia="Calibri" w:hAnsi="Times New Roman" w:cs="Times New Roman"/>
          <w:b/>
          <w:color w:val="auto"/>
          <w:lang w:eastAsia="ru-RU" w:bidi="ar-SA"/>
        </w:rPr>
      </w:pPr>
      <w:r w:rsidRPr="00531F10">
        <w:rPr>
          <w:rFonts w:ascii="Times New Roman" w:eastAsia="Calibri" w:hAnsi="Times New Roman" w:cs="Times New Roman"/>
          <w:b/>
          <w:color w:val="auto"/>
          <w:lang w:eastAsia="ru-RU" w:bidi="ar-SA"/>
        </w:rPr>
        <w:t>Молоді науковці</w:t>
      </w:r>
    </w:p>
    <w:p w14:paraId="08F40B98" w14:textId="77777777" w:rsidR="00531F10" w:rsidRDefault="00531F10" w:rsidP="00531F10">
      <w:pPr>
        <w:ind w:firstLine="709"/>
        <w:jc w:val="both"/>
        <w:rPr>
          <w:rFonts w:ascii="Times New Roman" w:hAnsi="Times New Roman" w:cs="Times New Roman"/>
          <w:noProof/>
        </w:rPr>
      </w:pPr>
      <w:r w:rsidRPr="00744D8B">
        <w:rPr>
          <w:rFonts w:ascii="Times New Roman" w:hAnsi="Times New Roman" w:cs="Times New Roman"/>
          <w:b/>
          <w:noProof/>
        </w:rPr>
        <w:t>Ма</w:t>
      </w:r>
      <w:r>
        <w:rPr>
          <w:rFonts w:ascii="Times New Roman" w:hAnsi="Times New Roman" w:cs="Times New Roman"/>
          <w:b/>
          <w:noProof/>
        </w:rPr>
        <w:t xml:space="preserve">слюк Катерина Анатоліївна – </w:t>
      </w:r>
      <w:r w:rsidRPr="00744D8B">
        <w:rPr>
          <w:rFonts w:ascii="Times New Roman" w:hAnsi="Times New Roman" w:cs="Times New Roman"/>
          <w:noProof/>
        </w:rPr>
        <w:t>чл</w:t>
      </w:r>
      <w:r>
        <w:rPr>
          <w:rFonts w:ascii="Times New Roman" w:hAnsi="Times New Roman" w:cs="Times New Roman"/>
          <w:noProof/>
        </w:rPr>
        <w:t>ен Ради м</w:t>
      </w:r>
      <w:r w:rsidRPr="00744D8B">
        <w:rPr>
          <w:rFonts w:ascii="Times New Roman" w:hAnsi="Times New Roman" w:cs="Times New Roman"/>
          <w:noProof/>
        </w:rPr>
        <w:t>олодих науковців.</w:t>
      </w:r>
    </w:p>
    <w:p w14:paraId="156D8649" w14:textId="77777777" w:rsidR="00531F10" w:rsidRDefault="00531F10" w:rsidP="00531F10">
      <w:pPr>
        <w:ind w:firstLine="709"/>
        <w:jc w:val="both"/>
        <w:rPr>
          <w:rFonts w:ascii="Times New Roman" w:hAnsi="Times New Roman" w:cs="Times New Roman"/>
          <w:b/>
          <w:noProof/>
        </w:rPr>
      </w:pPr>
      <w:r w:rsidRPr="00744D8B">
        <w:rPr>
          <w:rFonts w:ascii="Times New Roman" w:hAnsi="Times New Roman" w:cs="Times New Roman"/>
          <w:b/>
          <w:noProof/>
        </w:rPr>
        <w:t>Здобутки:</w:t>
      </w:r>
    </w:p>
    <w:p w14:paraId="25C55D9C" w14:textId="77777777" w:rsidR="00531F10" w:rsidRDefault="00531F10" w:rsidP="00531F10">
      <w:pPr>
        <w:ind w:firstLine="709"/>
        <w:jc w:val="center"/>
        <w:rPr>
          <w:rFonts w:ascii="Times New Roman" w:hAnsi="Times New Roman" w:cs="Times New Roman"/>
          <w:b/>
          <w:noProof/>
        </w:rPr>
      </w:pPr>
      <w:r>
        <w:rPr>
          <w:rFonts w:ascii="Times New Roman" w:hAnsi="Times New Roman" w:cs="Times New Roman"/>
          <w:b/>
          <w:noProof/>
        </w:rPr>
        <w:t>Участь у міжнародних конференціях: 4</w:t>
      </w:r>
    </w:p>
    <w:p w14:paraId="1FA50144" w14:textId="77777777" w:rsidR="00531F10" w:rsidRPr="00744D8B" w:rsidRDefault="00531F10" w:rsidP="00531F10">
      <w:pPr>
        <w:widowControl/>
        <w:ind w:firstLine="709"/>
        <w:jc w:val="center"/>
        <w:rPr>
          <w:rFonts w:ascii="Times New Roman" w:eastAsia="Times New Roman" w:hAnsi="Times New Roman" w:cs="Times New Roman"/>
          <w:b/>
          <w:color w:val="auto"/>
          <w:lang w:val="ru-RU" w:eastAsia="ru-RU" w:bidi="ar-SA"/>
        </w:rPr>
      </w:pPr>
      <w:r w:rsidRPr="00744D8B">
        <w:rPr>
          <w:rFonts w:ascii="Times New Roman" w:eastAsia="Times New Roman" w:hAnsi="Times New Roman" w:cs="Times New Roman"/>
          <w:b/>
          <w:color w:val="auto"/>
          <w:lang w:val="ru-RU" w:eastAsia="ru-RU" w:bidi="ar-SA"/>
        </w:rPr>
        <w:t>Участь у всеукраїнських конференціях:</w:t>
      </w:r>
      <w:r>
        <w:rPr>
          <w:rFonts w:ascii="Times New Roman" w:eastAsia="Times New Roman" w:hAnsi="Times New Roman" w:cs="Times New Roman"/>
          <w:b/>
          <w:color w:val="auto"/>
          <w:lang w:val="ru-RU" w:eastAsia="ru-RU" w:bidi="ar-SA"/>
        </w:rPr>
        <w:t xml:space="preserve"> 3</w:t>
      </w:r>
    </w:p>
    <w:p w14:paraId="182E4E25" w14:textId="77777777" w:rsidR="00531F10" w:rsidRPr="008C2E37" w:rsidRDefault="00531F10" w:rsidP="00531F10">
      <w:pPr>
        <w:widowControl/>
        <w:ind w:firstLine="709"/>
        <w:jc w:val="center"/>
        <w:rPr>
          <w:rFonts w:ascii="Times New Roman" w:eastAsia="Times New Roman" w:hAnsi="Times New Roman" w:cs="Times New Roman"/>
          <w:b/>
          <w:color w:val="auto"/>
          <w:lang w:val="ru-RU" w:eastAsia="ru-RU" w:bidi="ar-SA"/>
        </w:rPr>
      </w:pPr>
      <w:r w:rsidRPr="008C2E37">
        <w:rPr>
          <w:rFonts w:ascii="Times New Roman" w:eastAsia="Times New Roman" w:hAnsi="Times New Roman" w:cs="Times New Roman"/>
          <w:b/>
          <w:color w:val="auto"/>
          <w:lang w:val="ru-RU" w:eastAsia="ru-RU" w:bidi="ar-SA"/>
        </w:rPr>
        <w:t>Участь у конференціях інших рівнів: 1</w:t>
      </w:r>
    </w:p>
    <w:p w14:paraId="43789D02" w14:textId="77777777" w:rsidR="00531F10" w:rsidRPr="00177D7F" w:rsidRDefault="00531F10" w:rsidP="00531F10">
      <w:pPr>
        <w:widowControl/>
        <w:ind w:firstLine="709"/>
        <w:jc w:val="center"/>
        <w:rPr>
          <w:rFonts w:ascii="Times New Roman" w:eastAsia="Times New Roman" w:hAnsi="Times New Roman" w:cs="Times New Roman"/>
          <w:b/>
          <w:color w:val="auto"/>
          <w:lang w:val="ru-RU" w:eastAsia="ru-RU" w:bidi="ar-SA"/>
        </w:rPr>
      </w:pPr>
      <w:r w:rsidRPr="00677649">
        <w:rPr>
          <w:rFonts w:ascii="Times New Roman" w:eastAsia="Times New Roman" w:hAnsi="Times New Roman" w:cs="Times New Roman"/>
          <w:b/>
          <w:color w:val="auto"/>
          <w:lang w:val="ru-RU" w:eastAsia="ru-RU" w:bidi="ar-SA"/>
        </w:rPr>
        <w:t>Участь у всеукраїнських семінарах і тренінгах:</w:t>
      </w:r>
      <w:r>
        <w:rPr>
          <w:rFonts w:ascii="Times New Roman" w:eastAsia="Times New Roman" w:hAnsi="Times New Roman" w:cs="Times New Roman"/>
          <w:b/>
          <w:color w:val="auto"/>
          <w:lang w:val="ru-RU" w:eastAsia="ru-RU" w:bidi="ar-SA"/>
        </w:rPr>
        <w:t xml:space="preserve"> 5</w:t>
      </w:r>
    </w:p>
    <w:p w14:paraId="052C3F14" w14:textId="77777777" w:rsidR="00531F10" w:rsidRDefault="00531F10" w:rsidP="00531F10">
      <w:pPr>
        <w:pStyle w:val="a5"/>
        <w:ind w:left="0" w:firstLine="709"/>
        <w:jc w:val="center"/>
        <w:rPr>
          <w:b/>
          <w:lang w:val="uk-UA"/>
        </w:rPr>
      </w:pPr>
      <w:r w:rsidRPr="00677649">
        <w:rPr>
          <w:b/>
          <w:lang w:val="uk-UA"/>
        </w:rPr>
        <w:t xml:space="preserve">Участь у регіональних семінарах: 1 </w:t>
      </w:r>
    </w:p>
    <w:p w14:paraId="0D7CA495" w14:textId="77777777" w:rsidR="00531F10" w:rsidRPr="00677649" w:rsidRDefault="00531F10" w:rsidP="00531F10">
      <w:pPr>
        <w:widowControl/>
        <w:ind w:firstLine="709"/>
        <w:jc w:val="center"/>
        <w:rPr>
          <w:rFonts w:ascii="Times New Roman" w:eastAsia="Times New Roman" w:hAnsi="Times New Roman" w:cs="Times New Roman"/>
          <w:b/>
          <w:color w:val="auto"/>
          <w:lang w:eastAsia="ru-RU" w:bidi="ar-SA"/>
        </w:rPr>
      </w:pPr>
      <w:r w:rsidRPr="00677649">
        <w:rPr>
          <w:rFonts w:ascii="Times New Roman" w:eastAsia="Times New Roman" w:hAnsi="Times New Roman" w:cs="Times New Roman"/>
          <w:b/>
          <w:color w:val="auto"/>
          <w:lang w:eastAsia="ru-RU" w:bidi="ar-SA"/>
        </w:rPr>
        <w:t>Участь у міжрегіональних семінарах: 1</w:t>
      </w:r>
    </w:p>
    <w:p w14:paraId="01C29218" w14:textId="77777777" w:rsidR="00531F10" w:rsidRPr="00677649" w:rsidRDefault="00531F10" w:rsidP="00531F10">
      <w:pPr>
        <w:widowControl/>
        <w:ind w:firstLine="709"/>
        <w:jc w:val="center"/>
        <w:rPr>
          <w:rFonts w:ascii="Times New Roman" w:eastAsia="Times New Roman" w:hAnsi="Times New Roman" w:cs="Times New Roman"/>
          <w:b/>
          <w:color w:val="auto"/>
          <w:lang w:eastAsia="ru-RU" w:bidi="ar-SA"/>
        </w:rPr>
      </w:pPr>
      <w:r w:rsidRPr="00677649">
        <w:rPr>
          <w:rFonts w:ascii="Times New Roman" w:eastAsia="Times New Roman" w:hAnsi="Times New Roman" w:cs="Times New Roman"/>
          <w:b/>
          <w:color w:val="auto"/>
          <w:lang w:eastAsia="ru-RU" w:bidi="ar-SA"/>
        </w:rPr>
        <w:t>Участь у семінарах інших рівнів:</w:t>
      </w:r>
      <w:r>
        <w:rPr>
          <w:rFonts w:ascii="Times New Roman" w:eastAsia="Times New Roman" w:hAnsi="Times New Roman" w:cs="Times New Roman"/>
          <w:b/>
          <w:color w:val="auto"/>
          <w:lang w:eastAsia="ru-RU" w:bidi="ar-SA"/>
        </w:rPr>
        <w:t xml:space="preserve"> 2</w:t>
      </w:r>
    </w:p>
    <w:p w14:paraId="206B4B68" w14:textId="77777777" w:rsidR="00531F10" w:rsidRPr="007B4964" w:rsidRDefault="00531F10" w:rsidP="00531F10">
      <w:pPr>
        <w:ind w:firstLine="709"/>
        <w:jc w:val="both"/>
        <w:rPr>
          <w:rFonts w:ascii="Times New Roman" w:hAnsi="Times New Roman" w:cs="Times New Roman"/>
        </w:rPr>
      </w:pPr>
      <w:r w:rsidRPr="007B4964">
        <w:rPr>
          <w:rFonts w:ascii="Times New Roman" w:hAnsi="Times New Roman" w:cs="Times New Roman"/>
        </w:rPr>
        <w:t xml:space="preserve">– </w:t>
      </w:r>
      <w:r w:rsidRPr="007B4964">
        <w:rPr>
          <w:rFonts w:ascii="Times New Roman" w:hAnsi="Times New Roman" w:cs="Times New Roman"/>
          <w:b/>
        </w:rPr>
        <w:t>Статті:</w:t>
      </w:r>
    </w:p>
    <w:p w14:paraId="4F38A076" w14:textId="77777777" w:rsidR="00531F10" w:rsidRDefault="00531F10" w:rsidP="00531F10">
      <w:pPr>
        <w:pStyle w:val="a5"/>
        <w:numPr>
          <w:ilvl w:val="0"/>
          <w:numId w:val="4"/>
        </w:numPr>
        <w:ind w:left="0" w:firstLine="709"/>
        <w:jc w:val="both"/>
        <w:rPr>
          <w:lang w:val="uk-UA"/>
        </w:rPr>
      </w:pPr>
      <w:r>
        <w:rPr>
          <w:lang w:val="uk-UA"/>
        </w:rPr>
        <w:t xml:space="preserve">проіндексовані у міжнародних наукометричних базах даних </w:t>
      </w:r>
      <w:r w:rsidRPr="00B27AED">
        <w:rPr>
          <w:lang w:val="uk-UA"/>
        </w:rPr>
        <w:t>Scopus та</w:t>
      </w:r>
      <w:r w:rsidRPr="00B00393">
        <w:rPr>
          <w:lang w:val="uk-UA"/>
        </w:rPr>
        <w:t xml:space="preserve"> </w:t>
      </w:r>
      <w:r w:rsidRPr="00B27AED">
        <w:rPr>
          <w:lang w:val="uk-UA"/>
        </w:rPr>
        <w:t>Web of Science</w:t>
      </w:r>
      <w:r>
        <w:rPr>
          <w:lang w:val="uk-UA"/>
        </w:rPr>
        <w:t>;</w:t>
      </w:r>
    </w:p>
    <w:tbl>
      <w:tblPr>
        <w:tblW w:w="9842" w:type="dxa"/>
        <w:tblLayout w:type="fixed"/>
        <w:tblCellMar>
          <w:left w:w="10" w:type="dxa"/>
          <w:right w:w="10" w:type="dxa"/>
        </w:tblCellMar>
        <w:tblLook w:val="04A0" w:firstRow="1" w:lastRow="0" w:firstColumn="1" w:lastColumn="0" w:noHBand="0" w:noVBand="1"/>
      </w:tblPr>
      <w:tblGrid>
        <w:gridCol w:w="580"/>
        <w:gridCol w:w="2127"/>
        <w:gridCol w:w="2297"/>
        <w:gridCol w:w="2558"/>
        <w:gridCol w:w="2280"/>
      </w:tblGrid>
      <w:tr w:rsidR="00531F10" w14:paraId="21B09E65" w14:textId="77777777" w:rsidTr="00684DE9">
        <w:trPr>
          <w:trHeight w:hRule="exact" w:val="3544"/>
        </w:trPr>
        <w:tc>
          <w:tcPr>
            <w:tcW w:w="580" w:type="dxa"/>
            <w:tcBorders>
              <w:top w:val="single" w:sz="4" w:space="0" w:color="auto"/>
              <w:left w:val="single" w:sz="4" w:space="0" w:color="auto"/>
              <w:bottom w:val="nil"/>
              <w:right w:val="nil"/>
            </w:tcBorders>
            <w:shd w:val="clear" w:color="auto" w:fill="FFFFFF"/>
            <w:vAlign w:val="center"/>
            <w:hideMark/>
          </w:tcPr>
          <w:p w14:paraId="4A70AAE1" w14:textId="77777777" w:rsidR="00531F10" w:rsidRPr="007B4964" w:rsidRDefault="00531F10" w:rsidP="00684DE9">
            <w:pPr>
              <w:ind w:firstLine="709"/>
              <w:jc w:val="center"/>
              <w:rPr>
                <w:rFonts w:ascii="Times New Roman" w:hAnsi="Times New Roman" w:cs="Times New Roman"/>
              </w:rPr>
            </w:pPr>
            <w:r w:rsidRPr="007B4964">
              <w:rPr>
                <w:rStyle w:val="21"/>
                <w:rFonts w:eastAsia="Microsoft Sans Serif"/>
              </w:rPr>
              <w:t>№</w:t>
            </w:r>
          </w:p>
          <w:p w14:paraId="5F5855AC" w14:textId="77777777" w:rsidR="00531F10" w:rsidRPr="007B4964" w:rsidRDefault="00531F10" w:rsidP="00684DE9">
            <w:pPr>
              <w:ind w:firstLine="709"/>
              <w:jc w:val="center"/>
              <w:rPr>
                <w:rFonts w:ascii="Times New Roman" w:hAnsi="Times New Roman" w:cs="Times New Roman"/>
              </w:rPr>
            </w:pPr>
            <w:r w:rsidRPr="007B4964">
              <w:rPr>
                <w:rStyle w:val="21"/>
                <w:rFonts w:eastAsia="Microsoft Sans Serif"/>
              </w:rPr>
              <w:t>з/п</w:t>
            </w:r>
          </w:p>
        </w:tc>
        <w:tc>
          <w:tcPr>
            <w:tcW w:w="2127" w:type="dxa"/>
            <w:tcBorders>
              <w:top w:val="single" w:sz="4" w:space="0" w:color="auto"/>
              <w:left w:val="single" w:sz="4" w:space="0" w:color="auto"/>
              <w:bottom w:val="nil"/>
              <w:right w:val="nil"/>
            </w:tcBorders>
            <w:shd w:val="clear" w:color="auto" w:fill="FFFFFF"/>
            <w:vAlign w:val="center"/>
            <w:hideMark/>
          </w:tcPr>
          <w:p w14:paraId="5ADBA2D1" w14:textId="77777777" w:rsidR="00531F10" w:rsidRPr="007B4964" w:rsidRDefault="00531F10" w:rsidP="00684DE9">
            <w:pPr>
              <w:ind w:firstLine="709"/>
              <w:jc w:val="center"/>
              <w:rPr>
                <w:rStyle w:val="21"/>
                <w:rFonts w:eastAsia="Microsoft Sans Serif"/>
              </w:rPr>
            </w:pPr>
            <w:r w:rsidRPr="007B4964">
              <w:rPr>
                <w:rStyle w:val="21"/>
                <w:rFonts w:eastAsia="Microsoft Sans Serif"/>
              </w:rPr>
              <w:t>Автори</w:t>
            </w:r>
          </w:p>
          <w:p w14:paraId="37020504" w14:textId="77777777" w:rsidR="00531F10" w:rsidRPr="007B4964" w:rsidRDefault="00531F10" w:rsidP="00684DE9">
            <w:pPr>
              <w:ind w:firstLine="709"/>
              <w:jc w:val="center"/>
              <w:rPr>
                <w:rFonts w:ascii="Times New Roman" w:hAnsi="Times New Roman" w:cs="Times New Roman"/>
                <w:i/>
              </w:rPr>
            </w:pPr>
            <w:r w:rsidRPr="007B4964">
              <w:rPr>
                <w:rStyle w:val="21"/>
                <w:rFonts w:eastAsia="Microsoft Sans Serif"/>
                <w:i/>
              </w:rPr>
              <w:t>(зазначити усіх авторів, наших виділити)</w:t>
            </w:r>
          </w:p>
        </w:tc>
        <w:tc>
          <w:tcPr>
            <w:tcW w:w="2297" w:type="dxa"/>
            <w:tcBorders>
              <w:top w:val="single" w:sz="4" w:space="0" w:color="auto"/>
              <w:left w:val="single" w:sz="4" w:space="0" w:color="auto"/>
              <w:bottom w:val="nil"/>
              <w:right w:val="nil"/>
            </w:tcBorders>
            <w:shd w:val="clear" w:color="auto" w:fill="FFFFFF"/>
            <w:vAlign w:val="center"/>
            <w:hideMark/>
          </w:tcPr>
          <w:p w14:paraId="6387432B" w14:textId="77777777" w:rsidR="00531F10" w:rsidRPr="007B4964" w:rsidRDefault="00531F10" w:rsidP="00684DE9">
            <w:pPr>
              <w:ind w:firstLine="709"/>
              <w:jc w:val="center"/>
              <w:rPr>
                <w:rStyle w:val="21"/>
                <w:rFonts w:eastAsia="Microsoft Sans Serif"/>
              </w:rPr>
            </w:pPr>
            <w:r w:rsidRPr="007B4964">
              <w:rPr>
                <w:rStyle w:val="21"/>
                <w:rFonts w:eastAsia="Microsoft Sans Serif"/>
              </w:rPr>
              <w:t>Назва роботи</w:t>
            </w:r>
          </w:p>
          <w:p w14:paraId="5728A4DB" w14:textId="77777777" w:rsidR="00531F10" w:rsidRPr="007B4964" w:rsidRDefault="00531F10" w:rsidP="00684DE9">
            <w:pPr>
              <w:ind w:firstLine="709"/>
              <w:jc w:val="center"/>
              <w:rPr>
                <w:rFonts w:ascii="Times New Roman" w:hAnsi="Times New Roman" w:cs="Times New Roman"/>
                <w:i/>
              </w:rPr>
            </w:pPr>
            <w:r w:rsidRPr="007B4964">
              <w:rPr>
                <w:rStyle w:val="21"/>
                <w:rFonts w:eastAsia="Microsoft Sans Serif"/>
                <w:i/>
              </w:rPr>
              <w:t>(мовою оригіналу з бази даних і гіперпосиланням)</w:t>
            </w:r>
          </w:p>
        </w:tc>
        <w:tc>
          <w:tcPr>
            <w:tcW w:w="2558" w:type="dxa"/>
            <w:tcBorders>
              <w:top w:val="single" w:sz="4" w:space="0" w:color="auto"/>
              <w:left w:val="single" w:sz="4" w:space="0" w:color="auto"/>
              <w:bottom w:val="nil"/>
              <w:right w:val="nil"/>
            </w:tcBorders>
            <w:shd w:val="clear" w:color="auto" w:fill="FFFFFF"/>
            <w:vAlign w:val="center"/>
            <w:hideMark/>
          </w:tcPr>
          <w:p w14:paraId="4D495666" w14:textId="77777777" w:rsidR="00531F10" w:rsidRPr="007B4964" w:rsidRDefault="00531F10" w:rsidP="00684DE9">
            <w:pPr>
              <w:ind w:firstLine="709"/>
              <w:jc w:val="center"/>
              <w:rPr>
                <w:rFonts w:ascii="Times New Roman" w:hAnsi="Times New Roman" w:cs="Times New Roman"/>
              </w:rPr>
            </w:pPr>
            <w:r w:rsidRPr="007B4964">
              <w:rPr>
                <w:rStyle w:val="21"/>
                <w:rFonts w:eastAsia="Microsoft Sans Serif"/>
              </w:rPr>
              <w:t>Назва видання, де опубліковано роботу</w:t>
            </w:r>
          </w:p>
        </w:tc>
        <w:tc>
          <w:tcPr>
            <w:tcW w:w="2280" w:type="dxa"/>
            <w:tcBorders>
              <w:top w:val="single" w:sz="4" w:space="0" w:color="auto"/>
              <w:left w:val="single" w:sz="4" w:space="0" w:color="auto"/>
              <w:bottom w:val="nil"/>
              <w:right w:val="single" w:sz="4" w:space="0" w:color="auto"/>
            </w:tcBorders>
            <w:shd w:val="clear" w:color="auto" w:fill="FFFFFF"/>
            <w:vAlign w:val="center"/>
            <w:hideMark/>
          </w:tcPr>
          <w:p w14:paraId="11847607" w14:textId="77777777" w:rsidR="00531F10" w:rsidRPr="007B4964" w:rsidRDefault="00531F10" w:rsidP="00684DE9">
            <w:pPr>
              <w:ind w:firstLine="709"/>
              <w:jc w:val="center"/>
              <w:rPr>
                <w:rFonts w:ascii="Times New Roman" w:hAnsi="Times New Roman" w:cs="Times New Roman"/>
              </w:rPr>
            </w:pPr>
            <w:r w:rsidRPr="007B4964">
              <w:rPr>
                <w:rStyle w:val="21"/>
                <w:rFonts w:eastAsia="Microsoft Sans Serif"/>
              </w:rPr>
              <w:t>Том, номер (випуск), рік, перша-остання сторінки статті; зазначити бази в яких індексується (</w:t>
            </w:r>
            <w:r w:rsidRPr="007B4964">
              <w:rPr>
                <w:rFonts w:ascii="Times New Roman" w:hAnsi="Times New Roman" w:cs="Times New Roman"/>
                <w:b/>
              </w:rPr>
              <w:t>Scopus, Web of Science</w:t>
            </w:r>
            <w:r w:rsidRPr="007B4964">
              <w:rPr>
                <w:rStyle w:val="21"/>
                <w:rFonts w:eastAsia="Microsoft Sans Serif"/>
              </w:rPr>
              <w:t>) і квартель випуску (</w:t>
            </w:r>
            <w:r w:rsidRPr="007B4964">
              <w:rPr>
                <w:rStyle w:val="21"/>
                <w:rFonts w:eastAsia="Microsoft Sans Serif"/>
                <w:lang w:val="en-US"/>
              </w:rPr>
              <w:t>Q</w:t>
            </w:r>
            <w:r w:rsidRPr="007B4964">
              <w:rPr>
                <w:rStyle w:val="21"/>
                <w:rFonts w:eastAsia="Microsoft Sans Serif"/>
              </w:rPr>
              <w:t xml:space="preserve">1, </w:t>
            </w:r>
            <w:r w:rsidRPr="007B4964">
              <w:rPr>
                <w:rStyle w:val="21"/>
                <w:rFonts w:eastAsia="Microsoft Sans Serif"/>
                <w:lang w:val="en-US"/>
              </w:rPr>
              <w:t>Q</w:t>
            </w:r>
            <w:r w:rsidRPr="007B4964">
              <w:rPr>
                <w:rStyle w:val="21"/>
                <w:rFonts w:eastAsia="Microsoft Sans Serif"/>
              </w:rPr>
              <w:t xml:space="preserve">2, </w:t>
            </w:r>
            <w:r w:rsidRPr="007B4964">
              <w:rPr>
                <w:rStyle w:val="21"/>
                <w:rFonts w:eastAsia="Microsoft Sans Serif"/>
                <w:lang w:val="en-US"/>
              </w:rPr>
              <w:t>Q</w:t>
            </w:r>
            <w:r w:rsidRPr="007B4964">
              <w:rPr>
                <w:rStyle w:val="21"/>
                <w:rFonts w:eastAsia="Microsoft Sans Serif"/>
              </w:rPr>
              <w:t xml:space="preserve">3, </w:t>
            </w:r>
            <w:r w:rsidRPr="007B4964">
              <w:rPr>
                <w:rStyle w:val="21"/>
                <w:rFonts w:eastAsia="Microsoft Sans Serif"/>
                <w:lang w:val="en-US"/>
              </w:rPr>
              <w:t>Q</w:t>
            </w:r>
            <w:r w:rsidRPr="007B4964">
              <w:rPr>
                <w:rStyle w:val="21"/>
                <w:rFonts w:eastAsia="Microsoft Sans Serif"/>
              </w:rPr>
              <w:t>4)</w:t>
            </w:r>
          </w:p>
        </w:tc>
      </w:tr>
      <w:tr w:rsidR="00531F10" w:rsidRPr="00A86992" w14:paraId="64FF0F6E" w14:textId="77777777" w:rsidTr="00684DE9">
        <w:trPr>
          <w:trHeight w:hRule="exact" w:val="2342"/>
        </w:trPr>
        <w:tc>
          <w:tcPr>
            <w:tcW w:w="580" w:type="dxa"/>
            <w:tcBorders>
              <w:top w:val="single" w:sz="4" w:space="0" w:color="auto"/>
              <w:left w:val="single" w:sz="4" w:space="0" w:color="auto"/>
              <w:bottom w:val="single" w:sz="4" w:space="0" w:color="auto"/>
              <w:right w:val="nil"/>
            </w:tcBorders>
            <w:shd w:val="clear" w:color="auto" w:fill="FFFFFF"/>
            <w:vAlign w:val="center"/>
            <w:hideMark/>
          </w:tcPr>
          <w:p w14:paraId="0FB956D8" w14:textId="77777777" w:rsidR="00531F10" w:rsidRPr="007B4964" w:rsidRDefault="00531F10" w:rsidP="00684DE9">
            <w:pPr>
              <w:spacing w:line="240" w:lineRule="exact"/>
              <w:jc w:val="center"/>
              <w:rPr>
                <w:rFonts w:ascii="Times New Roman" w:hAnsi="Times New Roman" w:cs="Times New Roman"/>
              </w:rPr>
            </w:pPr>
            <w:r w:rsidRPr="007B4964">
              <w:rPr>
                <w:rStyle w:val="21"/>
                <w:rFonts w:eastAsia="Microsoft Sans Serif"/>
              </w:rPr>
              <w:lastRenderedPageBreak/>
              <w:t>1</w:t>
            </w:r>
          </w:p>
        </w:tc>
        <w:tc>
          <w:tcPr>
            <w:tcW w:w="2127" w:type="dxa"/>
            <w:tcBorders>
              <w:top w:val="single" w:sz="4" w:space="0" w:color="auto"/>
              <w:left w:val="single" w:sz="4" w:space="0" w:color="auto"/>
              <w:bottom w:val="single" w:sz="4" w:space="0" w:color="auto"/>
              <w:right w:val="nil"/>
            </w:tcBorders>
            <w:shd w:val="clear" w:color="auto" w:fill="FFFFFF"/>
          </w:tcPr>
          <w:p w14:paraId="54456141" w14:textId="77777777" w:rsidR="00531F10" w:rsidRPr="007B4964" w:rsidRDefault="00531F10" w:rsidP="00684DE9">
            <w:pPr>
              <w:spacing w:line="256" w:lineRule="auto"/>
              <w:rPr>
                <w:rFonts w:ascii="Times New Roman" w:hAnsi="Times New Roman" w:cs="Times New Roman"/>
                <w:sz w:val="22"/>
                <w:szCs w:val="22"/>
                <w:lang w:val="en-US"/>
              </w:rPr>
            </w:pPr>
            <w:r w:rsidRPr="007B4964">
              <w:rPr>
                <w:rFonts w:ascii="Times New Roman" w:hAnsi="Times New Roman" w:cs="Times New Roman"/>
                <w:sz w:val="22"/>
                <w:szCs w:val="22"/>
                <w:lang w:val="en-US"/>
              </w:rPr>
              <w:t>S. Shuliak, O.Bezliudnyi, V. Koval, K. Masliuk</w:t>
            </w:r>
          </w:p>
        </w:tc>
        <w:tc>
          <w:tcPr>
            <w:tcW w:w="2297" w:type="dxa"/>
            <w:tcBorders>
              <w:top w:val="single" w:sz="4" w:space="0" w:color="auto"/>
              <w:left w:val="single" w:sz="4" w:space="0" w:color="auto"/>
              <w:bottom w:val="single" w:sz="4" w:space="0" w:color="auto"/>
              <w:right w:val="nil"/>
            </w:tcBorders>
            <w:shd w:val="clear" w:color="auto" w:fill="FFFFFF"/>
          </w:tcPr>
          <w:p w14:paraId="04B0CAB7" w14:textId="77777777" w:rsidR="00531F10" w:rsidRPr="007B4964" w:rsidRDefault="00531F10" w:rsidP="00684DE9">
            <w:pPr>
              <w:spacing w:line="256" w:lineRule="auto"/>
              <w:rPr>
                <w:rFonts w:ascii="Times New Roman" w:hAnsi="Times New Roman" w:cs="Times New Roman"/>
                <w:sz w:val="22"/>
                <w:szCs w:val="22"/>
              </w:rPr>
            </w:pPr>
            <w:r w:rsidRPr="007B4964">
              <w:rPr>
                <w:rFonts w:ascii="Times New Roman" w:hAnsi="Times New Roman" w:cs="Times New Roman"/>
                <w:sz w:val="22"/>
                <w:szCs w:val="22"/>
                <w:lang w:val="en-US"/>
              </w:rPr>
              <w:t>Verbalization of Main Spectral Colors in Texts of Ukrainian Charms</w:t>
            </w:r>
          </w:p>
          <w:p w14:paraId="0D5D88A1" w14:textId="77777777" w:rsidR="00531F10" w:rsidRPr="007B4964" w:rsidRDefault="00062163" w:rsidP="00684DE9">
            <w:pPr>
              <w:spacing w:line="256" w:lineRule="auto"/>
              <w:rPr>
                <w:rFonts w:ascii="Times New Roman" w:hAnsi="Times New Roman" w:cs="Times New Roman"/>
                <w:sz w:val="22"/>
                <w:szCs w:val="22"/>
              </w:rPr>
            </w:pPr>
            <w:hyperlink r:id="rId10" w:tgtFrame="_blank" w:history="1">
              <w:r w:rsidR="00531F10" w:rsidRPr="007B4964">
                <w:rPr>
                  <w:rStyle w:val="a8"/>
                  <w:rFonts w:ascii="Times New Roman" w:hAnsi="Times New Roman" w:cs="Times New Roman"/>
                  <w:color w:val="1155CC"/>
                  <w:sz w:val="28"/>
                  <w:szCs w:val="28"/>
                  <w:shd w:val="clear" w:color="auto" w:fill="FFFFFF"/>
                </w:rPr>
                <w:t>https://www.mcser.org/journal/index.php/jesr/article/view/10488</w:t>
              </w:r>
            </w:hyperlink>
          </w:p>
        </w:tc>
        <w:tc>
          <w:tcPr>
            <w:tcW w:w="2558" w:type="dxa"/>
            <w:tcBorders>
              <w:top w:val="single" w:sz="4" w:space="0" w:color="auto"/>
              <w:left w:val="single" w:sz="4" w:space="0" w:color="auto"/>
              <w:bottom w:val="single" w:sz="4" w:space="0" w:color="auto"/>
              <w:right w:val="nil"/>
            </w:tcBorders>
            <w:shd w:val="clear" w:color="auto" w:fill="FFFFFF"/>
          </w:tcPr>
          <w:p w14:paraId="584F3A2A" w14:textId="77777777" w:rsidR="00531F10" w:rsidRPr="007B4964" w:rsidRDefault="00531F10" w:rsidP="00684DE9">
            <w:pPr>
              <w:spacing w:line="256" w:lineRule="auto"/>
              <w:rPr>
                <w:rFonts w:ascii="Times New Roman" w:hAnsi="Times New Roman" w:cs="Times New Roman"/>
                <w:sz w:val="22"/>
                <w:szCs w:val="22"/>
              </w:rPr>
            </w:pPr>
            <w:r w:rsidRPr="007B4964">
              <w:rPr>
                <w:rFonts w:ascii="Times New Roman" w:hAnsi="Times New Roman" w:cs="Times New Roman"/>
                <w:sz w:val="22"/>
                <w:szCs w:val="22"/>
              </w:rPr>
              <w:t>Journal of Educational and Social Research</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72774781" w14:textId="77777777" w:rsidR="00531F10" w:rsidRPr="007B4964" w:rsidRDefault="00531F10" w:rsidP="00684DE9">
            <w:pPr>
              <w:spacing w:line="256" w:lineRule="auto"/>
              <w:rPr>
                <w:rFonts w:ascii="Times New Roman" w:hAnsi="Times New Roman" w:cs="Times New Roman"/>
                <w:sz w:val="22"/>
                <w:szCs w:val="22"/>
              </w:rPr>
            </w:pPr>
            <w:r w:rsidRPr="007B4964">
              <w:rPr>
                <w:rFonts w:ascii="Times New Roman" w:hAnsi="Times New Roman" w:cs="Times New Roman"/>
                <w:sz w:val="22"/>
                <w:szCs w:val="22"/>
              </w:rPr>
              <w:t>Vol 9, No 3 September 2019 pp 62-69</w:t>
            </w:r>
          </w:p>
        </w:tc>
      </w:tr>
    </w:tbl>
    <w:p w14:paraId="27FFDAA2" w14:textId="77777777" w:rsidR="00531F10" w:rsidRDefault="00531F10" w:rsidP="00531F10">
      <w:pPr>
        <w:spacing w:line="276" w:lineRule="auto"/>
        <w:ind w:firstLine="851"/>
        <w:jc w:val="both"/>
        <w:rPr>
          <w:rFonts w:ascii="Times New Roman" w:hAnsi="Times New Roman" w:cs="Times New Roman"/>
          <w:noProof/>
        </w:rPr>
      </w:pPr>
    </w:p>
    <w:p w14:paraId="1D73535E" w14:textId="77777777" w:rsidR="00531F10" w:rsidRPr="007B4964" w:rsidRDefault="00531F10" w:rsidP="00C433BF">
      <w:pPr>
        <w:pStyle w:val="a5"/>
        <w:numPr>
          <w:ilvl w:val="0"/>
          <w:numId w:val="18"/>
        </w:numPr>
        <w:ind w:left="0" w:firstLine="709"/>
        <w:jc w:val="both"/>
        <w:rPr>
          <w:noProof/>
        </w:rPr>
      </w:pPr>
      <w:r w:rsidRPr="007B4964">
        <w:rPr>
          <w:noProof/>
        </w:rPr>
        <w:t xml:space="preserve">в інших виданнях України. </w:t>
      </w:r>
    </w:p>
    <w:p w14:paraId="6C5200CE" w14:textId="77777777" w:rsidR="00531F10" w:rsidRDefault="00531F10" w:rsidP="00531F10">
      <w:pPr>
        <w:ind w:firstLine="709"/>
        <w:jc w:val="both"/>
        <w:rPr>
          <w:rFonts w:ascii="Times New Roman" w:hAnsi="Times New Roman" w:cs="Times New Roman"/>
          <w:noProof/>
        </w:rPr>
      </w:pPr>
      <w:r w:rsidRPr="007B4964">
        <w:rPr>
          <w:rFonts w:ascii="Times New Roman" w:hAnsi="Times New Roman" w:cs="Times New Roman"/>
          <w:noProof/>
        </w:rPr>
        <w:t>Коваль В.О.,</w:t>
      </w:r>
      <w:r>
        <w:rPr>
          <w:rFonts w:ascii="Times New Roman" w:hAnsi="Times New Roman" w:cs="Times New Roman"/>
          <w:noProof/>
        </w:rPr>
        <w:t xml:space="preserve"> Маслюк К.А., Задворська І.І. </w:t>
      </w:r>
      <w:r w:rsidRPr="007B4964">
        <w:rPr>
          <w:rFonts w:ascii="Times New Roman" w:hAnsi="Times New Roman" w:cs="Times New Roman"/>
          <w:noProof/>
        </w:rPr>
        <w:t>Компетентнісний підхід у підготовці до ЗНО учителів-філологів</w:t>
      </w:r>
      <w:r>
        <w:rPr>
          <w:rFonts w:ascii="Times New Roman" w:hAnsi="Times New Roman" w:cs="Times New Roman"/>
          <w:noProof/>
        </w:rPr>
        <w:t xml:space="preserve">. </w:t>
      </w:r>
      <w:r w:rsidRPr="002B2F0F">
        <w:rPr>
          <w:rFonts w:ascii="Times New Roman" w:hAnsi="Times New Roman" w:cs="Times New Roman"/>
          <w:i/>
          <w:noProof/>
        </w:rPr>
        <w:t>Теорія і практика підготовки до зовнішнього незалежного оцінювання з української мови і літератури:</w:t>
      </w:r>
      <w:r w:rsidRPr="007B4964">
        <w:rPr>
          <w:rFonts w:ascii="Times New Roman" w:hAnsi="Times New Roman" w:cs="Times New Roman"/>
          <w:noProof/>
        </w:rPr>
        <w:t xml:space="preserve"> матеріали Всеукраїнського науково-методичного семінару. Умань: ВПЦ «Візаві», 2019. Вип. 3. С.59</w:t>
      </w:r>
      <w:r>
        <w:rPr>
          <w:rFonts w:ascii="Times New Roman" w:hAnsi="Times New Roman" w:cs="Times New Roman"/>
          <w:noProof/>
        </w:rPr>
        <w:t>–</w:t>
      </w:r>
      <w:r w:rsidRPr="007B4964">
        <w:rPr>
          <w:rFonts w:ascii="Times New Roman" w:hAnsi="Times New Roman" w:cs="Times New Roman"/>
          <w:noProof/>
        </w:rPr>
        <w:t>64.</w:t>
      </w:r>
    </w:p>
    <w:p w14:paraId="20F5DFDD" w14:textId="77777777" w:rsidR="00531F10" w:rsidRDefault="00531F10" w:rsidP="00531F10">
      <w:pPr>
        <w:ind w:firstLine="709"/>
        <w:jc w:val="both"/>
        <w:rPr>
          <w:rFonts w:ascii="Times New Roman" w:hAnsi="Times New Roman" w:cs="Times New Roman"/>
          <w:noProof/>
        </w:rPr>
      </w:pPr>
    </w:p>
    <w:p w14:paraId="1399F309" w14:textId="77777777" w:rsidR="00531F10" w:rsidRPr="00C67784" w:rsidRDefault="00531F10" w:rsidP="00531F10">
      <w:pPr>
        <w:ind w:firstLine="709"/>
        <w:jc w:val="both"/>
        <w:rPr>
          <w:rFonts w:ascii="Times New Roman" w:hAnsi="Times New Roman" w:cs="Times New Roman"/>
          <w:b/>
          <w:noProof/>
        </w:rPr>
      </w:pPr>
      <w:r w:rsidRPr="007B4964">
        <w:rPr>
          <w:rFonts w:ascii="Times New Roman" w:hAnsi="Times New Roman" w:cs="Times New Roman"/>
          <w:b/>
          <w:noProof/>
        </w:rPr>
        <w:t xml:space="preserve"> Рецензування та опонування дисертацій, відгуки на ав</w:t>
      </w:r>
      <w:r>
        <w:rPr>
          <w:rFonts w:ascii="Times New Roman" w:hAnsi="Times New Roman" w:cs="Times New Roman"/>
          <w:b/>
          <w:noProof/>
        </w:rPr>
        <w:t xml:space="preserve">тореферати, експертні висновки. </w:t>
      </w:r>
      <w:r w:rsidRPr="007B4964">
        <w:rPr>
          <w:rFonts w:ascii="Times New Roman" w:hAnsi="Times New Roman" w:cs="Times New Roman"/>
          <w:noProof/>
        </w:rPr>
        <w:t>Відгук на автореферат Вигранки Тетяни Василівни дисертації на здобуття наукового ступеня кандидата педагогічних наук «Дидактичні умови формування мовленнєвої компетентності студентів філологічних спеціальностей в освітньому середовищі закладів вищої освіти» 13.00.09 – теорія навчання. (6 листопада 2019 року)</w:t>
      </w:r>
      <w:r>
        <w:rPr>
          <w:rFonts w:ascii="Times New Roman" w:hAnsi="Times New Roman" w:cs="Times New Roman"/>
          <w:noProof/>
        </w:rPr>
        <w:t>.</w:t>
      </w:r>
    </w:p>
    <w:p w14:paraId="140D5A44" w14:textId="77777777" w:rsidR="00531F10" w:rsidRPr="00677649" w:rsidRDefault="00531F10" w:rsidP="00531F10">
      <w:pPr>
        <w:widowControl/>
        <w:ind w:firstLine="709"/>
        <w:jc w:val="both"/>
        <w:rPr>
          <w:rFonts w:ascii="Times New Roman" w:eastAsia="Times New Roman" w:hAnsi="Times New Roman" w:cs="Times New Roman"/>
          <w:color w:val="auto"/>
          <w:lang w:eastAsia="ru-RU" w:bidi="ar-SA"/>
        </w:rPr>
      </w:pPr>
      <w:r w:rsidRPr="00677649">
        <w:rPr>
          <w:rFonts w:ascii="Times New Roman" w:eastAsia="Times New Roman" w:hAnsi="Times New Roman" w:cs="Times New Roman"/>
          <w:color w:val="auto"/>
          <w:lang w:eastAsia="ru-RU" w:bidi="ar-SA"/>
        </w:rPr>
        <w:t>Керівництво студентським гуртком «Технології навчання української мови у ЗНЗ»</w:t>
      </w:r>
      <w:r>
        <w:rPr>
          <w:rFonts w:ascii="Times New Roman" w:eastAsia="Times New Roman" w:hAnsi="Times New Roman" w:cs="Times New Roman"/>
          <w:color w:val="auto"/>
          <w:lang w:eastAsia="ru-RU" w:bidi="ar-SA"/>
        </w:rPr>
        <w:t>.</w:t>
      </w:r>
    </w:p>
    <w:p w14:paraId="5F4CACCE" w14:textId="77777777" w:rsidR="00531F10" w:rsidRDefault="00531F10" w:rsidP="00531F10">
      <w:pPr>
        <w:widowControl/>
        <w:ind w:firstLine="709"/>
        <w:jc w:val="both"/>
        <w:rPr>
          <w:rFonts w:ascii="Times New Roman" w:eastAsia="Times New Roman" w:hAnsi="Times New Roman" w:cs="Times New Roman"/>
          <w:color w:val="auto"/>
          <w:lang w:eastAsia="ru-RU" w:bidi="ar-SA"/>
        </w:rPr>
      </w:pPr>
      <w:r w:rsidRPr="00677649">
        <w:rPr>
          <w:rFonts w:ascii="Times New Roman" w:eastAsia="Times New Roman" w:hAnsi="Times New Roman" w:cs="Times New Roman"/>
          <w:color w:val="auto"/>
          <w:lang w:eastAsia="ru-RU" w:bidi="ar-SA"/>
        </w:rPr>
        <w:t>Підготувала переможця ІІ етапу Всеукраїнського конкурсу наукових робіт, студентку 152 групи Задворську Інну Ігорівну (диплом ІІ ступеня).</w:t>
      </w:r>
    </w:p>
    <w:p w14:paraId="1B8E4D54" w14:textId="77777777" w:rsidR="00531F10" w:rsidRPr="00677649" w:rsidRDefault="00531F10" w:rsidP="00531F10">
      <w:pPr>
        <w:widowControl/>
        <w:ind w:firstLine="709"/>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Готує переможця І (університетського) етапу Х Міжнародного мовно-літературного конкурсу учнівської та студентської молоді імені Тарса Шевченка до ІІІ (І</w:t>
      </w:r>
      <w:r w:rsidRPr="00677649">
        <w:rPr>
          <w:rFonts w:ascii="Times New Roman" w:eastAsia="Times New Roman" w:hAnsi="Times New Roman" w:cs="Times New Roman"/>
          <w:color w:val="auto"/>
          <w:lang w:eastAsia="ru-RU" w:bidi="ar-SA"/>
        </w:rPr>
        <w:t>І</w:t>
      </w:r>
      <w:r>
        <w:rPr>
          <w:rFonts w:ascii="Times New Roman" w:eastAsia="Times New Roman" w:hAnsi="Times New Roman" w:cs="Times New Roman"/>
          <w:color w:val="auto"/>
          <w:lang w:eastAsia="ru-RU" w:bidi="ar-SA"/>
        </w:rPr>
        <w:t>)</w:t>
      </w:r>
      <w:r w:rsidRPr="00677649">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(обласного) </w:t>
      </w:r>
      <w:r w:rsidRPr="00677649">
        <w:rPr>
          <w:rFonts w:ascii="Times New Roman" w:eastAsia="Times New Roman" w:hAnsi="Times New Roman" w:cs="Times New Roman"/>
          <w:color w:val="auto"/>
          <w:lang w:eastAsia="ru-RU" w:bidi="ar-SA"/>
        </w:rPr>
        <w:t xml:space="preserve">етапу, студентку </w:t>
      </w:r>
      <w:r>
        <w:rPr>
          <w:rFonts w:ascii="Times New Roman" w:eastAsia="Times New Roman" w:hAnsi="Times New Roman" w:cs="Times New Roman"/>
          <w:color w:val="auto"/>
          <w:lang w:eastAsia="ru-RU" w:bidi="ar-SA"/>
        </w:rPr>
        <w:t xml:space="preserve">33 </w:t>
      </w:r>
      <w:r w:rsidRPr="00677649">
        <w:rPr>
          <w:rFonts w:ascii="Times New Roman" w:eastAsia="Times New Roman" w:hAnsi="Times New Roman" w:cs="Times New Roman"/>
          <w:color w:val="auto"/>
          <w:lang w:eastAsia="ru-RU" w:bidi="ar-SA"/>
        </w:rPr>
        <w:t xml:space="preserve">групи </w:t>
      </w:r>
      <w:r>
        <w:rPr>
          <w:rFonts w:ascii="Times New Roman" w:eastAsia="Times New Roman" w:hAnsi="Times New Roman" w:cs="Times New Roman"/>
          <w:color w:val="auto"/>
          <w:lang w:eastAsia="ru-RU" w:bidi="ar-SA"/>
        </w:rPr>
        <w:t>Пивовар Лілію Юріївну.</w:t>
      </w:r>
    </w:p>
    <w:p w14:paraId="3D3957F9" w14:textId="77777777" w:rsidR="00531F10" w:rsidRPr="00677649" w:rsidRDefault="00531F10" w:rsidP="00531F10">
      <w:pPr>
        <w:widowControl/>
        <w:ind w:firstLine="709"/>
        <w:jc w:val="both"/>
        <w:rPr>
          <w:rFonts w:ascii="Times New Roman" w:eastAsia="Times New Roman" w:hAnsi="Times New Roman" w:cs="Times New Roman"/>
          <w:b/>
          <w:color w:val="auto"/>
          <w:lang w:eastAsia="ru-RU" w:bidi="ar-SA"/>
        </w:rPr>
      </w:pPr>
      <w:r w:rsidRPr="00677649">
        <w:rPr>
          <w:rFonts w:ascii="Times New Roman" w:eastAsia="Times New Roman" w:hAnsi="Times New Roman" w:cs="Times New Roman"/>
          <w:b/>
          <w:color w:val="auto"/>
          <w:lang w:eastAsia="ru-RU" w:bidi="ar-SA"/>
        </w:rPr>
        <w:t xml:space="preserve">Підготувала студентів до участі у всеукраїнській студентській науково-практичній конференції «Актуальні проблеми лінгвістики та лінгводидактики» (4-5 квітня 2019): </w:t>
      </w:r>
      <w:r>
        <w:rPr>
          <w:rFonts w:ascii="Times New Roman" w:eastAsia="Times New Roman" w:hAnsi="Times New Roman" w:cs="Times New Roman"/>
          <w:b/>
          <w:color w:val="auto"/>
          <w:lang w:eastAsia="ru-RU" w:bidi="ar-SA"/>
        </w:rPr>
        <w:t>3</w:t>
      </w:r>
    </w:p>
    <w:p w14:paraId="5BF0B7BC" w14:textId="77777777" w:rsidR="00531F10" w:rsidRPr="0075296D" w:rsidRDefault="00531F10" w:rsidP="00531F10">
      <w:pPr>
        <w:pStyle w:val="a5"/>
        <w:ind w:left="0" w:firstLine="709"/>
        <w:jc w:val="both"/>
        <w:rPr>
          <w:b/>
          <w:lang w:val="uk-UA"/>
        </w:rPr>
      </w:pPr>
      <w:r w:rsidRPr="0075296D">
        <w:rPr>
          <w:b/>
          <w:lang w:val="uk-UA"/>
        </w:rPr>
        <w:t>Всеукраїнська науково-практична конференція «Життя і творчість Павла Тичини: текст і контекст» (Умань, 20 лютого 2019 р.): 5</w:t>
      </w:r>
    </w:p>
    <w:p w14:paraId="3CC57DB1" w14:textId="77777777" w:rsidR="00531F10" w:rsidRPr="0075296D" w:rsidRDefault="00531F10" w:rsidP="00531F10">
      <w:pPr>
        <w:pStyle w:val="a5"/>
        <w:ind w:left="0" w:firstLine="709"/>
        <w:jc w:val="both"/>
        <w:rPr>
          <w:b/>
          <w:lang w:val="uk-UA"/>
        </w:rPr>
      </w:pPr>
      <w:r w:rsidRPr="0075296D">
        <w:rPr>
          <w:b/>
        </w:rPr>
        <w:t>Звітна науково практична-конференція</w:t>
      </w:r>
      <w:r w:rsidRPr="0075296D">
        <w:rPr>
          <w:b/>
          <w:lang w:val="uk-UA"/>
        </w:rPr>
        <w:t xml:space="preserve"> (</w:t>
      </w:r>
      <w:r w:rsidRPr="0075296D">
        <w:rPr>
          <w:b/>
        </w:rPr>
        <w:t>Умань, 16 травня 2019 р</w:t>
      </w:r>
      <w:r w:rsidRPr="0075296D">
        <w:rPr>
          <w:b/>
          <w:lang w:val="uk-UA"/>
        </w:rPr>
        <w:t>.)</w:t>
      </w:r>
      <w:r>
        <w:rPr>
          <w:b/>
          <w:lang w:val="uk-UA"/>
        </w:rPr>
        <w:t>: 6</w:t>
      </w:r>
    </w:p>
    <w:p w14:paraId="7F73B355" w14:textId="77777777" w:rsidR="00531F10" w:rsidRPr="0075296D" w:rsidRDefault="00531F10" w:rsidP="00531F10">
      <w:pPr>
        <w:pStyle w:val="a5"/>
        <w:ind w:left="0" w:firstLine="709"/>
        <w:jc w:val="both"/>
        <w:rPr>
          <w:b/>
          <w:lang w:val="uk-UA"/>
        </w:rPr>
      </w:pPr>
      <w:r w:rsidRPr="0075296D">
        <w:rPr>
          <w:b/>
        </w:rPr>
        <w:t>Статті у збірнику «Актуальні проблеми лінгвістики і лінгводидактики»:</w:t>
      </w:r>
      <w:r>
        <w:rPr>
          <w:b/>
          <w:lang w:val="uk-UA"/>
        </w:rPr>
        <w:t xml:space="preserve"> 2</w:t>
      </w:r>
    </w:p>
    <w:p w14:paraId="14B3C163" w14:textId="77777777" w:rsidR="00531F10" w:rsidRDefault="00531F10" w:rsidP="00531F10">
      <w:pPr>
        <w:ind w:firstLine="709"/>
        <w:jc w:val="both"/>
        <w:rPr>
          <w:rFonts w:ascii="Times New Roman" w:hAnsi="Times New Roman" w:cs="Times New Roman"/>
          <w:noProof/>
        </w:rPr>
      </w:pPr>
      <w:r>
        <w:rPr>
          <w:rFonts w:ascii="Times New Roman" w:hAnsi="Times New Roman" w:cs="Times New Roman"/>
          <w:b/>
          <w:noProof/>
        </w:rPr>
        <w:t>Тиховська Ірина Сергіївна –</w:t>
      </w:r>
      <w:r>
        <w:rPr>
          <w:rFonts w:ascii="Times New Roman" w:hAnsi="Times New Roman" w:cs="Times New Roman"/>
          <w:noProof/>
        </w:rPr>
        <w:t xml:space="preserve"> член Ради молодих науковців.</w:t>
      </w:r>
    </w:p>
    <w:p w14:paraId="4F0EB008" w14:textId="77777777" w:rsidR="00531F10" w:rsidRDefault="00531F10" w:rsidP="00531F10">
      <w:pPr>
        <w:ind w:firstLine="709"/>
        <w:jc w:val="both"/>
        <w:rPr>
          <w:rFonts w:ascii="Times New Roman" w:hAnsi="Times New Roman" w:cs="Times New Roman"/>
          <w:noProof/>
        </w:rPr>
      </w:pPr>
      <w:r w:rsidRPr="00282DEF">
        <w:rPr>
          <w:rFonts w:ascii="Times New Roman" w:hAnsi="Times New Roman" w:cs="Times New Roman"/>
          <w:b/>
          <w:noProof/>
        </w:rPr>
        <w:t>Здобутки</w:t>
      </w:r>
      <w:r>
        <w:rPr>
          <w:rFonts w:ascii="Times New Roman" w:hAnsi="Times New Roman" w:cs="Times New Roman"/>
          <w:noProof/>
        </w:rPr>
        <w:t>:</w:t>
      </w:r>
    </w:p>
    <w:p w14:paraId="0183FE2C" w14:textId="77777777" w:rsidR="00531F10" w:rsidRPr="001707C0" w:rsidRDefault="00531F10" w:rsidP="00531F10">
      <w:pPr>
        <w:ind w:firstLine="709"/>
        <w:jc w:val="center"/>
        <w:rPr>
          <w:rFonts w:ascii="Times New Roman" w:hAnsi="Times New Roman" w:cs="Times New Roman"/>
          <w:b/>
          <w:noProof/>
        </w:rPr>
      </w:pPr>
      <w:r w:rsidRPr="001707C0">
        <w:rPr>
          <w:rFonts w:ascii="Times New Roman" w:hAnsi="Times New Roman" w:cs="Times New Roman"/>
          <w:b/>
          <w:noProof/>
        </w:rPr>
        <w:t>Участь у міжнародних конференціях:</w:t>
      </w:r>
      <w:r>
        <w:rPr>
          <w:rFonts w:ascii="Times New Roman" w:hAnsi="Times New Roman" w:cs="Times New Roman"/>
          <w:b/>
          <w:noProof/>
        </w:rPr>
        <w:t xml:space="preserve"> 2</w:t>
      </w:r>
    </w:p>
    <w:p w14:paraId="3FBA9A9A" w14:textId="77777777" w:rsidR="00531F10" w:rsidRPr="001707C0" w:rsidRDefault="00531F10" w:rsidP="00531F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eastAsia="Times New Roman" w:hAnsi="Times New Roman" w:cs="Times New Roman"/>
          <w:b/>
          <w:color w:val="auto"/>
          <w:lang w:eastAsia="ru-RU" w:bidi="ar-SA"/>
        </w:rPr>
      </w:pPr>
      <w:r w:rsidRPr="001707C0">
        <w:rPr>
          <w:rFonts w:ascii="Times New Roman" w:eastAsia="Times New Roman" w:hAnsi="Times New Roman" w:cs="Times New Roman"/>
          <w:b/>
          <w:color w:val="auto"/>
          <w:lang w:eastAsia="ru-RU" w:bidi="ar-SA"/>
        </w:rPr>
        <w:t>Участь у всеукраїнських конференціях: 3</w:t>
      </w:r>
    </w:p>
    <w:p w14:paraId="74C9DDC2" w14:textId="77777777" w:rsidR="00531F10" w:rsidRPr="00B21738" w:rsidRDefault="00531F10" w:rsidP="00531F10">
      <w:pPr>
        <w:ind w:firstLine="709"/>
        <w:jc w:val="center"/>
        <w:rPr>
          <w:rFonts w:ascii="Times New Roman" w:hAnsi="Times New Roman" w:cs="Times New Roman"/>
          <w:b/>
          <w:noProof/>
        </w:rPr>
      </w:pPr>
      <w:r w:rsidRPr="00B21738">
        <w:rPr>
          <w:rFonts w:ascii="Times New Roman" w:hAnsi="Times New Roman" w:cs="Times New Roman"/>
          <w:b/>
          <w:noProof/>
        </w:rPr>
        <w:t>Участь у всеукраїнських семінарах: 1</w:t>
      </w:r>
    </w:p>
    <w:p w14:paraId="7F4D62A5" w14:textId="77777777" w:rsidR="00531F10" w:rsidRPr="00B21738" w:rsidRDefault="00531F10" w:rsidP="00531F10">
      <w:pPr>
        <w:pStyle w:val="a5"/>
        <w:ind w:left="0" w:firstLine="709"/>
        <w:jc w:val="center"/>
        <w:rPr>
          <w:b/>
          <w:noProof/>
          <w:lang w:val="uk-UA"/>
        </w:rPr>
      </w:pPr>
      <w:r w:rsidRPr="00B21738">
        <w:rPr>
          <w:b/>
          <w:noProof/>
          <w:lang w:val="uk-UA"/>
        </w:rPr>
        <w:t>Участь у семінарах інших рівнів: 2</w:t>
      </w:r>
    </w:p>
    <w:p w14:paraId="56CE47DB" w14:textId="77777777" w:rsidR="00531F10" w:rsidRDefault="00531F10" w:rsidP="00531F10">
      <w:pPr>
        <w:ind w:firstLine="709"/>
        <w:jc w:val="both"/>
        <w:rPr>
          <w:rFonts w:ascii="Times New Roman" w:hAnsi="Times New Roman" w:cs="Times New Roman"/>
          <w:b/>
          <w:noProof/>
        </w:rPr>
      </w:pPr>
      <w:r w:rsidRPr="00822940">
        <w:rPr>
          <w:rFonts w:ascii="Times New Roman" w:hAnsi="Times New Roman" w:cs="Times New Roman"/>
          <w:b/>
          <w:noProof/>
        </w:rPr>
        <w:t>Праці, що опубліковані (бібліографічний опис згідно з державним стандартом):</w:t>
      </w:r>
    </w:p>
    <w:p w14:paraId="42A77666" w14:textId="77777777" w:rsidR="00531F10" w:rsidRPr="00822940" w:rsidRDefault="00531F10" w:rsidP="00531F10">
      <w:pPr>
        <w:widowControl/>
        <w:ind w:firstLine="709"/>
        <w:jc w:val="both"/>
        <w:rPr>
          <w:rFonts w:ascii="Times New Roman" w:eastAsia="Times New Roman" w:hAnsi="Times New Roman" w:cs="Times New Roman"/>
          <w:color w:val="auto"/>
          <w:lang w:eastAsia="ru-RU" w:bidi="ar-SA"/>
        </w:rPr>
      </w:pPr>
      <w:r w:rsidRPr="00822940">
        <w:rPr>
          <w:rFonts w:ascii="Times New Roman" w:eastAsia="Times New Roman" w:hAnsi="Times New Roman" w:cs="Times New Roman"/>
          <w:b/>
          <w:color w:val="auto"/>
          <w:lang w:eastAsia="ru-RU" w:bidi="ar-SA"/>
        </w:rPr>
        <w:t>Навчальні посібники</w:t>
      </w:r>
      <w:r w:rsidRPr="00822940">
        <w:rPr>
          <w:rFonts w:ascii="Times New Roman" w:eastAsia="Times New Roman" w:hAnsi="Times New Roman" w:cs="Times New Roman"/>
          <w:color w:val="auto"/>
          <w:lang w:eastAsia="ru-RU" w:bidi="ar-SA"/>
        </w:rPr>
        <w:t xml:space="preserve"> (після опису, якщо є рекомендація Вченою радою університету, зазначити дату і номер протоколу).</w:t>
      </w:r>
    </w:p>
    <w:p w14:paraId="2D75F8BA" w14:textId="77777777" w:rsidR="00531F10" w:rsidRPr="00822940" w:rsidRDefault="00531F10" w:rsidP="00531F10">
      <w:pPr>
        <w:widowControl/>
        <w:ind w:firstLine="709"/>
        <w:contextualSpacing/>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Розгон В. В., Тиховська І. С. </w:t>
      </w:r>
      <w:r w:rsidRPr="00822940">
        <w:rPr>
          <w:rFonts w:ascii="Times New Roman" w:eastAsia="Times New Roman" w:hAnsi="Times New Roman" w:cs="Times New Roman"/>
          <w:color w:val="auto"/>
          <w:lang w:eastAsia="ru-RU" w:bidi="ar-SA"/>
        </w:rPr>
        <w:t>Сучасна українсь</w:t>
      </w:r>
      <w:r>
        <w:rPr>
          <w:rFonts w:ascii="Times New Roman" w:eastAsia="Times New Roman" w:hAnsi="Times New Roman" w:cs="Times New Roman"/>
          <w:color w:val="auto"/>
          <w:lang w:eastAsia="ru-RU" w:bidi="ar-SA"/>
        </w:rPr>
        <w:t>ка літературна мова. Морфологія</w:t>
      </w:r>
      <w:r w:rsidRPr="00822940">
        <w:rPr>
          <w:rFonts w:ascii="Times New Roman" w:eastAsia="Times New Roman" w:hAnsi="Times New Roman" w:cs="Times New Roman"/>
          <w:color w:val="auto"/>
          <w:lang w:eastAsia="ru-RU" w:bidi="ar-SA"/>
        </w:rPr>
        <w:t>: навчально-методичний посібник для студентів-філологів вищих навчальних закладів освітнього ступеня «бакалавр»</w:t>
      </w:r>
      <w:r>
        <w:rPr>
          <w:rFonts w:ascii="Times New Roman" w:eastAsia="Times New Roman" w:hAnsi="Times New Roman" w:cs="Times New Roman"/>
          <w:color w:val="auto"/>
          <w:lang w:eastAsia="ru-RU" w:bidi="ar-SA"/>
        </w:rPr>
        <w:t>. Умань</w:t>
      </w:r>
      <w:r w:rsidRPr="00822940">
        <w:rPr>
          <w:rFonts w:ascii="Times New Roman" w:eastAsia="Times New Roman" w:hAnsi="Times New Roman" w:cs="Times New Roman"/>
          <w:color w:val="auto"/>
          <w:lang w:eastAsia="ru-RU" w:bidi="ar-SA"/>
        </w:rPr>
        <w:t>: ВПЦ «Візаві», 2019. 298 с.</w:t>
      </w:r>
    </w:p>
    <w:p w14:paraId="21D3D0F6" w14:textId="77777777" w:rsidR="00531F10" w:rsidRPr="00211D99" w:rsidRDefault="00531F10" w:rsidP="00531F10">
      <w:pPr>
        <w:ind w:firstLine="709"/>
        <w:jc w:val="both"/>
        <w:rPr>
          <w:rFonts w:ascii="Times New Roman" w:hAnsi="Times New Roman" w:cs="Times New Roman"/>
          <w:b/>
          <w:noProof/>
        </w:rPr>
      </w:pPr>
      <w:r w:rsidRPr="00211D99">
        <w:rPr>
          <w:rFonts w:ascii="Times New Roman" w:hAnsi="Times New Roman" w:cs="Times New Roman"/>
          <w:b/>
          <w:noProof/>
        </w:rPr>
        <w:t>Статті:</w:t>
      </w:r>
    </w:p>
    <w:p w14:paraId="56043B97" w14:textId="77777777" w:rsidR="00531F10" w:rsidRPr="00211D99" w:rsidRDefault="00531F10" w:rsidP="00531F10">
      <w:pPr>
        <w:ind w:firstLine="709"/>
        <w:jc w:val="both"/>
        <w:rPr>
          <w:rFonts w:ascii="Times New Roman" w:hAnsi="Times New Roman" w:cs="Times New Roman"/>
          <w:noProof/>
        </w:rPr>
      </w:pPr>
      <w:r w:rsidRPr="00211D99">
        <w:rPr>
          <w:rFonts w:ascii="Times New Roman" w:hAnsi="Times New Roman" w:cs="Times New Roman"/>
          <w:noProof/>
        </w:rPr>
        <w:t>у наукових</w:t>
      </w:r>
      <w:r>
        <w:rPr>
          <w:rFonts w:ascii="Times New Roman" w:hAnsi="Times New Roman" w:cs="Times New Roman"/>
          <w:noProof/>
        </w:rPr>
        <w:t xml:space="preserve"> виданнях України (категорія В):</w:t>
      </w:r>
    </w:p>
    <w:p w14:paraId="7B6F01F8" w14:textId="77777777" w:rsidR="00531F10" w:rsidRPr="00211D99" w:rsidRDefault="00531F10" w:rsidP="00531F10">
      <w:pPr>
        <w:ind w:firstLine="709"/>
        <w:jc w:val="both"/>
        <w:rPr>
          <w:rFonts w:ascii="Times New Roman" w:hAnsi="Times New Roman" w:cs="Times New Roman"/>
          <w:b/>
          <w:noProof/>
        </w:rPr>
      </w:pPr>
      <w:r w:rsidRPr="002B2F0F">
        <w:rPr>
          <w:rFonts w:ascii="Times New Roman" w:hAnsi="Times New Roman" w:cs="Times New Roman"/>
          <w:noProof/>
        </w:rPr>
        <w:t>1.</w:t>
      </w:r>
      <w:r w:rsidRPr="002B2F0F">
        <w:rPr>
          <w:rFonts w:ascii="Times New Roman" w:hAnsi="Times New Roman" w:cs="Times New Roman"/>
          <w:noProof/>
        </w:rPr>
        <w:tab/>
        <w:t xml:space="preserve">Розгон В. В., Тиховська І. С. Синонімічні дієслівні лексеми на позначення </w:t>
      </w:r>
      <w:r w:rsidRPr="002B2F0F">
        <w:rPr>
          <w:rFonts w:ascii="Times New Roman" w:hAnsi="Times New Roman" w:cs="Times New Roman"/>
          <w:noProof/>
        </w:rPr>
        <w:lastRenderedPageBreak/>
        <w:t>інтелектуальної діяльності людини (на матеріалі твору Михайла Слабошпицького «Українець, який відмовився бути бідним»). Актуальні проблеми філології та перекладознаства: зб. наук. праць. / гол. ред. М. Є. Скиба, відп. за вип</w:t>
      </w:r>
      <w:r>
        <w:rPr>
          <w:rFonts w:ascii="Times New Roman" w:hAnsi="Times New Roman" w:cs="Times New Roman"/>
          <w:noProof/>
        </w:rPr>
        <w:t>. І. Б. Царалунга. Хмельницький</w:t>
      </w:r>
      <w:r w:rsidRPr="002B2F0F">
        <w:rPr>
          <w:rFonts w:ascii="Times New Roman" w:hAnsi="Times New Roman" w:cs="Times New Roman"/>
          <w:noProof/>
        </w:rPr>
        <w:t>: ФОП Бідюк Є.І., 2019. (Подано до друку).</w:t>
      </w:r>
    </w:p>
    <w:p w14:paraId="6CAB796F" w14:textId="77777777" w:rsidR="00531F10" w:rsidRPr="00211D99" w:rsidRDefault="00531F10" w:rsidP="00531F10">
      <w:pPr>
        <w:ind w:firstLine="709"/>
        <w:jc w:val="both"/>
        <w:rPr>
          <w:rFonts w:ascii="Times New Roman" w:hAnsi="Times New Roman" w:cs="Times New Roman"/>
          <w:noProof/>
        </w:rPr>
      </w:pPr>
      <w:r>
        <w:rPr>
          <w:rFonts w:ascii="Times New Roman" w:hAnsi="Times New Roman" w:cs="Times New Roman"/>
          <w:noProof/>
        </w:rPr>
        <w:t xml:space="preserve">     </w:t>
      </w:r>
      <w:r w:rsidRPr="00211D99">
        <w:rPr>
          <w:rFonts w:ascii="Times New Roman" w:hAnsi="Times New Roman" w:cs="Times New Roman"/>
          <w:noProof/>
        </w:rPr>
        <w:t>в межах України</w:t>
      </w:r>
      <w:r>
        <w:rPr>
          <w:rFonts w:ascii="Times New Roman" w:hAnsi="Times New Roman" w:cs="Times New Roman"/>
          <w:noProof/>
        </w:rPr>
        <w:t>:</w:t>
      </w:r>
    </w:p>
    <w:p w14:paraId="095E785C" w14:textId="77777777" w:rsidR="00531F10" w:rsidRDefault="00531F10" w:rsidP="00531F10">
      <w:pPr>
        <w:ind w:firstLine="709"/>
        <w:jc w:val="both"/>
        <w:rPr>
          <w:rFonts w:ascii="Times New Roman" w:hAnsi="Times New Roman" w:cs="Times New Roman"/>
          <w:noProof/>
        </w:rPr>
      </w:pPr>
      <w:r w:rsidRPr="00211D99">
        <w:rPr>
          <w:rFonts w:ascii="Times New Roman" w:hAnsi="Times New Roman" w:cs="Times New Roman"/>
          <w:noProof/>
        </w:rPr>
        <w:t xml:space="preserve">Розгон В. В., Тиховська І. С. Семантично співвідносні дієслова руху/переміщення (на матеріалі твору Михайла Слабошпицького «Українець, який відмовився бути бідним»). </w:t>
      </w:r>
      <w:r w:rsidRPr="002B2F0F">
        <w:rPr>
          <w:rFonts w:ascii="Times New Roman" w:hAnsi="Times New Roman" w:cs="Times New Roman"/>
          <w:i/>
          <w:noProof/>
        </w:rPr>
        <w:t>«Філологічна освіта: компетентнісна парадигма»</w:t>
      </w:r>
      <w:r>
        <w:rPr>
          <w:rFonts w:ascii="Times New Roman" w:hAnsi="Times New Roman" w:cs="Times New Roman"/>
          <w:i/>
          <w:noProof/>
        </w:rPr>
        <w:t>:</w:t>
      </w:r>
      <w:r w:rsidRPr="00211D99">
        <w:rPr>
          <w:rFonts w:ascii="Times New Roman" w:hAnsi="Times New Roman" w:cs="Times New Roman"/>
          <w:noProof/>
        </w:rPr>
        <w:t xml:space="preserve"> </w:t>
      </w:r>
      <w:r>
        <w:rPr>
          <w:rFonts w:ascii="Times New Roman" w:hAnsi="Times New Roman" w:cs="Times New Roman"/>
          <w:noProof/>
        </w:rPr>
        <w:t>м</w:t>
      </w:r>
      <w:r w:rsidRPr="002B2F0F">
        <w:rPr>
          <w:rFonts w:ascii="Times New Roman" w:hAnsi="Times New Roman" w:cs="Times New Roman"/>
          <w:noProof/>
        </w:rPr>
        <w:t>атеріали Міжнародної науково-практичної заочної інтернет-конференції</w:t>
      </w:r>
      <w:r w:rsidRPr="002B2F0F">
        <w:rPr>
          <w:rFonts w:ascii="Times New Roman" w:hAnsi="Times New Roman" w:cs="Times New Roman"/>
          <w:i/>
          <w:noProof/>
        </w:rPr>
        <w:t xml:space="preserve"> </w:t>
      </w:r>
      <w:r w:rsidRPr="00211D99">
        <w:rPr>
          <w:rFonts w:ascii="Times New Roman" w:hAnsi="Times New Roman" w:cs="Times New Roman"/>
          <w:noProof/>
        </w:rPr>
        <w:t>(Миколаїв, 15 листопада 2019 р.).</w:t>
      </w:r>
    </w:p>
    <w:p w14:paraId="083C1D98" w14:textId="77777777" w:rsidR="00531F10" w:rsidRDefault="00531F10" w:rsidP="00531F10">
      <w:pPr>
        <w:ind w:firstLine="709"/>
        <w:jc w:val="both"/>
        <w:rPr>
          <w:rFonts w:ascii="Times New Roman" w:hAnsi="Times New Roman" w:cs="Times New Roman"/>
          <w:noProof/>
        </w:rPr>
      </w:pPr>
      <w:r w:rsidRPr="003230A1">
        <w:rPr>
          <w:rFonts w:ascii="Times New Roman" w:hAnsi="Times New Roman" w:cs="Times New Roman"/>
          <w:b/>
          <w:noProof/>
        </w:rPr>
        <w:t>Пустовіт Інна Ігорівна</w:t>
      </w:r>
      <w:r>
        <w:rPr>
          <w:rFonts w:ascii="Times New Roman" w:hAnsi="Times New Roman" w:cs="Times New Roman"/>
          <w:noProof/>
        </w:rPr>
        <w:t xml:space="preserve"> – член Ради молодих науковців.</w:t>
      </w:r>
    </w:p>
    <w:p w14:paraId="0547FE3B" w14:textId="77777777" w:rsidR="00531F10" w:rsidRDefault="00531F10" w:rsidP="00531F10">
      <w:pPr>
        <w:ind w:firstLine="709"/>
        <w:jc w:val="both"/>
        <w:rPr>
          <w:rFonts w:ascii="Times New Roman" w:hAnsi="Times New Roman" w:cs="Times New Roman"/>
          <w:b/>
          <w:noProof/>
        </w:rPr>
      </w:pPr>
      <w:r w:rsidRPr="003230A1">
        <w:rPr>
          <w:rFonts w:ascii="Times New Roman" w:hAnsi="Times New Roman" w:cs="Times New Roman"/>
          <w:b/>
          <w:noProof/>
        </w:rPr>
        <w:t>Здобутки:</w:t>
      </w:r>
    </w:p>
    <w:p w14:paraId="35F0BEC7" w14:textId="77777777" w:rsidR="00531F10" w:rsidRPr="00BD4BD6" w:rsidRDefault="00531F10" w:rsidP="00531F10">
      <w:pPr>
        <w:ind w:firstLine="709"/>
        <w:jc w:val="center"/>
        <w:rPr>
          <w:rFonts w:ascii="Times New Roman" w:eastAsia="Calibri" w:hAnsi="Times New Roman" w:cs="Times New Roman"/>
          <w:b/>
          <w:iCs/>
          <w:lang w:eastAsia="en-US"/>
        </w:rPr>
      </w:pPr>
      <w:r w:rsidRPr="00BD4BD6">
        <w:rPr>
          <w:rFonts w:ascii="Times New Roman" w:eastAsia="Calibri" w:hAnsi="Times New Roman" w:cs="Times New Roman"/>
          <w:b/>
          <w:iCs/>
          <w:lang w:eastAsia="en-US"/>
        </w:rPr>
        <w:t>Участь у міжнародних конференціях:</w:t>
      </w:r>
      <w:r>
        <w:rPr>
          <w:rFonts w:ascii="Times New Roman" w:eastAsia="Calibri" w:hAnsi="Times New Roman" w:cs="Times New Roman"/>
          <w:b/>
          <w:iCs/>
          <w:lang w:eastAsia="en-US"/>
        </w:rPr>
        <w:t xml:space="preserve"> 1</w:t>
      </w:r>
    </w:p>
    <w:p w14:paraId="6FD3AB9C" w14:textId="77777777" w:rsidR="00531F10" w:rsidRDefault="00531F10" w:rsidP="00531F10">
      <w:pPr>
        <w:ind w:firstLine="709"/>
        <w:jc w:val="center"/>
        <w:rPr>
          <w:rFonts w:ascii="Times New Roman" w:hAnsi="Times New Roman" w:cs="Times New Roman"/>
          <w:b/>
          <w:noProof/>
        </w:rPr>
      </w:pPr>
      <w:r>
        <w:rPr>
          <w:rFonts w:ascii="Times New Roman" w:hAnsi="Times New Roman" w:cs="Times New Roman"/>
          <w:b/>
          <w:noProof/>
        </w:rPr>
        <w:t>Участь у всеукраїнських конференціях: 2</w:t>
      </w:r>
    </w:p>
    <w:p w14:paraId="266B7F47" w14:textId="77777777" w:rsidR="00531F10" w:rsidRPr="00531439" w:rsidRDefault="00531F10" w:rsidP="00531F10">
      <w:pPr>
        <w:pStyle w:val="a5"/>
        <w:ind w:left="0" w:firstLine="709"/>
        <w:jc w:val="center"/>
        <w:rPr>
          <w:b/>
          <w:noProof/>
          <w:lang w:val="uk-UA"/>
        </w:rPr>
      </w:pPr>
      <w:r w:rsidRPr="00531439">
        <w:rPr>
          <w:b/>
          <w:noProof/>
          <w:lang w:val="uk-UA"/>
        </w:rPr>
        <w:t>Участь у семінарах: 2</w:t>
      </w:r>
    </w:p>
    <w:p w14:paraId="04FE8729" w14:textId="77777777" w:rsidR="00531F10" w:rsidRDefault="00531F10" w:rsidP="00531F10">
      <w:pPr>
        <w:widowControl/>
        <w:ind w:firstLine="709"/>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Статті:</w:t>
      </w:r>
    </w:p>
    <w:p w14:paraId="3393E47F" w14:textId="77777777" w:rsidR="00531F10" w:rsidRPr="00EC2254" w:rsidRDefault="00531F10" w:rsidP="00531F10">
      <w:pPr>
        <w:pStyle w:val="a5"/>
        <w:numPr>
          <w:ilvl w:val="0"/>
          <w:numId w:val="4"/>
        </w:numPr>
        <w:ind w:left="0" w:firstLine="709"/>
        <w:jc w:val="both"/>
        <w:rPr>
          <w:lang w:val="uk-UA"/>
        </w:rPr>
      </w:pPr>
      <w:r w:rsidRPr="00EC2254">
        <w:rPr>
          <w:lang w:val="uk-UA"/>
        </w:rPr>
        <w:t>в інших виданнях України.</w:t>
      </w:r>
      <w:r w:rsidRPr="00EC2254">
        <w:rPr>
          <w:sz w:val="28"/>
          <w:szCs w:val="28"/>
          <w:lang w:val="uk-UA"/>
        </w:rPr>
        <w:t xml:space="preserve"> </w:t>
      </w:r>
    </w:p>
    <w:p w14:paraId="4BB1A33E" w14:textId="77777777" w:rsidR="00531F10" w:rsidRPr="007C6929" w:rsidRDefault="00531F10" w:rsidP="00531F10">
      <w:pPr>
        <w:tabs>
          <w:tab w:val="left" w:pos="1134"/>
        </w:tabs>
        <w:ind w:firstLine="709"/>
        <w:jc w:val="both"/>
        <w:rPr>
          <w:rFonts w:ascii="Times New Roman" w:hAnsi="Times New Roman" w:cs="Times New Roman"/>
        </w:rPr>
      </w:pPr>
      <w:r w:rsidRPr="007C6929">
        <w:rPr>
          <w:rFonts w:ascii="Times New Roman" w:hAnsi="Times New Roman" w:cs="Times New Roman"/>
        </w:rPr>
        <w:t>Коваль В. О., Маслюк К. А., Задворська І. І. Компетентнісний підхід у підгото</w:t>
      </w:r>
      <w:r>
        <w:rPr>
          <w:rFonts w:ascii="Times New Roman" w:hAnsi="Times New Roman" w:cs="Times New Roman"/>
        </w:rPr>
        <w:t xml:space="preserve">вці зо ЗНО учителів-філологів. </w:t>
      </w:r>
      <w:r w:rsidRPr="00C8421D">
        <w:rPr>
          <w:rFonts w:ascii="Times New Roman" w:hAnsi="Times New Roman" w:cs="Times New Roman"/>
          <w:i/>
        </w:rPr>
        <w:t>Теорія і практика підготовки до зовнішнього незалежного оцінювання з української мови і літератури</w:t>
      </w:r>
      <w:r w:rsidRPr="007C6929">
        <w:rPr>
          <w:rFonts w:ascii="Times New Roman" w:hAnsi="Times New Roman" w:cs="Times New Roman"/>
        </w:rPr>
        <w:t>: матеріали Всеукраїнського наук</w:t>
      </w:r>
      <w:r>
        <w:rPr>
          <w:rFonts w:ascii="Times New Roman" w:hAnsi="Times New Roman" w:cs="Times New Roman"/>
        </w:rPr>
        <w:t>ово-методичного семінару. Умань</w:t>
      </w:r>
      <w:r w:rsidRPr="007C6929">
        <w:rPr>
          <w:rFonts w:ascii="Times New Roman" w:hAnsi="Times New Roman" w:cs="Times New Roman"/>
        </w:rPr>
        <w:t>: ВПЦ «Візаві», 2019. Вип. 3. С. 59</w:t>
      </w:r>
      <w:r>
        <w:rPr>
          <w:rFonts w:ascii="Times New Roman" w:hAnsi="Times New Roman" w:cs="Times New Roman"/>
        </w:rPr>
        <w:t>–</w:t>
      </w:r>
      <w:r w:rsidRPr="007C6929">
        <w:rPr>
          <w:rFonts w:ascii="Times New Roman" w:hAnsi="Times New Roman" w:cs="Times New Roman"/>
        </w:rPr>
        <w:t>64.</w:t>
      </w:r>
    </w:p>
    <w:p w14:paraId="215005BB" w14:textId="77777777" w:rsidR="00531F10" w:rsidRDefault="00531F10" w:rsidP="00531F10">
      <w:pPr>
        <w:ind w:firstLine="709"/>
        <w:jc w:val="both"/>
        <w:rPr>
          <w:rFonts w:ascii="Times New Roman" w:hAnsi="Times New Roman" w:cs="Times New Roman"/>
          <w:b/>
        </w:rPr>
      </w:pPr>
    </w:p>
    <w:p w14:paraId="6207D2BB" w14:textId="77777777" w:rsidR="00531F10" w:rsidRPr="00531F10" w:rsidRDefault="00531F10" w:rsidP="00531F10">
      <w:pPr>
        <w:ind w:firstLine="709"/>
        <w:jc w:val="both"/>
        <w:rPr>
          <w:rFonts w:ascii="Times New Roman" w:hAnsi="Times New Roman" w:cs="Times New Roman"/>
        </w:rPr>
      </w:pPr>
      <w:r w:rsidRPr="00531F10">
        <w:rPr>
          <w:rFonts w:ascii="Times New Roman" w:hAnsi="Times New Roman" w:cs="Times New Roman"/>
          <w:b/>
        </w:rPr>
        <w:t>Лукіна Л. Р., Голоднюк С. К.</w:t>
      </w:r>
    </w:p>
    <w:p w14:paraId="612C2D38" w14:textId="77777777" w:rsidR="00531F10" w:rsidRPr="00531F10" w:rsidRDefault="00531F10" w:rsidP="00531F10">
      <w:pPr>
        <w:ind w:firstLine="709"/>
        <w:jc w:val="both"/>
        <w:rPr>
          <w:rFonts w:ascii="Times New Roman" w:hAnsi="Times New Roman" w:cs="Times New Roman"/>
        </w:rPr>
      </w:pPr>
      <w:r w:rsidRPr="00531F10">
        <w:rPr>
          <w:rFonts w:ascii="Times New Roman" w:eastAsia="Calibri" w:hAnsi="Times New Roman" w:cs="Times New Roman"/>
          <w:b/>
          <w:iCs/>
          <w:lang w:eastAsia="en-US"/>
        </w:rPr>
        <w:t>Участь у</w:t>
      </w:r>
      <w:r w:rsidRPr="00531F10">
        <w:rPr>
          <w:rFonts w:ascii="Times New Roman" w:hAnsi="Times New Roman" w:cs="Times New Roman"/>
          <w:b/>
        </w:rPr>
        <w:t xml:space="preserve"> всеукраїнському науково-практичному інтернет-семінарі: 1</w:t>
      </w:r>
    </w:p>
    <w:p w14:paraId="76CF9CA6" w14:textId="77777777" w:rsidR="00531F10" w:rsidRPr="00531F10" w:rsidRDefault="00531F10" w:rsidP="00531F10">
      <w:pPr>
        <w:ind w:firstLine="709"/>
        <w:jc w:val="both"/>
        <w:rPr>
          <w:rFonts w:ascii="Times New Roman" w:hAnsi="Times New Roman" w:cs="Times New Roman"/>
        </w:rPr>
      </w:pPr>
      <w:r w:rsidRPr="00531F10">
        <w:rPr>
          <w:rFonts w:ascii="Times New Roman" w:eastAsia="Calibri" w:hAnsi="Times New Roman" w:cs="Times New Roman"/>
          <w:b/>
          <w:iCs/>
          <w:lang w:eastAsia="en-US"/>
        </w:rPr>
        <w:t>Участь у</w:t>
      </w:r>
      <w:r w:rsidRPr="00531F10">
        <w:rPr>
          <w:rFonts w:ascii="Times New Roman" w:hAnsi="Times New Roman" w:cs="Times New Roman"/>
          <w:b/>
        </w:rPr>
        <w:t xml:space="preserve"> міжрегіональному науково-практичному семінарі: 1</w:t>
      </w:r>
    </w:p>
    <w:p w14:paraId="15B98E4F" w14:textId="77777777" w:rsidR="00531F10" w:rsidRPr="00531F10" w:rsidRDefault="00531F10" w:rsidP="00531F10">
      <w:pPr>
        <w:ind w:firstLine="709"/>
        <w:jc w:val="both"/>
        <w:rPr>
          <w:rFonts w:ascii="Times New Roman" w:hAnsi="Times New Roman" w:cs="Times New Roman"/>
          <w:b/>
          <w:shd w:val="clear" w:color="auto" w:fill="FFFFFF"/>
        </w:rPr>
      </w:pPr>
      <w:r w:rsidRPr="00531F10">
        <w:rPr>
          <w:rStyle w:val="4872"/>
          <w:rFonts w:ascii="Times New Roman" w:hAnsi="Times New Roman" w:cs="Times New Roman"/>
        </w:rPr>
        <w:t>З</w:t>
      </w:r>
      <w:r w:rsidRPr="00531F10">
        <w:rPr>
          <w:rFonts w:ascii="Times New Roman" w:hAnsi="Times New Roman" w:cs="Times New Roman"/>
          <w:shd w:val="clear" w:color="auto" w:fill="FFFFFF"/>
        </w:rPr>
        <w:t xml:space="preserve"> метою підвищення кваліфікації взяли </w:t>
      </w:r>
      <w:r w:rsidRPr="00531F10">
        <w:rPr>
          <w:rFonts w:ascii="Times New Roman" w:hAnsi="Times New Roman" w:cs="Times New Roman"/>
          <w:b/>
          <w:shd w:val="clear" w:color="auto" w:fill="FFFFFF"/>
        </w:rPr>
        <w:t>участь у Літній школі польської мови та культури Сілезького університету в Катовіцах за підтримки Narodowej Agencji Wymiany Akademickiej (NAWA).</w:t>
      </w:r>
    </w:p>
    <w:p w14:paraId="0A9525E0" w14:textId="77777777" w:rsidR="00531F10" w:rsidRPr="00531F10" w:rsidRDefault="00531F10" w:rsidP="00531F10">
      <w:pPr>
        <w:tabs>
          <w:tab w:val="left" w:pos="1134"/>
        </w:tabs>
        <w:ind w:firstLine="709"/>
        <w:jc w:val="both"/>
        <w:rPr>
          <w:rFonts w:ascii="Times New Roman" w:hAnsi="Times New Roman" w:cs="Times New Roman"/>
          <w:b/>
        </w:rPr>
      </w:pPr>
      <w:r w:rsidRPr="00531F10">
        <w:rPr>
          <w:rFonts w:ascii="Times New Roman" w:hAnsi="Times New Roman" w:cs="Times New Roman"/>
          <w:b/>
        </w:rPr>
        <w:t>Наукова робота зі студентами</w:t>
      </w:r>
    </w:p>
    <w:p w14:paraId="16DAA632" w14:textId="77777777" w:rsidR="00531F10" w:rsidRPr="00531F10" w:rsidRDefault="00531F10" w:rsidP="00531F10">
      <w:pPr>
        <w:tabs>
          <w:tab w:val="left" w:pos="1134"/>
        </w:tabs>
        <w:ind w:firstLine="709"/>
        <w:jc w:val="both"/>
        <w:rPr>
          <w:rFonts w:ascii="Times New Roman" w:hAnsi="Times New Roman" w:cs="Times New Roman"/>
        </w:rPr>
      </w:pPr>
      <w:r w:rsidRPr="00531F10">
        <w:rPr>
          <w:rFonts w:ascii="Times New Roman" w:hAnsi="Times New Roman" w:cs="Times New Roman"/>
        </w:rPr>
        <w:t>Викладач-стажист Голоднюк С. К.</w:t>
      </w:r>
    </w:p>
    <w:p w14:paraId="5D2678E5" w14:textId="77777777" w:rsidR="00531F10" w:rsidRPr="00531F10" w:rsidRDefault="00531F10" w:rsidP="00531F10">
      <w:pPr>
        <w:tabs>
          <w:tab w:val="left" w:pos="1134"/>
        </w:tabs>
        <w:ind w:firstLine="709"/>
        <w:jc w:val="both"/>
        <w:rPr>
          <w:rFonts w:ascii="Times New Roman" w:hAnsi="Times New Roman" w:cs="Times New Roman"/>
          <w:b/>
        </w:rPr>
      </w:pPr>
      <w:r w:rsidRPr="00531F10">
        <w:rPr>
          <w:rFonts w:ascii="Times New Roman" w:hAnsi="Times New Roman" w:cs="Times New Roman"/>
          <w:b/>
        </w:rPr>
        <w:t>студентська публікація: 1 у збірнику матеріалів студентської наукової Інтернет-конференції, 28 березня 2019 р., Вінниця</w:t>
      </w:r>
    </w:p>
    <w:p w14:paraId="27F8D3E4" w14:textId="77777777" w:rsidR="00531F10" w:rsidRPr="00531F10" w:rsidRDefault="00531F10" w:rsidP="00531F10">
      <w:pPr>
        <w:shd w:val="clear" w:color="auto" w:fill="FFFFFF"/>
        <w:ind w:firstLine="709"/>
        <w:jc w:val="both"/>
        <w:rPr>
          <w:rFonts w:ascii="Times New Roman" w:hAnsi="Times New Roman" w:cs="Times New Roman"/>
          <w:b/>
        </w:rPr>
      </w:pPr>
      <w:r w:rsidRPr="00531F10">
        <w:rPr>
          <w:rFonts w:ascii="Times New Roman" w:hAnsi="Times New Roman" w:cs="Times New Roman"/>
          <w:b/>
        </w:rPr>
        <w:t>студентські доповіді на Всеукраїнській студентській науковій конференції «Актуальні</w:t>
      </w:r>
    </w:p>
    <w:p w14:paraId="0FE59E7C" w14:textId="77777777" w:rsidR="00531F10" w:rsidRPr="00531F10" w:rsidRDefault="00531F10" w:rsidP="00531F10">
      <w:pPr>
        <w:shd w:val="clear" w:color="auto" w:fill="FFFFFF"/>
        <w:ind w:firstLine="709"/>
        <w:jc w:val="both"/>
        <w:rPr>
          <w:rFonts w:ascii="Times New Roman" w:hAnsi="Times New Roman" w:cs="Times New Roman"/>
          <w:b/>
        </w:rPr>
      </w:pPr>
      <w:r w:rsidRPr="00531F10">
        <w:rPr>
          <w:rFonts w:ascii="Times New Roman" w:hAnsi="Times New Roman" w:cs="Times New Roman"/>
          <w:b/>
        </w:rPr>
        <w:t>проблеми лінгвістики та лінгводидактики» (4-5 квітня 2019 року, м. Умань): 3</w:t>
      </w:r>
    </w:p>
    <w:p w14:paraId="76FDA78D" w14:textId="77777777" w:rsidR="00531F10" w:rsidRPr="00531F10" w:rsidRDefault="00531F10" w:rsidP="00531F10">
      <w:pPr>
        <w:ind w:firstLine="709"/>
        <w:jc w:val="both"/>
        <w:rPr>
          <w:rFonts w:ascii="Times New Roman" w:hAnsi="Times New Roman" w:cs="Times New Roman"/>
        </w:rPr>
      </w:pPr>
      <w:r w:rsidRPr="00531F10">
        <w:rPr>
          <w:rFonts w:ascii="Times New Roman" w:hAnsi="Times New Roman" w:cs="Times New Roman"/>
        </w:rPr>
        <w:t>Викладач-стажист кафедри Лукіна Л. Р.:</w:t>
      </w:r>
    </w:p>
    <w:p w14:paraId="7C11C860" w14:textId="77777777" w:rsidR="00531F10" w:rsidRPr="00531F10" w:rsidRDefault="00531F10" w:rsidP="00531F10">
      <w:pPr>
        <w:tabs>
          <w:tab w:val="left" w:pos="1134"/>
        </w:tabs>
        <w:ind w:firstLine="709"/>
        <w:jc w:val="both"/>
        <w:rPr>
          <w:rFonts w:ascii="Times New Roman" w:hAnsi="Times New Roman" w:cs="Times New Roman"/>
          <w:b/>
        </w:rPr>
      </w:pPr>
      <w:r w:rsidRPr="00531F10">
        <w:rPr>
          <w:rFonts w:ascii="Times New Roman" w:hAnsi="Times New Roman" w:cs="Times New Roman"/>
          <w:b/>
        </w:rPr>
        <w:t>студентська публікація: 1 у збірнику матеріалів студентської наукової Інтернет-конференції, 28 березня 2019 р., Вінниця</w:t>
      </w:r>
    </w:p>
    <w:p w14:paraId="51410A54" w14:textId="77777777" w:rsidR="00531F10" w:rsidRPr="00531F10" w:rsidRDefault="00531F10" w:rsidP="00531F10">
      <w:pPr>
        <w:shd w:val="clear" w:color="auto" w:fill="FFFFFF"/>
        <w:ind w:firstLine="709"/>
        <w:jc w:val="both"/>
        <w:rPr>
          <w:rFonts w:ascii="Times New Roman" w:hAnsi="Times New Roman" w:cs="Times New Roman"/>
          <w:b/>
        </w:rPr>
      </w:pPr>
      <w:r w:rsidRPr="00531F10">
        <w:rPr>
          <w:rFonts w:ascii="Times New Roman" w:hAnsi="Times New Roman" w:cs="Times New Roman"/>
          <w:b/>
        </w:rPr>
        <w:t>студентські доповіді на Всеукраїнській студентській науковій конференції «Актуальні</w:t>
      </w:r>
    </w:p>
    <w:p w14:paraId="4736114E" w14:textId="77777777" w:rsidR="00531F10" w:rsidRPr="00531F10" w:rsidRDefault="00531F10" w:rsidP="00531F10">
      <w:pPr>
        <w:shd w:val="clear" w:color="auto" w:fill="FFFFFF"/>
        <w:ind w:firstLine="709"/>
        <w:jc w:val="both"/>
        <w:rPr>
          <w:rFonts w:ascii="Times New Roman" w:hAnsi="Times New Roman" w:cs="Times New Roman"/>
          <w:b/>
        </w:rPr>
      </w:pPr>
      <w:r w:rsidRPr="00531F10">
        <w:rPr>
          <w:rFonts w:ascii="Times New Roman" w:hAnsi="Times New Roman" w:cs="Times New Roman"/>
          <w:b/>
        </w:rPr>
        <w:t>проблеми лінгвістики та лінгводидактики» (4-5 квітня 2019 року, м. Умань): 4</w:t>
      </w:r>
    </w:p>
    <w:p w14:paraId="0042C08C" w14:textId="77777777" w:rsidR="00531F10" w:rsidRPr="00531F10" w:rsidRDefault="00531F10" w:rsidP="00531F10">
      <w:pPr>
        <w:tabs>
          <w:tab w:val="left" w:pos="1134"/>
        </w:tabs>
        <w:ind w:firstLine="709"/>
        <w:jc w:val="both"/>
        <w:rPr>
          <w:rFonts w:ascii="Times New Roman" w:hAnsi="Times New Roman" w:cs="Times New Roman"/>
          <w:b/>
        </w:rPr>
      </w:pPr>
      <w:r w:rsidRPr="00531F10">
        <w:rPr>
          <w:rFonts w:ascii="Times New Roman" w:hAnsi="Times New Roman" w:cs="Times New Roman"/>
          <w:b/>
        </w:rPr>
        <w:t>підготувала студентку до участі в XV Всеукраїнському конкурсі з орфографії польської мови, під патронатом Посольства Республіки Польща в Україні (15–16 листопада 2019 року в м. Івано-Франківську. (Результат – 6 місце з 36-ти учасників).</w:t>
      </w:r>
    </w:p>
    <w:p w14:paraId="1BE15ADB" w14:textId="77777777" w:rsidR="00531F10" w:rsidRPr="00531F10" w:rsidRDefault="00531F10" w:rsidP="00531F10">
      <w:pPr>
        <w:ind w:firstLine="709"/>
        <w:jc w:val="both"/>
        <w:rPr>
          <w:rFonts w:ascii="Times New Roman" w:hAnsi="Times New Roman" w:cs="Times New Roman"/>
          <w:b/>
        </w:rPr>
      </w:pPr>
    </w:p>
    <w:p w14:paraId="677EBEC8" w14:textId="77777777" w:rsidR="00531F10" w:rsidRPr="00103365" w:rsidRDefault="00531F10" w:rsidP="000917B2">
      <w:pPr>
        <w:jc w:val="both"/>
        <w:rPr>
          <w:rFonts w:ascii="Times New Roman" w:hAnsi="Times New Roman" w:cs="Times New Roman"/>
        </w:rPr>
      </w:pPr>
    </w:p>
    <w:p w14:paraId="5070ACD2" w14:textId="148762A6" w:rsidR="008F2AD2" w:rsidRPr="00BC3805" w:rsidRDefault="00E16860" w:rsidP="00BC3805">
      <w:pPr>
        <w:pStyle w:val="30"/>
        <w:numPr>
          <w:ilvl w:val="0"/>
          <w:numId w:val="2"/>
        </w:numPr>
        <w:shd w:val="clear" w:color="auto" w:fill="auto"/>
        <w:tabs>
          <w:tab w:val="left" w:pos="1133"/>
        </w:tabs>
        <w:spacing w:line="240" w:lineRule="auto"/>
        <w:ind w:firstLine="709"/>
        <w:rPr>
          <w:sz w:val="24"/>
          <w:szCs w:val="24"/>
        </w:rPr>
      </w:pPr>
      <w:bookmarkStart w:id="6" w:name="bookmark6"/>
      <w:r w:rsidRPr="0001437D">
        <w:rPr>
          <w:rStyle w:val="312pt"/>
        </w:rPr>
        <w:t xml:space="preserve">Наукові підрозділи </w:t>
      </w:r>
      <w:r w:rsidRPr="0001437D">
        <w:rPr>
          <w:sz w:val="24"/>
          <w:szCs w:val="24"/>
        </w:rPr>
        <w:t>(лабораторії, центри тощо за науковими напрямами, зазначеними у розділі II),</w:t>
      </w:r>
      <w:r w:rsidRPr="0001437D">
        <w:rPr>
          <w:rStyle w:val="312pt"/>
        </w:rPr>
        <w:t xml:space="preserve"> їх напрями діяльності, робота з замовниками </w:t>
      </w:r>
      <w:r w:rsidRPr="0001437D">
        <w:rPr>
          <w:sz w:val="24"/>
          <w:szCs w:val="24"/>
        </w:rPr>
        <w:t>(зазначити назву підрозділу, стисло описати його діяльність та результативність роботи - до 30 рядків).</w:t>
      </w:r>
    </w:p>
    <w:p w14:paraId="0DA2CB49" w14:textId="77777777" w:rsidR="008F2AD2" w:rsidRPr="00BC3805" w:rsidRDefault="008F2AD2" w:rsidP="00BC3805">
      <w:pPr>
        <w:ind w:firstLine="720"/>
        <w:jc w:val="center"/>
        <w:rPr>
          <w:rFonts w:ascii="Times New Roman" w:eastAsia="Times New Roman" w:hAnsi="Times New Roman" w:cs="Times New Roman"/>
          <w:b/>
          <w:color w:val="auto"/>
          <w:lang w:eastAsia="ru-RU" w:bidi="ar-SA"/>
        </w:rPr>
      </w:pPr>
    </w:p>
    <w:p w14:paraId="39640749" w14:textId="77777777" w:rsidR="00BC3805" w:rsidRPr="00BC3805" w:rsidRDefault="00BC3805" w:rsidP="00BC3805">
      <w:pPr>
        <w:ind w:firstLine="720"/>
        <w:jc w:val="center"/>
        <w:rPr>
          <w:rFonts w:ascii="Times New Roman" w:hAnsi="Times New Roman" w:cs="Times New Roman"/>
        </w:rPr>
      </w:pPr>
      <w:r w:rsidRPr="00BC3805">
        <w:rPr>
          <w:rFonts w:ascii="Times New Roman" w:hAnsi="Times New Roman" w:cs="Times New Roman"/>
          <w:b/>
        </w:rPr>
        <w:lastRenderedPageBreak/>
        <w:t>Науково-дослідна лабораторія</w:t>
      </w:r>
      <w:r w:rsidRPr="00BC3805">
        <w:rPr>
          <w:rFonts w:ascii="Times New Roman" w:hAnsi="Times New Roman" w:cs="Times New Roman"/>
        </w:rPr>
        <w:t xml:space="preserve"> </w:t>
      </w:r>
      <w:r w:rsidRPr="00BC3805">
        <w:rPr>
          <w:rFonts w:ascii="Times New Roman" w:hAnsi="Times New Roman" w:cs="Times New Roman"/>
          <w:b/>
        </w:rPr>
        <w:t>«Проблеми підготовки студентів-філологів до українознавчої роботи в школі»</w:t>
      </w:r>
    </w:p>
    <w:p w14:paraId="4D784D31"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xml:space="preserve">Керівник – </w:t>
      </w:r>
      <w:r w:rsidRPr="00BC3805">
        <w:rPr>
          <w:rFonts w:ascii="Times New Roman" w:hAnsi="Times New Roman" w:cs="Times New Roman"/>
          <w:b/>
        </w:rPr>
        <w:t xml:space="preserve">Сивачук Наталія Петрівна, </w:t>
      </w:r>
      <w:r w:rsidRPr="00BC3805">
        <w:rPr>
          <w:rFonts w:ascii="Times New Roman" w:hAnsi="Times New Roman" w:cs="Times New Roman"/>
        </w:rPr>
        <w:t>кандидат педагогічних наук, професор, завідувач кафедри української літератури, українознавства та методик їх навчання.</w:t>
      </w:r>
    </w:p>
    <w:p w14:paraId="1B362A31"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Структурні підрозділи лабораторії:</w:t>
      </w:r>
    </w:p>
    <w:p w14:paraId="07FD6808"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науково-дослідна лабораторія «Театр Слова»;</w:t>
      </w:r>
    </w:p>
    <w:p w14:paraId="1F8CA04C"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науково-методичний центр дослідження народної вишивки Східного Поділля;</w:t>
      </w:r>
    </w:p>
    <w:p w14:paraId="70EE4F96"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науково-методичний центр художньо-педагогічної творчості імені Степана Павленка;</w:t>
      </w:r>
    </w:p>
    <w:p w14:paraId="01700E61"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літературно-методичний кабінет.</w:t>
      </w:r>
    </w:p>
    <w:p w14:paraId="42E44D78"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Лабораторія працює над виявленням перспективних напрямів удосконалення навчально-пізнавальної, науково-дослідної діяльності, навчально-пошукових і педагогічних практик з </w:t>
      </w:r>
      <w:r w:rsidRPr="00BC3805">
        <w:rPr>
          <w:rFonts w:ascii="Times New Roman" w:hAnsi="Times New Roman" w:cs="Times New Roman"/>
          <w:bCs/>
          <w:iCs/>
        </w:rPr>
        <w:t>метою</w:t>
      </w:r>
      <w:r w:rsidRPr="00BC3805">
        <w:rPr>
          <w:rFonts w:ascii="Times New Roman" w:hAnsi="Times New Roman" w:cs="Times New Roman"/>
        </w:rPr>
        <w:t> формування національно свідомого учителя-патріота, культуромовної творчої особистості на засадах регіонального українознавства. Лабораторія реалізовує головну мету  – розвиток наукових досліджень проблем підготовки майбутнього вчителя-філолога на засадах словесної спадщини регіону у загальноукраїнському контексті.</w:t>
      </w:r>
    </w:p>
    <w:p w14:paraId="4B7CD135"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 xml:space="preserve">У 2019 р. науковці лабораторії здійснювали </w:t>
      </w:r>
      <w:r w:rsidRPr="00BC3805">
        <w:rPr>
          <w:rFonts w:ascii="Times New Roman" w:hAnsi="Times New Roman" w:cs="Times New Roman"/>
        </w:rPr>
        <w:t>дослідження актуальних проблем вербального українознавства, апробацію та впровадження його результатів у теорію і практику підготовки майбутнього вчителя-філолога до українознавчої роботи в школі.</w:t>
      </w:r>
    </w:p>
    <w:p w14:paraId="0E72B0AE"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Упродовж 2019 року</w:t>
      </w:r>
      <w:r w:rsidRPr="00BC3805">
        <w:rPr>
          <w:rFonts w:ascii="Times New Roman" w:hAnsi="Times New Roman" w:cs="Times New Roman"/>
          <w:b/>
          <w:bCs/>
        </w:rPr>
        <w:t> </w:t>
      </w:r>
      <w:r w:rsidRPr="00BC3805">
        <w:rPr>
          <w:rFonts w:ascii="Times New Roman" w:hAnsi="Times New Roman" w:cs="Times New Roman"/>
        </w:rPr>
        <w:t>науковцями лабораторії:</w:t>
      </w:r>
    </w:p>
    <w:p w14:paraId="60F0AF31"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 видано:</w:t>
      </w:r>
      <w:r w:rsidRPr="00BC3805">
        <w:rPr>
          <w:rFonts w:ascii="Times New Roman" w:hAnsi="Times New Roman" w:cs="Times New Roman"/>
        </w:rPr>
        <w:t> навчальних посібників – 5; статей у наукових виданнях України (категорія В) – 6; статей у інших виданнях України – 9; тез доповідей на міжнародних конференціях – 26 (в межах України – 16, за кордоном – 10); тез на всеукраїнських конференціях – 2; тез на всеукраїнських семінарах – 9; тез на регіональних семінарах – 12.</w:t>
      </w:r>
    </w:p>
    <w:p w14:paraId="0C7DDC8C"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 організовано та проведено:</w:t>
      </w:r>
      <w:r w:rsidRPr="00BC3805">
        <w:rPr>
          <w:rFonts w:ascii="Times New Roman" w:hAnsi="Times New Roman" w:cs="Times New Roman"/>
        </w:rPr>
        <w:t> 1 Всеукраїнську науково-практичну конференцію, 9 регіональних науково-методичних семінарів;</w:t>
      </w:r>
    </w:p>
    <w:p w14:paraId="53828FFF"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w:t>
      </w:r>
      <w:r w:rsidRPr="00BC3805">
        <w:rPr>
          <w:rFonts w:ascii="Times New Roman" w:hAnsi="Times New Roman" w:cs="Times New Roman"/>
          <w:bCs/>
        </w:rPr>
        <w:t>отримано</w:t>
      </w:r>
      <w:r w:rsidRPr="00BC3805">
        <w:rPr>
          <w:rFonts w:ascii="Times New Roman" w:hAnsi="Times New Roman" w:cs="Times New Roman"/>
        </w:rPr>
        <w:t> 10 свідоцтв про реєстрацію авторського права на твір;</w:t>
      </w:r>
    </w:p>
    <w:p w14:paraId="52DAF8C3" w14:textId="5E58C75A"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Проведено Регіональний конкурс читців поезії Тара</w:t>
      </w:r>
      <w:r w:rsidR="007C1154">
        <w:rPr>
          <w:rFonts w:ascii="Times New Roman" w:hAnsi="Times New Roman" w:cs="Times New Roman"/>
        </w:rPr>
        <w:t>са Шевченка</w:t>
      </w:r>
      <w:r w:rsidRPr="00BC3805">
        <w:rPr>
          <w:rFonts w:ascii="Times New Roman" w:hAnsi="Times New Roman" w:cs="Times New Roman"/>
        </w:rPr>
        <w:t>, Регіональний конкурс з українознавства для учнів 8–11 класів закладів загальної сере</w:t>
      </w:r>
      <w:r w:rsidR="007C1154">
        <w:rPr>
          <w:rFonts w:ascii="Times New Roman" w:hAnsi="Times New Roman" w:cs="Times New Roman"/>
        </w:rPr>
        <w:t>дньої освіти</w:t>
      </w:r>
      <w:r w:rsidRPr="00BC3805">
        <w:rPr>
          <w:rFonts w:ascii="Times New Roman" w:hAnsi="Times New Roman" w:cs="Times New Roman"/>
        </w:rPr>
        <w:t>.</w:t>
      </w:r>
    </w:p>
    <w:p w14:paraId="3586237D" w14:textId="77777777" w:rsidR="00BC3805" w:rsidRPr="00BC3805" w:rsidRDefault="00BC3805" w:rsidP="00BC3805">
      <w:pPr>
        <w:ind w:firstLine="720"/>
        <w:jc w:val="center"/>
        <w:rPr>
          <w:rFonts w:ascii="Times New Roman" w:hAnsi="Times New Roman" w:cs="Times New Roman"/>
          <w:b/>
        </w:rPr>
      </w:pPr>
      <w:r w:rsidRPr="00BC3805">
        <w:rPr>
          <w:rFonts w:ascii="Times New Roman" w:hAnsi="Times New Roman" w:cs="Times New Roman"/>
          <w:b/>
        </w:rPr>
        <w:t>Наукова школа «Проблеми українознавства в освітньому просторі України»</w:t>
      </w:r>
    </w:p>
    <w:p w14:paraId="760C334C"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xml:space="preserve">Керівник – </w:t>
      </w:r>
      <w:r w:rsidRPr="00BC3805">
        <w:rPr>
          <w:rFonts w:ascii="Times New Roman" w:hAnsi="Times New Roman" w:cs="Times New Roman"/>
          <w:b/>
        </w:rPr>
        <w:t>Сивачук Наталія Петрівна</w:t>
      </w:r>
      <w:r w:rsidRPr="00BC3805">
        <w:rPr>
          <w:rFonts w:ascii="Times New Roman" w:hAnsi="Times New Roman" w:cs="Times New Roman"/>
        </w:rPr>
        <w:t>, кандидат педагогічних наук, професор, завідувач кафедри української літератури, українознавства та методик їх навчання, керівник науково-дослідної лабораторії «Проблеми підготовки студентів-філологів до українознавчої роботи в школі».</w:t>
      </w:r>
    </w:p>
    <w:p w14:paraId="4D18CFFD"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Діяльність членів наукової школи спрямована на осмислення місії українознавства в освітньому просторі України відповідно запитів ХХІ ст., проведення дослідження питомої ваги українознавства у навчально-виховному процесі сучасної науки та його впливу на становлення національної самосвідомості учнів.</w:t>
      </w:r>
    </w:p>
    <w:p w14:paraId="4BEFED9C" w14:textId="77777777" w:rsidR="00BC3805" w:rsidRPr="00BC3805" w:rsidRDefault="00BC3805" w:rsidP="00BC3805">
      <w:pPr>
        <w:tabs>
          <w:tab w:val="num" w:pos="720"/>
        </w:tabs>
        <w:ind w:firstLine="720"/>
        <w:jc w:val="both"/>
        <w:rPr>
          <w:rFonts w:ascii="Times New Roman" w:hAnsi="Times New Roman" w:cs="Times New Roman"/>
        </w:rPr>
      </w:pPr>
      <w:r w:rsidRPr="00BC3805">
        <w:rPr>
          <w:rFonts w:ascii="Times New Roman" w:hAnsi="Times New Roman" w:cs="Times New Roman"/>
        </w:rPr>
        <w:t>У 2019 р. члени наукової школи працювали над обґрунтуванням наукових підходів щодо аналізу українознавчих проблем педагогічної думки в класичній парадигмі ХІХ століття, здійснювали аналіз досягнень і прорахунків у введенні українознавства в навчальні плани шкіл кінця ХХ ст. – початку ХХІ ст. Проводилися дослідження проблем збереження фольклорної пам’яті Черкаського регіону, родинних цінностей і родинного виховання в етнопедагогічній традиції історичної Уманщини, проблем підготовки студентів до пошуково-експедиційної роботи з українознавства, підготовки студентів до організації дозвіллєвої діяльності школярів сільської школи на засадах українознавства, виховання естетичних смаків майбутніх філологів засобами народного декоративно-прикладного мистецтва у процесі позааудиторної роботи.</w:t>
      </w:r>
    </w:p>
    <w:p w14:paraId="4E7B4533"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Упродовж 2019 року ч</w:t>
      </w:r>
      <w:r w:rsidRPr="00BC3805">
        <w:rPr>
          <w:rFonts w:ascii="Times New Roman" w:hAnsi="Times New Roman" w:cs="Times New Roman"/>
        </w:rPr>
        <w:t>ленами наукової школи:</w:t>
      </w:r>
    </w:p>
    <w:p w14:paraId="6A1A92F6"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lastRenderedPageBreak/>
        <w:t>– видано:</w:t>
      </w:r>
      <w:r w:rsidRPr="00BC3805">
        <w:rPr>
          <w:rFonts w:ascii="Times New Roman" w:hAnsi="Times New Roman" w:cs="Times New Roman"/>
        </w:rPr>
        <w:t> навчальних посібників – 2; статей у наукових виданнях України (категорія В) – 3; статей у інших виданнях України – 6; тез доповідей на міжнародних конференціях – 20 (в межах України – 14, за кордоном – 6); тез на всеукраїнських конференціях – 2; тез на всеукраїнських семінарах – 4; тез на регіональних семінарах – 5.</w:t>
      </w:r>
    </w:p>
    <w:p w14:paraId="1884D49E"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bCs/>
        </w:rPr>
        <w:t>– організовано та проведено:</w:t>
      </w:r>
      <w:r w:rsidRPr="00BC3805">
        <w:rPr>
          <w:rFonts w:ascii="Times New Roman" w:hAnsi="Times New Roman" w:cs="Times New Roman"/>
        </w:rPr>
        <w:t> 5 регіональних науково-методичних семінарів;</w:t>
      </w:r>
    </w:p>
    <w:p w14:paraId="3ADD5E6E"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w:t>
      </w:r>
      <w:r w:rsidRPr="00BC3805">
        <w:rPr>
          <w:rFonts w:ascii="Times New Roman" w:hAnsi="Times New Roman" w:cs="Times New Roman"/>
          <w:bCs/>
        </w:rPr>
        <w:t>отримано</w:t>
      </w:r>
      <w:r w:rsidRPr="00BC3805">
        <w:rPr>
          <w:rFonts w:ascii="Times New Roman" w:hAnsi="Times New Roman" w:cs="Times New Roman"/>
        </w:rPr>
        <w:t> 9 свідоцтв про реєстрацію авторського права на твір;</w:t>
      </w:r>
    </w:p>
    <w:p w14:paraId="597C822B"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7 червня 2019 р. Кириченко В. Г. пройшла попередній захист дисертаційного дослідження «Підготовка студентів-філологів до організації дозвіллєвої діяльності школярів сільської школи на засадах українознавства» (науковий керівник – канд. пед. наук, проф. Сивачук Н. П.) на здобуття наукового ступеня кандидата педагогічних наук за спеціальністю 13.00.04 – теорія та методика професійної освіти.</w:t>
      </w:r>
    </w:p>
    <w:p w14:paraId="189A8E28" w14:textId="77777777" w:rsidR="00BC3805" w:rsidRPr="00BC3805" w:rsidRDefault="00BC3805" w:rsidP="00BC3805">
      <w:pPr>
        <w:pStyle w:val="ab"/>
        <w:ind w:firstLine="720"/>
        <w:rPr>
          <w:b/>
        </w:rPr>
      </w:pPr>
    </w:p>
    <w:p w14:paraId="7C4C4289" w14:textId="77777777" w:rsidR="00BC3805" w:rsidRPr="00BC3805" w:rsidRDefault="00BC3805" w:rsidP="00BC3805">
      <w:pPr>
        <w:ind w:firstLine="720"/>
        <w:contextualSpacing/>
        <w:jc w:val="center"/>
        <w:rPr>
          <w:rFonts w:ascii="Times New Roman" w:eastAsia="Calibri" w:hAnsi="Times New Roman" w:cs="Times New Roman"/>
          <w:b/>
          <w:lang w:eastAsia="en-US"/>
        </w:rPr>
      </w:pPr>
      <w:r w:rsidRPr="00BC3805">
        <w:rPr>
          <w:rFonts w:ascii="Times New Roman" w:eastAsia="Calibri" w:hAnsi="Times New Roman" w:cs="Times New Roman"/>
          <w:b/>
          <w:lang w:eastAsia="en-US"/>
        </w:rPr>
        <w:t>Східноподільський лінгвокраєзнавчий науково-координаційний центр</w:t>
      </w:r>
    </w:p>
    <w:p w14:paraId="14A16FD8"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hAnsi="Times New Roman" w:cs="Times New Roman"/>
        </w:rPr>
        <w:t xml:space="preserve">Керівник – </w:t>
      </w:r>
      <w:r w:rsidRPr="00BC3805">
        <w:rPr>
          <w:rFonts w:ascii="Times New Roman" w:eastAsia="Calibri" w:hAnsi="Times New Roman" w:cs="Times New Roman"/>
          <w:b/>
          <w:lang w:eastAsia="en-US"/>
        </w:rPr>
        <w:t>Тищенко ТетянаМиколаївна</w:t>
      </w:r>
      <w:r w:rsidRPr="00BC3805">
        <w:rPr>
          <w:rFonts w:ascii="Times New Roman" w:eastAsia="Calibri" w:hAnsi="Times New Roman" w:cs="Times New Roman"/>
          <w:lang w:eastAsia="en-US"/>
        </w:rPr>
        <w:t>, кандидат філологічних наук, професор кафедри української мови та методики її навчання.</w:t>
      </w:r>
    </w:p>
    <w:p w14:paraId="104C5E81" w14:textId="77777777" w:rsidR="00BC3805" w:rsidRPr="00BC3805" w:rsidRDefault="00BC3805" w:rsidP="00BC3805">
      <w:pPr>
        <w:ind w:firstLine="720"/>
        <w:jc w:val="both"/>
        <w:rPr>
          <w:rFonts w:ascii="Times New Roman" w:hAnsi="Times New Roman" w:cs="Times New Roman"/>
        </w:rPr>
      </w:pPr>
      <w:r w:rsidRPr="00BC3805">
        <w:rPr>
          <w:rFonts w:ascii="Times New Roman" w:hAnsi="Times New Roman" w:cs="Times New Roman"/>
        </w:rPr>
        <w:t xml:space="preserve">Мета Центру – вивчення особливостей східноподільських говірок, узгодження лінгвістичних досліджень науковців нашого університету та університетів, що знаходяться на території Поділля і спільно працюють над проектом «Словник подільського говору». </w:t>
      </w:r>
    </w:p>
    <w:p w14:paraId="5CD234B5" w14:textId="77777777" w:rsidR="00BC3805" w:rsidRPr="00BC3805" w:rsidRDefault="00BC3805" w:rsidP="00BC3805">
      <w:pPr>
        <w:ind w:firstLine="720"/>
        <w:contextualSpacing/>
        <w:jc w:val="both"/>
        <w:rPr>
          <w:rFonts w:ascii="Times New Roman" w:eastAsia="Calibri" w:hAnsi="Times New Roman" w:cs="Times New Roman"/>
          <w:b/>
          <w:lang w:eastAsia="en-US"/>
        </w:rPr>
      </w:pPr>
      <w:r w:rsidRPr="00BC3805">
        <w:rPr>
          <w:rFonts w:ascii="Times New Roman" w:eastAsia="Calibri" w:hAnsi="Times New Roman" w:cs="Times New Roman"/>
          <w:b/>
          <w:lang w:eastAsia="en-US"/>
        </w:rPr>
        <w:t>Участь у конференціях:</w:t>
      </w:r>
    </w:p>
    <w:p w14:paraId="073CE64A"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 xml:space="preserve">Викладачі взяли участь у міжнародних конференціях: Тищенко Т.М. (4), </w:t>
      </w:r>
      <w:r w:rsidRPr="00BC3805">
        <w:rPr>
          <w:rFonts w:ascii="Times New Roman" w:hAnsi="Times New Roman" w:cs="Times New Roman"/>
        </w:rPr>
        <w:t>Зелінська О. Ю.</w:t>
      </w:r>
      <w:r w:rsidRPr="00BC3805">
        <w:rPr>
          <w:rFonts w:ascii="Times New Roman" w:eastAsia="Calibri" w:hAnsi="Times New Roman" w:cs="Times New Roman"/>
          <w:lang w:eastAsia="en-US"/>
        </w:rPr>
        <w:t xml:space="preserve"> (4), Березовська Г.Г. (4), </w:t>
      </w:r>
      <w:r w:rsidRPr="00BC3805">
        <w:rPr>
          <w:rFonts w:ascii="Times New Roman" w:eastAsia="Calibri" w:hAnsi="Times New Roman" w:cs="Times New Roman"/>
          <w:spacing w:val="-2"/>
          <w:lang w:eastAsia="en-US"/>
        </w:rPr>
        <w:t>Денисюк В.В. (5)</w:t>
      </w:r>
      <w:r w:rsidRPr="00BC3805">
        <w:rPr>
          <w:rFonts w:ascii="Times New Roman" w:eastAsia="Calibri" w:hAnsi="Times New Roman" w:cs="Times New Roman"/>
          <w:lang w:eastAsia="en-US"/>
        </w:rPr>
        <w:t xml:space="preserve">, Жила Т.І. (3), </w:t>
      </w:r>
      <w:r w:rsidRPr="00BC3805">
        <w:rPr>
          <w:rFonts w:ascii="Times New Roman" w:hAnsi="Times New Roman" w:cs="Times New Roman"/>
        </w:rPr>
        <w:t>Гонца І. С. (5)</w:t>
      </w:r>
    </w:p>
    <w:p w14:paraId="465B52E4" w14:textId="77777777" w:rsidR="00BC3805" w:rsidRPr="00BC3805" w:rsidRDefault="00BC3805" w:rsidP="00BC3805">
      <w:pPr>
        <w:ind w:firstLine="720"/>
        <w:contextualSpacing/>
        <w:jc w:val="both"/>
        <w:rPr>
          <w:rFonts w:ascii="Times New Roman" w:eastAsia="Calibri" w:hAnsi="Times New Roman" w:cs="Times New Roman"/>
          <w:b/>
          <w:lang w:eastAsia="en-US"/>
        </w:rPr>
      </w:pPr>
      <w:r w:rsidRPr="00BC3805">
        <w:rPr>
          <w:rFonts w:ascii="Times New Roman" w:eastAsia="Calibri" w:hAnsi="Times New Roman" w:cs="Times New Roman"/>
          <w:b/>
          <w:lang w:eastAsia="en-US"/>
        </w:rPr>
        <w:t>Наукові публікації в закордонних виданнях: 3;</w:t>
      </w:r>
      <w:r w:rsidRPr="00BC3805">
        <w:rPr>
          <w:rFonts w:ascii="Times New Roman" w:hAnsi="Times New Roman" w:cs="Times New Roman"/>
          <w:b/>
        </w:rPr>
        <w:t xml:space="preserve"> в інших виданнях України</w:t>
      </w:r>
      <w:r w:rsidRPr="00BC3805">
        <w:rPr>
          <w:rFonts w:ascii="Times New Roman" w:eastAsia="Calibri" w:hAnsi="Times New Roman" w:cs="Times New Roman"/>
          <w:b/>
          <w:lang w:eastAsia="en-US"/>
        </w:rPr>
        <w:t xml:space="preserve"> – 3; навчальних посібників – 1.</w:t>
      </w:r>
    </w:p>
    <w:p w14:paraId="3887BC89" w14:textId="77777777" w:rsidR="00BC3805" w:rsidRPr="00BC3805" w:rsidRDefault="00BC3805" w:rsidP="00BC3805">
      <w:pPr>
        <w:tabs>
          <w:tab w:val="left" w:pos="0"/>
          <w:tab w:val="left" w:pos="1418"/>
        </w:tabs>
        <w:ind w:firstLine="720"/>
        <w:contextualSpacing/>
        <w:jc w:val="both"/>
        <w:rPr>
          <w:rFonts w:ascii="Times New Roman" w:eastAsia="Calibri" w:hAnsi="Times New Roman" w:cs="Times New Roman"/>
          <w:b/>
          <w:lang w:eastAsia="en-US"/>
        </w:rPr>
      </w:pPr>
      <w:r w:rsidRPr="00BC3805">
        <w:rPr>
          <w:rFonts w:ascii="Times New Roman" w:eastAsia="Calibri" w:hAnsi="Times New Roman" w:cs="Times New Roman"/>
          <w:b/>
          <w:lang w:eastAsia="en-US"/>
        </w:rPr>
        <w:t>Участь у міжнародних проектах, залучення до міжнародної експертизи</w:t>
      </w:r>
    </w:p>
    <w:p w14:paraId="4A58A717"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 xml:space="preserve">Індивідуальні міжнародні проекти: </w:t>
      </w:r>
    </w:p>
    <w:p w14:paraId="460EF698"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«Роль польської мови у формуванні фразеологічного фонду української мови у Х</w:t>
      </w:r>
      <w:r w:rsidRPr="00BC3805">
        <w:rPr>
          <w:rFonts w:ascii="Times New Roman" w:eastAsia="Calibri" w:hAnsi="Times New Roman" w:cs="Times New Roman"/>
          <w:lang w:val="en-US" w:eastAsia="en-US"/>
        </w:rPr>
        <w:t>V</w:t>
      </w:r>
      <w:r w:rsidRPr="00BC3805">
        <w:rPr>
          <w:rFonts w:ascii="Times New Roman" w:eastAsia="Calibri" w:hAnsi="Times New Roman" w:cs="Times New Roman"/>
          <w:lang w:eastAsia="en-US"/>
        </w:rPr>
        <w:t>І–Х</w:t>
      </w:r>
      <w:r w:rsidRPr="00BC3805">
        <w:rPr>
          <w:rFonts w:ascii="Times New Roman" w:eastAsia="Calibri" w:hAnsi="Times New Roman" w:cs="Times New Roman"/>
          <w:lang w:val="en-US" w:eastAsia="en-US"/>
        </w:rPr>
        <w:t>V</w:t>
      </w:r>
      <w:r w:rsidRPr="00BC3805">
        <w:rPr>
          <w:rFonts w:ascii="Times New Roman" w:eastAsia="Calibri" w:hAnsi="Times New Roman" w:cs="Times New Roman"/>
          <w:lang w:eastAsia="en-US"/>
        </w:rPr>
        <w:t xml:space="preserve">ІІ ст.» у Варшавському університеті (грант стипендіальної програми </w:t>
      </w:r>
      <w:r w:rsidRPr="00BC3805">
        <w:rPr>
          <w:rFonts w:ascii="Times New Roman" w:eastAsia="Calibri" w:hAnsi="Times New Roman" w:cs="Times New Roman"/>
          <w:lang w:val="en-US" w:eastAsia="en-US"/>
        </w:rPr>
        <w:t>NAWA</w:t>
      </w:r>
      <w:r w:rsidRPr="00BC3805">
        <w:rPr>
          <w:rFonts w:ascii="Times New Roman" w:eastAsia="Calibri" w:hAnsi="Times New Roman" w:cs="Times New Roman"/>
          <w:lang w:eastAsia="en-US"/>
        </w:rPr>
        <w:t xml:space="preserve">, Польща, Варшава, 01.11 – 31.12.2019). Денисюк </w:t>
      </w:r>
    </w:p>
    <w:p w14:paraId="47170BDF"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 xml:space="preserve">«Словник полонізмів у східноподільських говірках» у Варшавському університеті (грант стипендіальної програми </w:t>
      </w:r>
      <w:r w:rsidRPr="00BC3805">
        <w:rPr>
          <w:rFonts w:ascii="Times New Roman" w:eastAsia="Calibri" w:hAnsi="Times New Roman" w:cs="Times New Roman"/>
          <w:lang w:val="en-US" w:eastAsia="en-US"/>
        </w:rPr>
        <w:t>NAWA</w:t>
      </w:r>
      <w:r w:rsidRPr="00BC3805">
        <w:rPr>
          <w:rFonts w:ascii="Times New Roman" w:eastAsia="Calibri" w:hAnsi="Times New Roman" w:cs="Times New Roman"/>
          <w:lang w:eastAsia="en-US"/>
        </w:rPr>
        <w:t>, Польща, Варшава, 01.11 – 31.12.2019). Тищенко</w:t>
      </w:r>
    </w:p>
    <w:p w14:paraId="5A2F3E01" w14:textId="77777777"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 xml:space="preserve">Денисюк В.В. Рецензент видань, що входять до наукометричної бази </w:t>
      </w:r>
      <w:r w:rsidRPr="00BC3805">
        <w:rPr>
          <w:rFonts w:ascii="Times New Roman" w:eastAsia="Calibri" w:hAnsi="Times New Roman" w:cs="Times New Roman"/>
          <w:lang w:val="en-US" w:eastAsia="en-US"/>
        </w:rPr>
        <w:t>Scopus</w:t>
      </w:r>
      <w:r w:rsidRPr="00BC3805">
        <w:rPr>
          <w:rFonts w:ascii="Times New Roman" w:eastAsia="Calibri" w:hAnsi="Times New Roman" w:cs="Times New Roman"/>
          <w:lang w:eastAsia="en-US"/>
        </w:rPr>
        <w:t xml:space="preserve"> («</w:t>
      </w:r>
      <w:r w:rsidRPr="00BC3805">
        <w:rPr>
          <w:rFonts w:ascii="Times New Roman" w:eastAsia="Calibri" w:hAnsi="Times New Roman" w:cs="Times New Roman"/>
          <w:lang w:val="en-US" w:eastAsia="en-US"/>
        </w:rPr>
        <w:t>Stratum</w:t>
      </w:r>
      <w:r w:rsidRPr="00BC3805">
        <w:rPr>
          <w:rFonts w:ascii="Times New Roman" w:eastAsia="Calibri" w:hAnsi="Times New Roman" w:cs="Times New Roman"/>
          <w:lang w:eastAsia="en-US"/>
        </w:rPr>
        <w:t xml:space="preserve"> </w:t>
      </w:r>
      <w:r w:rsidRPr="00BC3805">
        <w:rPr>
          <w:rFonts w:ascii="Times New Roman" w:eastAsia="Calibri" w:hAnsi="Times New Roman" w:cs="Times New Roman"/>
          <w:lang w:val="en-US" w:eastAsia="en-US"/>
        </w:rPr>
        <w:t>Plus</w:t>
      </w:r>
      <w:r w:rsidRPr="00BC3805">
        <w:rPr>
          <w:rFonts w:ascii="Times New Roman" w:eastAsia="Calibri" w:hAnsi="Times New Roman" w:cs="Times New Roman"/>
          <w:lang w:eastAsia="en-US"/>
        </w:rPr>
        <w:t>», «</w:t>
      </w:r>
      <w:r w:rsidRPr="00BC3805">
        <w:rPr>
          <w:rFonts w:ascii="Times New Roman" w:eastAsia="Calibri" w:hAnsi="Times New Roman" w:cs="Times New Roman"/>
          <w:lang w:val="en-US" w:eastAsia="en-US"/>
        </w:rPr>
        <w:t>Revista</w:t>
      </w:r>
      <w:r w:rsidRPr="00BC3805">
        <w:rPr>
          <w:rFonts w:ascii="Times New Roman" w:eastAsia="Calibri" w:hAnsi="Times New Roman" w:cs="Times New Roman"/>
          <w:lang w:eastAsia="en-US"/>
        </w:rPr>
        <w:t xml:space="preserve"> </w:t>
      </w:r>
      <w:r w:rsidRPr="00BC3805">
        <w:rPr>
          <w:rFonts w:ascii="Times New Roman" w:eastAsia="Calibri" w:hAnsi="Times New Roman" w:cs="Times New Roman"/>
          <w:lang w:val="en-US" w:eastAsia="en-US"/>
        </w:rPr>
        <w:t>Arheologica</w:t>
      </w:r>
      <w:r w:rsidRPr="00BC3805">
        <w:rPr>
          <w:rFonts w:ascii="Times New Roman" w:eastAsia="Calibri" w:hAnsi="Times New Roman" w:cs="Times New Roman"/>
          <w:lang w:eastAsia="en-US"/>
        </w:rPr>
        <w:t>»).</w:t>
      </w:r>
    </w:p>
    <w:p w14:paraId="616A9DF4" w14:textId="1B161CEB" w:rsidR="00BC3805" w:rsidRPr="00BC3805" w:rsidRDefault="00BC3805" w:rsidP="00BC3805">
      <w:pPr>
        <w:ind w:firstLine="720"/>
        <w:contextualSpacing/>
        <w:jc w:val="both"/>
        <w:rPr>
          <w:rFonts w:ascii="Times New Roman" w:eastAsia="Calibri" w:hAnsi="Times New Roman" w:cs="Times New Roman"/>
          <w:lang w:eastAsia="en-US"/>
        </w:rPr>
      </w:pPr>
      <w:r w:rsidRPr="00BC3805">
        <w:rPr>
          <w:rFonts w:ascii="Times New Roman" w:eastAsia="Calibri" w:hAnsi="Times New Roman" w:cs="Times New Roman"/>
          <w:lang w:eastAsia="en-US"/>
        </w:rPr>
        <w:t>Тищенко Т.М. Рецензент закордонного видання «JĘZY</w:t>
      </w:r>
      <w:r w:rsidR="00C433BF">
        <w:rPr>
          <w:rFonts w:ascii="Times New Roman" w:eastAsia="Calibri" w:hAnsi="Times New Roman" w:cs="Times New Roman"/>
          <w:lang w:eastAsia="en-US"/>
        </w:rPr>
        <w:t xml:space="preserve">KOZNAWSTWO»  («Мовознавство»). </w:t>
      </w:r>
      <w:r w:rsidRPr="00BC3805">
        <w:rPr>
          <w:rFonts w:ascii="Times New Roman" w:eastAsia="Calibri" w:hAnsi="Times New Roman" w:cs="Times New Roman"/>
          <w:lang w:eastAsia="en-US"/>
        </w:rPr>
        <w:t xml:space="preserve">PRACE NAUKOWE AKADEMII IM.JANA DŁUGOSZA W CZĘSTOCHOWIE . </w:t>
      </w:r>
      <w:hyperlink r:id="rId11" w:history="1">
        <w:r w:rsidRPr="00BC3805">
          <w:rPr>
            <w:rFonts w:ascii="Times New Roman" w:eastAsia="Calibri" w:hAnsi="Times New Roman" w:cs="Times New Roman"/>
            <w:color w:val="0563C1"/>
            <w:u w:val="single"/>
            <w:lang w:val="pl-PL" w:eastAsia="en-US"/>
          </w:rPr>
          <w:t>http://www.ifp.ajd.czest.pl/699,Rada-Naukowa</w:t>
        </w:r>
      </w:hyperlink>
      <w:r w:rsidRPr="00BC3805">
        <w:rPr>
          <w:rFonts w:ascii="Times New Roman" w:eastAsia="Calibri" w:hAnsi="Times New Roman" w:cs="Times New Roman"/>
          <w:lang w:eastAsia="en-US"/>
        </w:rPr>
        <w:t xml:space="preserve"> Зелінська</w:t>
      </w:r>
    </w:p>
    <w:p w14:paraId="523A8191" w14:textId="3A1EF942" w:rsidR="00BC3805" w:rsidRPr="00BC3805" w:rsidRDefault="00BC3805" w:rsidP="00BC3805">
      <w:pPr>
        <w:tabs>
          <w:tab w:val="left" w:pos="0"/>
          <w:tab w:val="left" w:pos="1418"/>
        </w:tabs>
        <w:ind w:firstLine="720"/>
        <w:contextualSpacing/>
        <w:jc w:val="both"/>
        <w:rPr>
          <w:rFonts w:ascii="Times New Roman" w:hAnsi="Times New Roman" w:cs="Times New Roman"/>
        </w:rPr>
      </w:pPr>
      <w:r w:rsidRPr="00BC3805">
        <w:rPr>
          <w:rFonts w:ascii="Times New Roman" w:hAnsi="Times New Roman" w:cs="Times New Roman"/>
        </w:rPr>
        <w:t>Зелінська О.Ю. член редколегії  рецензованого польського наукового журналу  «JĘZY</w:t>
      </w:r>
      <w:r w:rsidR="00C433BF">
        <w:rPr>
          <w:rFonts w:ascii="Times New Roman" w:hAnsi="Times New Roman" w:cs="Times New Roman"/>
        </w:rPr>
        <w:t xml:space="preserve">KOZNAWSTWO»  («Мовознавство»). </w:t>
      </w:r>
      <w:r w:rsidRPr="00BC3805">
        <w:rPr>
          <w:rFonts w:ascii="Times New Roman" w:hAnsi="Times New Roman" w:cs="Times New Roman"/>
        </w:rPr>
        <w:t xml:space="preserve">PRACE NAUKOWE AKADEMII IM.JANA DŁUGOSZA W CZĘSTOCHOWIE . </w:t>
      </w:r>
      <w:hyperlink r:id="rId12" w:history="1">
        <w:r w:rsidRPr="00BC3805">
          <w:rPr>
            <w:rFonts w:ascii="Times New Roman" w:hAnsi="Times New Roman" w:cs="Times New Roman"/>
            <w:color w:val="0563C1"/>
            <w:u w:val="single"/>
            <w:lang w:val="pl-PL"/>
          </w:rPr>
          <w:t>http://www.ifp.ajd.czest.pl/699,Rada-Naukowa</w:t>
        </w:r>
      </w:hyperlink>
      <w:r w:rsidRPr="00BC3805">
        <w:rPr>
          <w:rFonts w:ascii="Times New Roman" w:hAnsi="Times New Roman" w:cs="Times New Roman"/>
        </w:rPr>
        <w:t xml:space="preserve"> Зелінська</w:t>
      </w:r>
    </w:p>
    <w:p w14:paraId="29896F0B" w14:textId="77777777" w:rsidR="00BC3805" w:rsidRPr="00BC3805" w:rsidRDefault="00BC3805" w:rsidP="00BC3805">
      <w:pPr>
        <w:ind w:firstLine="720"/>
        <w:contextualSpacing/>
        <w:jc w:val="both"/>
        <w:rPr>
          <w:rFonts w:ascii="Times New Roman" w:eastAsia="Calibri" w:hAnsi="Times New Roman" w:cs="Times New Roman"/>
          <w:b/>
          <w:bCs/>
          <w:shd w:val="clear" w:color="auto" w:fill="FFFFFF"/>
          <w:lang w:eastAsia="en-US"/>
        </w:rPr>
      </w:pPr>
      <w:r w:rsidRPr="00BC3805">
        <w:rPr>
          <w:rFonts w:ascii="Times New Roman" w:eastAsia="Calibri" w:hAnsi="Times New Roman" w:cs="Times New Roman"/>
          <w:b/>
          <w:bCs/>
          <w:shd w:val="clear" w:color="auto" w:fill="FFFFFF"/>
          <w:lang w:eastAsia="en-US"/>
        </w:rPr>
        <w:t>Робота зі студентами</w:t>
      </w:r>
    </w:p>
    <w:p w14:paraId="1875CAE5" w14:textId="77777777" w:rsidR="00BC3805" w:rsidRPr="00BC3805" w:rsidRDefault="00BC3805" w:rsidP="00BC3805">
      <w:pPr>
        <w:ind w:firstLine="720"/>
        <w:contextualSpacing/>
        <w:jc w:val="both"/>
        <w:rPr>
          <w:rFonts w:ascii="Times New Roman" w:eastAsia="Calibri" w:hAnsi="Times New Roman" w:cs="Times New Roman"/>
          <w:bCs/>
          <w:shd w:val="clear" w:color="auto" w:fill="FFFFFF"/>
          <w:lang w:eastAsia="en-US"/>
        </w:rPr>
      </w:pPr>
      <w:r w:rsidRPr="00BC3805">
        <w:rPr>
          <w:rFonts w:ascii="Times New Roman" w:eastAsia="Calibri" w:hAnsi="Times New Roman" w:cs="Times New Roman"/>
          <w:bCs/>
          <w:shd w:val="clear" w:color="auto" w:fill="FFFFFF"/>
          <w:lang w:eastAsia="en-US"/>
        </w:rPr>
        <w:t>13 студентських публікацій</w:t>
      </w:r>
    </w:p>
    <w:p w14:paraId="79F57B1F" w14:textId="77777777" w:rsidR="00BC3805" w:rsidRPr="00BC3805" w:rsidRDefault="00BC3805" w:rsidP="00BC3805">
      <w:pPr>
        <w:tabs>
          <w:tab w:val="left" w:pos="0"/>
          <w:tab w:val="left" w:pos="1418"/>
        </w:tabs>
        <w:ind w:firstLine="720"/>
        <w:contextualSpacing/>
        <w:jc w:val="both"/>
        <w:rPr>
          <w:rFonts w:ascii="Times New Roman" w:eastAsia="Calibri" w:hAnsi="Times New Roman" w:cs="Times New Roman"/>
          <w:b/>
          <w:lang w:eastAsia="en-US"/>
        </w:rPr>
      </w:pPr>
      <w:r w:rsidRPr="00BC3805">
        <w:rPr>
          <w:rFonts w:ascii="Times New Roman" w:eastAsia="Calibri" w:hAnsi="Times New Roman" w:cs="Times New Roman"/>
          <w:b/>
          <w:lang w:eastAsia="en-US"/>
        </w:rPr>
        <w:t>Робота з учасниками МАН:</w:t>
      </w:r>
    </w:p>
    <w:p w14:paraId="59813C7C" w14:textId="718C66C6" w:rsidR="00BC3805" w:rsidRPr="00BC3805" w:rsidRDefault="00BC3805" w:rsidP="00BC3805">
      <w:pPr>
        <w:ind w:firstLine="720"/>
        <w:contextualSpacing/>
        <w:jc w:val="both"/>
        <w:rPr>
          <w:rFonts w:ascii="Times New Roman" w:hAnsi="Times New Roman" w:cs="Times New Roman"/>
          <w:spacing w:val="-4"/>
          <w:lang w:eastAsia="en-US"/>
        </w:rPr>
      </w:pPr>
      <w:r w:rsidRPr="00BC3805">
        <w:rPr>
          <w:rFonts w:ascii="Times New Roman" w:hAnsi="Times New Roman" w:cs="Times New Roman"/>
        </w:rPr>
        <w:t>Бортниченко Владилена (2019, ІІІ місце на обласному етапі конкурсу-захисту Тищенко),  Копил Олександр (2019, ІІ місце Тищенко</w:t>
      </w:r>
      <w:r w:rsidR="00D87B2E">
        <w:rPr>
          <w:rFonts w:ascii="Times New Roman" w:hAnsi="Times New Roman" w:cs="Times New Roman"/>
        </w:rPr>
        <w:t xml:space="preserve"> Т. М.</w:t>
      </w:r>
      <w:r w:rsidRPr="00BC3805">
        <w:rPr>
          <w:rFonts w:ascii="Times New Roman" w:hAnsi="Times New Roman" w:cs="Times New Roman"/>
        </w:rPr>
        <w:t>), Бондаренко Дмитро (2019, ІІ місце, Зелінська</w:t>
      </w:r>
      <w:r w:rsidR="00D87B2E">
        <w:rPr>
          <w:rFonts w:ascii="Times New Roman" w:hAnsi="Times New Roman" w:cs="Times New Roman"/>
        </w:rPr>
        <w:t xml:space="preserve"> О. Ю.</w:t>
      </w:r>
      <w:r w:rsidRPr="00BC3805">
        <w:rPr>
          <w:rFonts w:ascii="Times New Roman" w:hAnsi="Times New Roman" w:cs="Times New Roman"/>
        </w:rPr>
        <w:t>)</w:t>
      </w:r>
      <w:r w:rsidRPr="00BC3805">
        <w:rPr>
          <w:rFonts w:ascii="Times New Roman" w:hAnsi="Times New Roman" w:cs="Times New Roman"/>
          <w:bCs/>
          <w:shd w:val="clear" w:color="auto" w:fill="FFFFFF"/>
        </w:rPr>
        <w:t xml:space="preserve"> </w:t>
      </w:r>
    </w:p>
    <w:p w14:paraId="4DFA545C" w14:textId="77777777" w:rsidR="00BC3805" w:rsidRPr="00D87B2E" w:rsidRDefault="00BC3805" w:rsidP="00BC3805">
      <w:pPr>
        <w:pStyle w:val="ab"/>
        <w:ind w:firstLine="720"/>
        <w:rPr>
          <w:b/>
        </w:rPr>
      </w:pPr>
    </w:p>
    <w:p w14:paraId="34CC92BD" w14:textId="30384DD0" w:rsidR="005140B9" w:rsidRPr="0001437D" w:rsidRDefault="00263052" w:rsidP="00177EBD">
      <w:pPr>
        <w:autoSpaceDE w:val="0"/>
        <w:autoSpaceDN w:val="0"/>
        <w:adjustRightInd w:val="0"/>
        <w:ind w:firstLine="200"/>
        <w:jc w:val="both"/>
        <w:rPr>
          <w:rFonts w:ascii="Times New Roman" w:hAnsi="Times New Roman" w:cs="Times New Roman"/>
        </w:rPr>
      </w:pPr>
      <w:r w:rsidRPr="0001437D">
        <w:rPr>
          <w:rFonts w:ascii="Times New Roman" w:hAnsi="Times New Roman" w:cs="Times New Roman"/>
          <w:b/>
        </w:rPr>
        <w:t>VІІІ. </w:t>
      </w:r>
      <w:r w:rsidR="00520C50" w:rsidRPr="0001437D">
        <w:rPr>
          <w:rFonts w:ascii="Times New Roman" w:hAnsi="Times New Roman" w:cs="Times New Roman"/>
          <w:b/>
        </w:rPr>
        <w:t>Наукове та науково-технічне співробітництво із закордонними організаціями</w:t>
      </w:r>
      <w:bookmarkEnd w:id="6"/>
      <w:r w:rsidR="00BF28C4" w:rsidRPr="0001437D">
        <w:rPr>
          <w:rFonts w:ascii="Times New Roman" w:hAnsi="Times New Roman" w:cs="Times New Roman"/>
        </w:rPr>
        <w:t xml:space="preserve"> </w:t>
      </w:r>
      <w:r w:rsidR="00520C50" w:rsidRPr="0001437D">
        <w:rPr>
          <w:rFonts w:ascii="Times New Roman" w:hAnsi="Times New Roman" w:cs="Times New Roman"/>
        </w:rPr>
        <w:t>(надати загальну інформацію про стан міжнародного наукового співробі</w:t>
      </w:r>
      <w:r w:rsidR="004D0DF3" w:rsidRPr="0001437D">
        <w:rPr>
          <w:rFonts w:ascii="Times New Roman" w:hAnsi="Times New Roman" w:cs="Times New Roman"/>
        </w:rPr>
        <w:t>тництва установи: характеристика</w:t>
      </w:r>
      <w:r w:rsidR="00BF28C4" w:rsidRPr="0001437D">
        <w:rPr>
          <w:rFonts w:ascii="Times New Roman" w:hAnsi="Times New Roman" w:cs="Times New Roman"/>
        </w:rPr>
        <w:t xml:space="preserve"> </w:t>
      </w:r>
      <w:r w:rsidR="00520C50" w:rsidRPr="0001437D">
        <w:rPr>
          <w:rFonts w:ascii="Times New Roman" w:hAnsi="Times New Roman" w:cs="Times New Roman"/>
        </w:rPr>
        <w:t>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14:paraId="74EA7B6E" w14:textId="77777777" w:rsidR="006A5B0A" w:rsidRPr="0001437D" w:rsidRDefault="00177EBD" w:rsidP="00177EBD">
      <w:pPr>
        <w:autoSpaceDE w:val="0"/>
        <w:autoSpaceDN w:val="0"/>
        <w:adjustRightInd w:val="0"/>
        <w:ind w:firstLine="200"/>
        <w:jc w:val="both"/>
        <w:rPr>
          <w:b/>
        </w:rPr>
      </w:pPr>
      <w:r w:rsidRPr="0001437D">
        <w:rPr>
          <w:b/>
        </w:rPr>
        <w:lastRenderedPageBreak/>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875"/>
        <w:gridCol w:w="2519"/>
        <w:gridCol w:w="2127"/>
      </w:tblGrid>
      <w:tr w:rsidR="006A5B0A" w:rsidRPr="00FC1439" w14:paraId="3A9B0896" w14:textId="77777777" w:rsidTr="00684DE9">
        <w:tc>
          <w:tcPr>
            <w:tcW w:w="1560" w:type="dxa"/>
            <w:tcBorders>
              <w:top w:val="single" w:sz="4" w:space="0" w:color="auto"/>
              <w:left w:val="single" w:sz="4" w:space="0" w:color="auto"/>
              <w:bottom w:val="single" w:sz="4" w:space="0" w:color="auto"/>
              <w:right w:val="single" w:sz="4" w:space="0" w:color="auto"/>
            </w:tcBorders>
            <w:hideMark/>
          </w:tcPr>
          <w:p w14:paraId="628E314E" w14:textId="77777777" w:rsidR="006A5B0A" w:rsidRPr="00FC1439" w:rsidRDefault="006A5B0A" w:rsidP="00684DE9">
            <w:pPr>
              <w:jc w:val="both"/>
              <w:rPr>
                <w:rFonts w:ascii="Times New Roman" w:hAnsi="Times New Roman" w:cs="Times New Roman"/>
              </w:rPr>
            </w:pPr>
            <w:r>
              <w:rPr>
                <w:rFonts w:ascii="Times New Roman" w:hAnsi="Times New Roman" w:cs="Times New Roman"/>
              </w:rPr>
              <w:t>Країна партнер (за </w:t>
            </w:r>
            <w:r w:rsidRPr="00FC1439">
              <w:rPr>
                <w:rFonts w:ascii="Times New Roman" w:hAnsi="Times New Roman" w:cs="Times New Roman"/>
              </w:rPr>
              <w:t>алфавітом)</w:t>
            </w:r>
          </w:p>
        </w:tc>
        <w:tc>
          <w:tcPr>
            <w:tcW w:w="2410" w:type="dxa"/>
            <w:tcBorders>
              <w:top w:val="single" w:sz="4" w:space="0" w:color="auto"/>
              <w:left w:val="single" w:sz="4" w:space="0" w:color="auto"/>
              <w:bottom w:val="single" w:sz="4" w:space="0" w:color="auto"/>
              <w:right w:val="single" w:sz="4" w:space="0" w:color="auto"/>
            </w:tcBorders>
            <w:hideMark/>
          </w:tcPr>
          <w:p w14:paraId="04067167"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Установа - партнер</w:t>
            </w:r>
          </w:p>
        </w:tc>
        <w:tc>
          <w:tcPr>
            <w:tcW w:w="1875" w:type="dxa"/>
            <w:tcBorders>
              <w:top w:val="single" w:sz="4" w:space="0" w:color="auto"/>
              <w:left w:val="single" w:sz="4" w:space="0" w:color="auto"/>
              <w:bottom w:val="single" w:sz="4" w:space="0" w:color="auto"/>
              <w:right w:val="single" w:sz="4" w:space="0" w:color="auto"/>
            </w:tcBorders>
            <w:hideMark/>
          </w:tcPr>
          <w:p w14:paraId="06393DC2"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Тема співробітництва</w:t>
            </w:r>
          </w:p>
        </w:tc>
        <w:tc>
          <w:tcPr>
            <w:tcW w:w="2519" w:type="dxa"/>
            <w:tcBorders>
              <w:top w:val="single" w:sz="4" w:space="0" w:color="auto"/>
              <w:left w:val="single" w:sz="4" w:space="0" w:color="auto"/>
              <w:bottom w:val="single" w:sz="4" w:space="0" w:color="auto"/>
              <w:right w:val="single" w:sz="4" w:space="0" w:color="auto"/>
            </w:tcBorders>
            <w:hideMark/>
          </w:tcPr>
          <w:p w14:paraId="5D02FDF0"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Документ, в рамках якого здійснюється співробітництво, термін його дії</w:t>
            </w:r>
          </w:p>
        </w:tc>
        <w:tc>
          <w:tcPr>
            <w:tcW w:w="2127" w:type="dxa"/>
            <w:tcBorders>
              <w:top w:val="single" w:sz="4" w:space="0" w:color="auto"/>
              <w:left w:val="single" w:sz="4" w:space="0" w:color="auto"/>
              <w:bottom w:val="single" w:sz="4" w:space="0" w:color="auto"/>
              <w:right w:val="single" w:sz="4" w:space="0" w:color="auto"/>
            </w:tcBorders>
            <w:hideMark/>
          </w:tcPr>
          <w:p w14:paraId="56D4BE72"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Практичні результати від співробітництва</w:t>
            </w:r>
          </w:p>
        </w:tc>
      </w:tr>
      <w:tr w:rsidR="006A5B0A" w:rsidRPr="00FC1439" w14:paraId="0DE87372" w14:textId="77777777" w:rsidTr="00684DE9">
        <w:tc>
          <w:tcPr>
            <w:tcW w:w="1560" w:type="dxa"/>
            <w:tcBorders>
              <w:top w:val="single" w:sz="4" w:space="0" w:color="auto"/>
              <w:left w:val="single" w:sz="4" w:space="0" w:color="auto"/>
              <w:bottom w:val="single" w:sz="4" w:space="0" w:color="auto"/>
              <w:right w:val="single" w:sz="4" w:space="0" w:color="auto"/>
            </w:tcBorders>
            <w:hideMark/>
          </w:tcPr>
          <w:p w14:paraId="68A52EEB" w14:textId="77777777" w:rsidR="006A5B0A" w:rsidRPr="00FC1439" w:rsidRDefault="006A5B0A" w:rsidP="00684DE9">
            <w:pPr>
              <w:ind w:firstLine="820"/>
              <w:jc w:val="both"/>
              <w:rPr>
                <w:rFonts w:ascii="Times New Roman" w:hAnsi="Times New Roman" w:cs="Times New Roman"/>
              </w:rPr>
            </w:pPr>
            <w:r w:rsidRPr="00FC143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2405D1B4" w14:textId="77777777" w:rsidR="006A5B0A" w:rsidRPr="00FC1439" w:rsidRDefault="006A5B0A" w:rsidP="00684DE9">
            <w:pPr>
              <w:ind w:firstLine="820"/>
              <w:jc w:val="both"/>
              <w:rPr>
                <w:rFonts w:ascii="Times New Roman" w:hAnsi="Times New Roman" w:cs="Times New Roman"/>
              </w:rPr>
            </w:pPr>
            <w:r w:rsidRPr="00FC1439">
              <w:rPr>
                <w:rFonts w:ascii="Times New Roman" w:hAnsi="Times New Roman" w:cs="Times New Roman"/>
              </w:rPr>
              <w:t>2</w:t>
            </w:r>
          </w:p>
        </w:tc>
        <w:tc>
          <w:tcPr>
            <w:tcW w:w="1875" w:type="dxa"/>
            <w:tcBorders>
              <w:top w:val="single" w:sz="4" w:space="0" w:color="auto"/>
              <w:left w:val="single" w:sz="4" w:space="0" w:color="auto"/>
              <w:bottom w:val="single" w:sz="4" w:space="0" w:color="auto"/>
              <w:right w:val="single" w:sz="4" w:space="0" w:color="auto"/>
            </w:tcBorders>
            <w:hideMark/>
          </w:tcPr>
          <w:p w14:paraId="0E4AA230" w14:textId="77777777" w:rsidR="006A5B0A" w:rsidRPr="00FC1439" w:rsidRDefault="006A5B0A" w:rsidP="00684DE9">
            <w:pPr>
              <w:ind w:firstLine="820"/>
              <w:jc w:val="both"/>
              <w:rPr>
                <w:rFonts w:ascii="Times New Roman" w:hAnsi="Times New Roman" w:cs="Times New Roman"/>
              </w:rPr>
            </w:pPr>
            <w:r w:rsidRPr="00FC1439">
              <w:rPr>
                <w:rFonts w:ascii="Times New Roman" w:hAnsi="Times New Roman" w:cs="Times New Roman"/>
              </w:rPr>
              <w:t>3</w:t>
            </w:r>
          </w:p>
        </w:tc>
        <w:tc>
          <w:tcPr>
            <w:tcW w:w="2519" w:type="dxa"/>
            <w:tcBorders>
              <w:top w:val="single" w:sz="4" w:space="0" w:color="auto"/>
              <w:left w:val="single" w:sz="4" w:space="0" w:color="auto"/>
              <w:bottom w:val="single" w:sz="4" w:space="0" w:color="auto"/>
              <w:right w:val="single" w:sz="4" w:space="0" w:color="auto"/>
            </w:tcBorders>
            <w:hideMark/>
          </w:tcPr>
          <w:p w14:paraId="603CBCF7" w14:textId="77777777" w:rsidR="006A5B0A" w:rsidRPr="00FC1439" w:rsidRDefault="006A5B0A" w:rsidP="00684DE9">
            <w:pPr>
              <w:ind w:firstLine="820"/>
              <w:jc w:val="both"/>
              <w:rPr>
                <w:rFonts w:ascii="Times New Roman" w:hAnsi="Times New Roman" w:cs="Times New Roman"/>
              </w:rPr>
            </w:pPr>
            <w:r w:rsidRPr="00FC1439">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hideMark/>
          </w:tcPr>
          <w:p w14:paraId="152A2C0C" w14:textId="77777777" w:rsidR="006A5B0A" w:rsidRPr="00FC1439" w:rsidRDefault="006A5B0A" w:rsidP="00684DE9">
            <w:pPr>
              <w:ind w:firstLine="820"/>
              <w:jc w:val="both"/>
              <w:rPr>
                <w:rFonts w:ascii="Times New Roman" w:hAnsi="Times New Roman" w:cs="Times New Roman"/>
              </w:rPr>
            </w:pPr>
            <w:r w:rsidRPr="00FC1439">
              <w:rPr>
                <w:rFonts w:ascii="Times New Roman" w:hAnsi="Times New Roman" w:cs="Times New Roman"/>
              </w:rPr>
              <w:t>5</w:t>
            </w:r>
          </w:p>
        </w:tc>
      </w:tr>
      <w:tr w:rsidR="006A5B0A" w:rsidRPr="00FC1439" w14:paraId="2AB266EC" w14:textId="77777777" w:rsidTr="00684DE9">
        <w:tc>
          <w:tcPr>
            <w:tcW w:w="1560" w:type="dxa"/>
            <w:tcBorders>
              <w:top w:val="single" w:sz="4" w:space="0" w:color="auto"/>
              <w:left w:val="single" w:sz="4" w:space="0" w:color="auto"/>
              <w:bottom w:val="single" w:sz="4" w:space="0" w:color="auto"/>
              <w:right w:val="single" w:sz="4" w:space="0" w:color="auto"/>
            </w:tcBorders>
            <w:hideMark/>
          </w:tcPr>
          <w:p w14:paraId="29A1A0E6"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Білорусь</w:t>
            </w:r>
          </w:p>
        </w:tc>
        <w:tc>
          <w:tcPr>
            <w:tcW w:w="2410" w:type="dxa"/>
            <w:tcBorders>
              <w:top w:val="single" w:sz="4" w:space="0" w:color="auto"/>
              <w:left w:val="single" w:sz="4" w:space="0" w:color="auto"/>
              <w:bottom w:val="single" w:sz="4" w:space="0" w:color="auto"/>
              <w:right w:val="single" w:sz="4" w:space="0" w:color="auto"/>
            </w:tcBorders>
            <w:hideMark/>
          </w:tcPr>
          <w:p w14:paraId="38A67225"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Мозирський державний педагогічний університет імені І. П. Шамякіна</w:t>
            </w:r>
          </w:p>
          <w:p w14:paraId="6475C011" w14:textId="77777777" w:rsidR="006A5B0A" w:rsidRPr="00FC1439" w:rsidRDefault="006A5B0A" w:rsidP="00C433BF">
            <w:pPr>
              <w:numPr>
                <w:ilvl w:val="1"/>
                <w:numId w:val="19"/>
              </w:numPr>
              <w:rPr>
                <w:rFonts w:ascii="Times New Roman" w:hAnsi="Times New Roman" w:cs="Times New Roman"/>
                <w:lang w:val="ru-RU"/>
              </w:rPr>
            </w:pPr>
            <w:r w:rsidRPr="00FC1439">
              <w:rPr>
                <w:rFonts w:ascii="Times New Roman" w:hAnsi="Times New Roman" w:cs="Times New Roman"/>
              </w:rPr>
              <w:t>2014</w:t>
            </w:r>
          </w:p>
        </w:tc>
        <w:tc>
          <w:tcPr>
            <w:tcW w:w="1875" w:type="dxa"/>
            <w:tcBorders>
              <w:top w:val="single" w:sz="4" w:space="0" w:color="auto"/>
              <w:left w:val="single" w:sz="4" w:space="0" w:color="auto"/>
              <w:bottom w:val="single" w:sz="4" w:space="0" w:color="auto"/>
              <w:right w:val="single" w:sz="4" w:space="0" w:color="auto"/>
            </w:tcBorders>
            <w:hideMark/>
          </w:tcPr>
          <w:p w14:paraId="14564916"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Співпраця у сфері наукових досліджень та навчально-методичної діяльності</w:t>
            </w:r>
          </w:p>
        </w:tc>
        <w:tc>
          <w:tcPr>
            <w:tcW w:w="2519" w:type="dxa"/>
            <w:tcBorders>
              <w:top w:val="single" w:sz="4" w:space="0" w:color="auto"/>
              <w:left w:val="single" w:sz="4" w:space="0" w:color="auto"/>
              <w:bottom w:val="single" w:sz="4" w:space="0" w:color="auto"/>
              <w:right w:val="single" w:sz="4" w:space="0" w:color="auto"/>
            </w:tcBorders>
          </w:tcPr>
          <w:p w14:paraId="4D3E7C9A"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Угода про співпрацю</w:t>
            </w:r>
          </w:p>
          <w:p w14:paraId="713EEED8"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між кафедрою російської мови  філологічного факультету закладу освіти «Мозирський державний педагогічний університет імені І. П. Шамякіна»» (Республіка Білорусь) та кафедрою української мови та методики її навчання факультету української філології УДПУ імені Павла Тичини (Україна)</w:t>
            </w:r>
          </w:p>
          <w:p w14:paraId="165DB893"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Угоду укладено на необмежений термін</w:t>
            </w:r>
          </w:p>
        </w:tc>
        <w:tc>
          <w:tcPr>
            <w:tcW w:w="2127" w:type="dxa"/>
            <w:tcBorders>
              <w:top w:val="single" w:sz="4" w:space="0" w:color="auto"/>
              <w:left w:val="single" w:sz="4" w:space="0" w:color="auto"/>
              <w:bottom w:val="single" w:sz="4" w:space="0" w:color="auto"/>
              <w:right w:val="single" w:sz="4" w:space="0" w:color="auto"/>
            </w:tcBorders>
            <w:hideMark/>
          </w:tcPr>
          <w:p w14:paraId="247EACA8"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 xml:space="preserve">Співпраця у сфері наукових досліджень та навчально-методичної діяльності. </w:t>
            </w:r>
          </w:p>
        </w:tc>
      </w:tr>
      <w:tr w:rsidR="006A5B0A" w:rsidRPr="00FC1439" w14:paraId="7A1B6BC1" w14:textId="77777777" w:rsidTr="00684DE9">
        <w:tc>
          <w:tcPr>
            <w:tcW w:w="1560" w:type="dxa"/>
            <w:tcBorders>
              <w:top w:val="single" w:sz="4" w:space="0" w:color="auto"/>
              <w:left w:val="single" w:sz="4" w:space="0" w:color="auto"/>
              <w:bottom w:val="single" w:sz="4" w:space="0" w:color="auto"/>
              <w:right w:val="single" w:sz="4" w:space="0" w:color="auto"/>
            </w:tcBorders>
          </w:tcPr>
          <w:p w14:paraId="192346ED" w14:textId="77777777" w:rsidR="006A5B0A" w:rsidRPr="00FC1439" w:rsidRDefault="006A5B0A" w:rsidP="00684DE9">
            <w:pPr>
              <w:ind w:firstLine="820"/>
              <w:jc w:val="both"/>
              <w:rPr>
                <w:rFonts w:ascii="Times New Roman" w:hAnsi="Times New Roman" w:cs="Times New Roman"/>
              </w:rPr>
            </w:pPr>
          </w:p>
          <w:p w14:paraId="7964A7BE" w14:textId="77777777" w:rsidR="006A5B0A" w:rsidRPr="00FC1439" w:rsidRDefault="006A5B0A" w:rsidP="00684DE9">
            <w:pPr>
              <w:ind w:firstLine="820"/>
              <w:jc w:val="both"/>
              <w:rPr>
                <w:rFonts w:ascii="Times New Roman" w:hAnsi="Times New Roman" w:cs="Times New Roman"/>
              </w:rPr>
            </w:pPr>
          </w:p>
          <w:p w14:paraId="25842653" w14:textId="77777777" w:rsidR="006A5B0A" w:rsidRPr="00FC1439" w:rsidRDefault="006A5B0A" w:rsidP="00684DE9">
            <w:pPr>
              <w:jc w:val="both"/>
              <w:rPr>
                <w:rFonts w:ascii="Times New Roman" w:hAnsi="Times New Roman" w:cs="Times New Roman"/>
              </w:rPr>
            </w:pPr>
            <w:r w:rsidRPr="00FC1439">
              <w:rPr>
                <w:rFonts w:ascii="Times New Roman" w:hAnsi="Times New Roman" w:cs="Times New Roman"/>
              </w:rPr>
              <w:t xml:space="preserve">Білорусь </w:t>
            </w:r>
          </w:p>
          <w:p w14:paraId="59BF1332" w14:textId="77777777" w:rsidR="006A5B0A" w:rsidRPr="00FC1439" w:rsidRDefault="006A5B0A" w:rsidP="00684DE9">
            <w:pPr>
              <w:ind w:firstLine="820"/>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14:paraId="1250453A"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Гомельський державний університет імені Франциска Скорини</w:t>
            </w:r>
          </w:p>
          <w:p w14:paraId="2C7C704D"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22.10.2014.</w:t>
            </w:r>
          </w:p>
        </w:tc>
        <w:tc>
          <w:tcPr>
            <w:tcW w:w="1875" w:type="dxa"/>
            <w:tcBorders>
              <w:top w:val="single" w:sz="4" w:space="0" w:color="auto"/>
              <w:left w:val="single" w:sz="4" w:space="0" w:color="auto"/>
              <w:bottom w:val="single" w:sz="4" w:space="0" w:color="auto"/>
              <w:right w:val="single" w:sz="4" w:space="0" w:color="auto"/>
            </w:tcBorders>
            <w:hideMark/>
          </w:tcPr>
          <w:p w14:paraId="3CED1696"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Співпраця у сфері наукових досліджень та навчально-методичної діяльності</w:t>
            </w:r>
          </w:p>
        </w:tc>
        <w:tc>
          <w:tcPr>
            <w:tcW w:w="2519" w:type="dxa"/>
            <w:tcBorders>
              <w:top w:val="single" w:sz="4" w:space="0" w:color="auto"/>
              <w:left w:val="single" w:sz="4" w:space="0" w:color="auto"/>
              <w:bottom w:val="single" w:sz="4" w:space="0" w:color="auto"/>
              <w:right w:val="single" w:sz="4" w:space="0" w:color="auto"/>
            </w:tcBorders>
            <w:hideMark/>
          </w:tcPr>
          <w:p w14:paraId="6E883F72"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Угода про співпрацю</w:t>
            </w:r>
          </w:p>
          <w:p w14:paraId="7BF6F923"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між кафедрою російського, загального і слов’янського мовознавства філологічного факультету закладу освіти «Гомельський державний університет імені Франциска Скорини» та кафедрою української мови та методики її навчання факультету української філології УДПУ імені Павла Тичини</w:t>
            </w:r>
          </w:p>
          <w:p w14:paraId="4CC0B650"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Угоду укладено на необмежений термін</w:t>
            </w:r>
          </w:p>
        </w:tc>
        <w:tc>
          <w:tcPr>
            <w:tcW w:w="2127" w:type="dxa"/>
            <w:tcBorders>
              <w:top w:val="single" w:sz="4" w:space="0" w:color="auto"/>
              <w:left w:val="single" w:sz="4" w:space="0" w:color="auto"/>
              <w:bottom w:val="single" w:sz="4" w:space="0" w:color="auto"/>
              <w:right w:val="single" w:sz="4" w:space="0" w:color="auto"/>
            </w:tcBorders>
            <w:hideMark/>
          </w:tcPr>
          <w:p w14:paraId="181F0BFB" w14:textId="77777777" w:rsidR="006A5B0A" w:rsidRPr="00FC1439" w:rsidRDefault="006A5B0A" w:rsidP="00684DE9">
            <w:pPr>
              <w:rPr>
                <w:rFonts w:ascii="Times New Roman" w:hAnsi="Times New Roman" w:cs="Times New Roman"/>
              </w:rPr>
            </w:pPr>
            <w:r w:rsidRPr="00FC1439">
              <w:rPr>
                <w:rFonts w:ascii="Times New Roman" w:hAnsi="Times New Roman" w:cs="Times New Roman"/>
              </w:rPr>
              <w:t xml:space="preserve">Співпраця у сфері наукових досліджень та навчально-методичної діяльності. </w:t>
            </w:r>
          </w:p>
        </w:tc>
      </w:tr>
    </w:tbl>
    <w:p w14:paraId="136CA5BC" w14:textId="77777777" w:rsidR="006A5B0A" w:rsidRPr="002E42F8" w:rsidRDefault="006A5B0A" w:rsidP="006A5B0A">
      <w:pPr>
        <w:ind w:firstLine="820"/>
        <w:jc w:val="both"/>
        <w:rPr>
          <w:rFonts w:ascii="Times New Roman" w:hAnsi="Times New Roman" w:cs="Times New Roman"/>
        </w:rPr>
      </w:pPr>
    </w:p>
    <w:p w14:paraId="4A1EE84D" w14:textId="77777777" w:rsidR="006A5B0A" w:rsidRDefault="006A5B0A" w:rsidP="006A5B0A">
      <w:pPr>
        <w:rPr>
          <w:rFonts w:ascii="Times New Roman" w:hAnsi="Times New Roman" w:cs="Times New Roman"/>
          <w:sz w:val="2"/>
          <w:szCs w:val="2"/>
        </w:rPr>
      </w:pPr>
    </w:p>
    <w:p w14:paraId="1EC2A4FF" w14:textId="77777777" w:rsidR="006A5B0A" w:rsidRDefault="006A5B0A" w:rsidP="006A5B0A">
      <w:pPr>
        <w:rPr>
          <w:rFonts w:ascii="Times New Roman" w:hAnsi="Times New Roman" w:cs="Times New Roman"/>
          <w:sz w:val="2"/>
          <w:szCs w:val="2"/>
        </w:rPr>
      </w:pPr>
    </w:p>
    <w:p w14:paraId="2C408801" w14:textId="77777777" w:rsidR="006A5B0A" w:rsidRDefault="006A5B0A" w:rsidP="006A5B0A">
      <w:pPr>
        <w:rPr>
          <w:rFonts w:ascii="Times New Roman" w:hAnsi="Times New Roman" w:cs="Times New Roman"/>
          <w:sz w:val="2"/>
          <w:szCs w:val="2"/>
        </w:rPr>
      </w:pPr>
    </w:p>
    <w:p w14:paraId="42AE5F23" w14:textId="78AA9C42" w:rsidR="006A5B0A" w:rsidRPr="000B0FFC" w:rsidRDefault="006A5B0A" w:rsidP="00C433BF">
      <w:pPr>
        <w:widowControl/>
        <w:ind w:firstLine="720"/>
        <w:jc w:val="both"/>
        <w:rPr>
          <w:rFonts w:ascii="Times New Roman" w:eastAsia="Times New Roman" w:hAnsi="Times New Roman" w:cs="Times New Roman"/>
          <w:b/>
          <w:color w:val="auto"/>
          <w:lang w:eastAsia="ru-RU" w:bidi="ar-SA"/>
        </w:rPr>
      </w:pPr>
      <w:r w:rsidRPr="000B0FFC">
        <w:rPr>
          <w:rFonts w:ascii="Times New Roman" w:eastAsia="Times New Roman" w:hAnsi="Times New Roman" w:cs="Times New Roman"/>
          <w:b/>
          <w:color w:val="auto"/>
          <w:lang w:eastAsia="ru-RU" w:bidi="ar-SA"/>
        </w:rPr>
        <w:lastRenderedPageBreak/>
        <w:t xml:space="preserve">Викладачі </w:t>
      </w:r>
      <w:r>
        <w:rPr>
          <w:rFonts w:ascii="Times New Roman" w:eastAsia="Times New Roman" w:hAnsi="Times New Roman" w:cs="Times New Roman"/>
          <w:b/>
          <w:color w:val="auto"/>
          <w:lang w:eastAsia="ru-RU" w:bidi="ar-SA"/>
        </w:rPr>
        <w:t xml:space="preserve">організували і </w:t>
      </w:r>
      <w:r w:rsidRPr="000B0FFC">
        <w:rPr>
          <w:rFonts w:ascii="Times New Roman" w:eastAsia="Times New Roman" w:hAnsi="Times New Roman" w:cs="Times New Roman"/>
          <w:b/>
          <w:color w:val="auto"/>
          <w:lang w:eastAsia="ru-RU" w:bidi="ar-SA"/>
        </w:rPr>
        <w:t xml:space="preserve">провели </w:t>
      </w:r>
      <w:r>
        <w:rPr>
          <w:rFonts w:ascii="Times New Roman" w:eastAsia="Times New Roman" w:hAnsi="Times New Roman" w:cs="Times New Roman"/>
          <w:b/>
          <w:color w:val="auto"/>
          <w:lang w:eastAsia="ru-RU" w:bidi="ar-SA"/>
        </w:rPr>
        <w:t>2</w:t>
      </w:r>
      <w:r w:rsidRPr="000B0FFC">
        <w:rPr>
          <w:rFonts w:ascii="Times New Roman" w:eastAsia="Times New Roman" w:hAnsi="Times New Roman" w:cs="Times New Roman"/>
          <w:b/>
          <w:color w:val="auto"/>
          <w:lang w:eastAsia="ru-RU" w:bidi="ar-SA"/>
        </w:rPr>
        <w:t xml:space="preserve"> заходи міжнародного рівня на факультеті:</w:t>
      </w:r>
    </w:p>
    <w:p w14:paraId="36849436" w14:textId="77777777" w:rsidR="006A5B0A" w:rsidRPr="00C433BF" w:rsidRDefault="006A5B0A" w:rsidP="00C433BF">
      <w:pPr>
        <w:ind w:firstLine="720"/>
        <w:jc w:val="both"/>
        <w:rPr>
          <w:rFonts w:ascii="Times New Roman" w:hAnsi="Times New Roman" w:cs="Times New Roman"/>
        </w:rPr>
      </w:pPr>
      <w:r w:rsidRPr="000B0FFC">
        <w:rPr>
          <w:rFonts w:ascii="Times New Roman" w:hAnsi="Times New Roman" w:cs="Times New Roman"/>
        </w:rPr>
        <w:t xml:space="preserve">1. Перший етап </w:t>
      </w:r>
      <w:r>
        <w:rPr>
          <w:rFonts w:ascii="Times New Roman" w:hAnsi="Times New Roman" w:cs="Times New Roman"/>
          <w:lang w:val="en-US"/>
        </w:rPr>
        <w:t>X</w:t>
      </w:r>
      <w:r w:rsidRPr="000B0FFC">
        <w:rPr>
          <w:rFonts w:ascii="Times New Roman" w:hAnsi="Times New Roman" w:cs="Times New Roman"/>
          <w:lang w:val="en-US"/>
        </w:rPr>
        <w:t>X</w:t>
      </w:r>
      <w:r w:rsidRPr="000B0FFC">
        <w:rPr>
          <w:rFonts w:ascii="Times New Roman" w:hAnsi="Times New Roman" w:cs="Times New Roman"/>
        </w:rPr>
        <w:t xml:space="preserve"> Міжнародного конкурсу знавців </w:t>
      </w:r>
      <w:r w:rsidRPr="00C433BF">
        <w:rPr>
          <w:rFonts w:ascii="Times New Roman" w:hAnsi="Times New Roman" w:cs="Times New Roman"/>
        </w:rPr>
        <w:t>української мови імені Петра Яцика (Умань, 7 листопада 2019 р.).</w:t>
      </w:r>
    </w:p>
    <w:p w14:paraId="1736B4EF" w14:textId="77777777" w:rsidR="006A5B0A" w:rsidRPr="00C433BF" w:rsidRDefault="006A5B0A" w:rsidP="00C433BF">
      <w:pPr>
        <w:ind w:firstLine="720"/>
        <w:jc w:val="both"/>
        <w:rPr>
          <w:rFonts w:ascii="Times New Roman" w:hAnsi="Times New Roman" w:cs="Times New Roman"/>
        </w:rPr>
      </w:pPr>
      <w:r w:rsidRPr="00C433BF">
        <w:rPr>
          <w:rFonts w:ascii="Times New Roman" w:hAnsi="Times New Roman" w:cs="Times New Roman"/>
        </w:rPr>
        <w:t xml:space="preserve">2. Перший етап </w:t>
      </w:r>
      <w:r w:rsidRPr="00C433BF">
        <w:rPr>
          <w:rFonts w:ascii="Times New Roman" w:hAnsi="Times New Roman" w:cs="Times New Roman"/>
          <w:lang w:val="en-US"/>
        </w:rPr>
        <w:t>X</w:t>
      </w:r>
      <w:r w:rsidRPr="00C433BF">
        <w:rPr>
          <w:rFonts w:ascii="Times New Roman" w:hAnsi="Times New Roman" w:cs="Times New Roman"/>
        </w:rPr>
        <w:t xml:space="preserve"> Міжнародного мовно-літературного конкурсу  учнівської та студентської молоді імені Тараса Шевченка (Умань, 31 жовтня 2019 р.)</w:t>
      </w:r>
    </w:p>
    <w:p w14:paraId="50D02DD5" w14:textId="607EA0C4" w:rsidR="00177EBD" w:rsidRPr="00C433BF" w:rsidRDefault="00177EBD" w:rsidP="00C433BF">
      <w:pPr>
        <w:autoSpaceDE w:val="0"/>
        <w:autoSpaceDN w:val="0"/>
        <w:adjustRightInd w:val="0"/>
        <w:ind w:firstLine="720"/>
        <w:jc w:val="both"/>
        <w:rPr>
          <w:rFonts w:ascii="Times New Roman" w:hAnsi="Times New Roman" w:cs="Times New Roman"/>
          <w:b/>
        </w:rPr>
      </w:pPr>
    </w:p>
    <w:p w14:paraId="2879F8A1" w14:textId="008B3CDD" w:rsidR="00177EBD" w:rsidRPr="00C433BF" w:rsidRDefault="00DC783E" w:rsidP="00C433BF">
      <w:pPr>
        <w:autoSpaceDE w:val="0"/>
        <w:autoSpaceDN w:val="0"/>
        <w:adjustRightInd w:val="0"/>
        <w:ind w:firstLine="720"/>
        <w:jc w:val="both"/>
        <w:rPr>
          <w:rFonts w:ascii="Times New Roman" w:eastAsia="Calibri" w:hAnsi="Times New Roman" w:cs="Times New Roman"/>
          <w:b/>
          <w:lang w:eastAsia="en-US"/>
        </w:rPr>
      </w:pPr>
      <w:r w:rsidRPr="00C433BF">
        <w:rPr>
          <w:rFonts w:ascii="Times New Roman" w:eastAsia="Calibri" w:hAnsi="Times New Roman" w:cs="Times New Roman"/>
          <w:b/>
          <w:lang w:eastAsia="en-US"/>
        </w:rPr>
        <w:t xml:space="preserve">У 2019 </w:t>
      </w:r>
      <w:r w:rsidR="00177EBD" w:rsidRPr="00C433BF">
        <w:rPr>
          <w:rFonts w:ascii="Times New Roman" w:eastAsia="Calibri" w:hAnsi="Times New Roman" w:cs="Times New Roman"/>
          <w:b/>
          <w:lang w:eastAsia="en-US"/>
        </w:rPr>
        <w:t>році пройшли закордо</w:t>
      </w:r>
      <w:r w:rsidR="006A5B0A" w:rsidRPr="00C433BF">
        <w:rPr>
          <w:rFonts w:ascii="Times New Roman" w:eastAsia="Calibri" w:hAnsi="Times New Roman" w:cs="Times New Roman"/>
          <w:b/>
          <w:lang w:eastAsia="en-US"/>
        </w:rPr>
        <w:t>нне стажування викладачі</w:t>
      </w:r>
      <w:r w:rsidR="00177EBD" w:rsidRPr="00C433BF">
        <w:rPr>
          <w:rFonts w:ascii="Times New Roman" w:eastAsia="Calibri" w:hAnsi="Times New Roman" w:cs="Times New Roman"/>
          <w:b/>
          <w:lang w:eastAsia="en-US"/>
        </w:rPr>
        <w:t>:</w:t>
      </w:r>
      <w:r w:rsidR="00263052" w:rsidRPr="00C433BF">
        <w:rPr>
          <w:rFonts w:ascii="Times New Roman" w:eastAsia="Calibri" w:hAnsi="Times New Roman" w:cs="Times New Roman"/>
          <w:b/>
          <w:lang w:eastAsia="en-US"/>
        </w:rPr>
        <w:t xml:space="preserve"> </w:t>
      </w:r>
      <w:r w:rsidRPr="00C433BF">
        <w:rPr>
          <w:rFonts w:ascii="Times New Roman" w:eastAsia="Calibri" w:hAnsi="Times New Roman" w:cs="Times New Roman"/>
          <w:b/>
          <w:lang w:eastAsia="en-US"/>
        </w:rPr>
        <w:t>7</w:t>
      </w:r>
    </w:p>
    <w:p w14:paraId="0966DBF5" w14:textId="77777777" w:rsidR="001B4E02" w:rsidRPr="00C433BF" w:rsidRDefault="001B4E02" w:rsidP="00C433BF">
      <w:pPr>
        <w:autoSpaceDE w:val="0"/>
        <w:autoSpaceDN w:val="0"/>
        <w:adjustRightInd w:val="0"/>
        <w:ind w:firstLine="720"/>
        <w:jc w:val="both"/>
        <w:rPr>
          <w:rFonts w:ascii="Times New Roman" w:eastAsia="Calibri" w:hAnsi="Times New Roman" w:cs="Times New Roman"/>
          <w:b/>
          <w:lang w:eastAsia="en-US"/>
        </w:rPr>
      </w:pPr>
    </w:p>
    <w:p w14:paraId="0CB3A15E" w14:textId="77777777" w:rsidR="001B4E02" w:rsidRPr="00C433BF" w:rsidRDefault="001B4E02" w:rsidP="00C433BF">
      <w:pPr>
        <w:autoSpaceDE w:val="0"/>
        <w:autoSpaceDN w:val="0"/>
        <w:adjustRightInd w:val="0"/>
        <w:ind w:firstLine="720"/>
        <w:jc w:val="both"/>
        <w:rPr>
          <w:rFonts w:ascii="Times New Roman" w:eastAsia="Calibri" w:hAnsi="Times New Roman" w:cs="Times New Roman"/>
          <w:b/>
          <w:iCs/>
        </w:rPr>
      </w:pPr>
      <w:r w:rsidRPr="00C433BF">
        <w:rPr>
          <w:rFonts w:ascii="Times New Roman" w:eastAsia="Calibri" w:hAnsi="Times New Roman" w:cs="Times New Roman"/>
          <w:iCs/>
        </w:rPr>
        <w:t xml:space="preserve">Закордонне стажування </w:t>
      </w:r>
      <w:r w:rsidRPr="00C433BF">
        <w:rPr>
          <w:rFonts w:ascii="Times New Roman" w:eastAsia="Calibri" w:hAnsi="Times New Roman" w:cs="Times New Roman"/>
          <w:iCs/>
          <w:lang w:val="en-US"/>
        </w:rPr>
        <w:t>«</w:t>
      </w:r>
      <w:r w:rsidRPr="00C433BF">
        <w:rPr>
          <w:rFonts w:ascii="Times New Roman" w:eastAsia="Calibri" w:hAnsi="Times New Roman" w:cs="Times New Roman"/>
          <w:b/>
          <w:iCs/>
          <w:lang w:val="en-US"/>
        </w:rPr>
        <w:t>Modern University in the system of European education: methods teaching, scientific-pedagogical development, distance education and internalization of the educational process»</w:t>
      </w:r>
      <w:r w:rsidRPr="00C433BF">
        <w:rPr>
          <w:rFonts w:ascii="Times New Roman" w:eastAsia="Calibri" w:hAnsi="Times New Roman" w:cs="Times New Roman"/>
          <w:b/>
          <w:iCs/>
        </w:rPr>
        <w:t>.</w:t>
      </w:r>
    </w:p>
    <w:p w14:paraId="62423DEE" w14:textId="77777777" w:rsidR="001B4E02" w:rsidRPr="00C433BF" w:rsidRDefault="001B4E02" w:rsidP="00C433BF">
      <w:pPr>
        <w:autoSpaceDE w:val="0"/>
        <w:autoSpaceDN w:val="0"/>
        <w:adjustRightInd w:val="0"/>
        <w:ind w:firstLine="720"/>
        <w:jc w:val="both"/>
        <w:rPr>
          <w:rFonts w:ascii="Times New Roman" w:eastAsia="Calibri" w:hAnsi="Times New Roman" w:cs="Times New Roman"/>
        </w:rPr>
      </w:pPr>
      <w:r w:rsidRPr="00C433BF">
        <w:rPr>
          <w:rFonts w:ascii="Times New Roman" w:eastAsia="Calibri" w:hAnsi="Times New Roman" w:cs="Times New Roman"/>
          <w:iCs/>
        </w:rPr>
        <w:t xml:space="preserve">Мета – пройти стажування в галузі </w:t>
      </w:r>
      <w:r w:rsidRPr="00C433BF">
        <w:rPr>
          <w:rFonts w:ascii="Times New Roman" w:eastAsia="Calibri" w:hAnsi="Times New Roman" w:cs="Times New Roman"/>
        </w:rPr>
        <w:t xml:space="preserve">освіти, науки та інновацій. </w:t>
      </w:r>
    </w:p>
    <w:p w14:paraId="19190BCF" w14:textId="40BD0FAC" w:rsidR="001B4E02" w:rsidRPr="00C433BF" w:rsidRDefault="001B4E02" w:rsidP="00C433BF">
      <w:pPr>
        <w:autoSpaceDE w:val="0"/>
        <w:autoSpaceDN w:val="0"/>
        <w:adjustRightInd w:val="0"/>
        <w:ind w:firstLine="720"/>
        <w:jc w:val="both"/>
        <w:rPr>
          <w:rFonts w:ascii="Times New Roman" w:eastAsia="Calibri" w:hAnsi="Times New Roman" w:cs="Times New Roman"/>
          <w:b/>
        </w:rPr>
      </w:pPr>
      <w:r w:rsidRPr="00C433BF">
        <w:rPr>
          <w:rFonts w:ascii="Times New Roman" w:eastAsia="Calibri" w:hAnsi="Times New Roman" w:cs="Times New Roman"/>
        </w:rPr>
        <w:t xml:space="preserve">Зміст роботи: проаналізовано особливості розвитку освіти в Польщі; запозичено досвід організації академічної мобільності та розробки науково-дослідних проектів; вивчено специфіку сучасної дистанційної освіти, інноваційних методів і технологій  навчання.  </w:t>
      </w:r>
    </w:p>
    <w:p w14:paraId="08A411DC" w14:textId="20F0ADB7" w:rsidR="00F00691" w:rsidRPr="00C433BF" w:rsidRDefault="00F00691" w:rsidP="00C433BF">
      <w:pPr>
        <w:pStyle w:val="a5"/>
        <w:numPr>
          <w:ilvl w:val="0"/>
          <w:numId w:val="7"/>
        </w:numPr>
        <w:ind w:left="0" w:firstLine="720"/>
        <w:jc w:val="both"/>
        <w:rPr>
          <w:lang w:val="en-US"/>
        </w:rPr>
      </w:pPr>
      <w:r w:rsidRPr="00C433BF">
        <w:rPr>
          <w:b/>
          <w:lang w:val="uk-UA"/>
        </w:rPr>
        <w:t>Гончарук В. А.</w:t>
      </w:r>
      <w:r w:rsidRPr="00C433BF">
        <w:rPr>
          <w:lang w:val="uk-UA"/>
        </w:rPr>
        <w:t xml:space="preserve"> пройшла закордонне стажування </w:t>
      </w:r>
      <w:r w:rsidR="00784CD8" w:rsidRPr="00C433BF">
        <w:rPr>
          <w:i/>
          <w:lang w:val="en-US"/>
        </w:rPr>
        <w:t>“</w:t>
      </w:r>
      <w:r w:rsidRPr="00C433BF">
        <w:rPr>
          <w:lang w:val="en-US"/>
        </w:rPr>
        <w:t>Modern University in the system of European education: methods teaching, scientific-pedagogical development, distance education and internalization of the educational process</w:t>
      </w:r>
      <w:r w:rsidR="0014593A" w:rsidRPr="00C433BF">
        <w:rPr>
          <w:lang w:val="en-US"/>
        </w:rPr>
        <w:t>”</w:t>
      </w:r>
      <w:r w:rsidRPr="00C433BF">
        <w:rPr>
          <w:lang w:val="en-US"/>
        </w:rPr>
        <w:t xml:space="preserve"> (сертифікат № IFC-WSSG/WK/2019-276, Higher School of Social and Economic in Przeworsk, 01 February – 01 May 2019).</w:t>
      </w:r>
    </w:p>
    <w:p w14:paraId="3352C42C" w14:textId="10D2955B" w:rsidR="00F00691" w:rsidRPr="00C433BF" w:rsidRDefault="00F00691" w:rsidP="00C433BF">
      <w:pPr>
        <w:pStyle w:val="a5"/>
        <w:numPr>
          <w:ilvl w:val="0"/>
          <w:numId w:val="7"/>
        </w:numPr>
        <w:ind w:left="0" w:firstLine="720"/>
        <w:jc w:val="both"/>
        <w:rPr>
          <w:lang w:val="en-US"/>
        </w:rPr>
      </w:pPr>
      <w:r w:rsidRPr="00C433BF">
        <w:rPr>
          <w:b/>
          <w:lang w:val="uk-UA"/>
        </w:rPr>
        <w:t>Йовенко Л. І.</w:t>
      </w:r>
      <w:r w:rsidRPr="00C433BF">
        <w:rPr>
          <w:lang w:val="uk-UA"/>
        </w:rPr>
        <w:t xml:space="preserve"> пройшла закордонне стажування </w:t>
      </w:r>
      <w:r w:rsidR="00784CD8" w:rsidRPr="00C433BF">
        <w:rPr>
          <w:i/>
          <w:lang w:val="en-US"/>
        </w:rPr>
        <w:t>“</w:t>
      </w:r>
      <w:r w:rsidRPr="00C433BF">
        <w:rPr>
          <w:lang w:val="en-US"/>
        </w:rPr>
        <w:t>Modern University in the system of European education: methods teaching, scientific-pedagogical development, distance education and internalization of the educational process</w:t>
      </w:r>
      <w:r w:rsidR="0014593A" w:rsidRPr="00C433BF">
        <w:rPr>
          <w:lang w:val="en-US"/>
        </w:rPr>
        <w:t>”</w:t>
      </w:r>
      <w:r w:rsidRPr="00C433BF">
        <w:rPr>
          <w:lang w:val="en-US"/>
        </w:rPr>
        <w:t xml:space="preserve"> (сертифікат № IFC-WSSG/WK/2019-275, Higher School of Social and Economic in Przeworsk, 01 February – 01 May 2019).</w:t>
      </w:r>
    </w:p>
    <w:p w14:paraId="093CA72D" w14:textId="34D17450" w:rsidR="00F00691" w:rsidRPr="00C433BF" w:rsidRDefault="00F00691" w:rsidP="00C433BF">
      <w:pPr>
        <w:pStyle w:val="a5"/>
        <w:numPr>
          <w:ilvl w:val="0"/>
          <w:numId w:val="7"/>
        </w:numPr>
        <w:ind w:left="0" w:firstLine="720"/>
        <w:jc w:val="both"/>
        <w:rPr>
          <w:lang w:val="en-US"/>
        </w:rPr>
      </w:pPr>
      <w:r w:rsidRPr="00C433BF">
        <w:rPr>
          <w:b/>
          <w:lang w:val="uk-UA"/>
        </w:rPr>
        <w:t>Санівський О. М.</w:t>
      </w:r>
      <w:r w:rsidRPr="00C433BF">
        <w:rPr>
          <w:lang w:val="uk-UA"/>
        </w:rPr>
        <w:t xml:space="preserve"> пройшов закордонне стажування </w:t>
      </w:r>
      <w:r w:rsidR="00784CD8" w:rsidRPr="00C433BF">
        <w:rPr>
          <w:i/>
          <w:lang w:val="en-US"/>
        </w:rPr>
        <w:t>“</w:t>
      </w:r>
      <w:r w:rsidRPr="00C433BF">
        <w:rPr>
          <w:lang w:val="en-US"/>
        </w:rPr>
        <w:t>Modern University in the system of European education: methods teaching, scientific-pedagogical development, distance education and internalization of the educational process</w:t>
      </w:r>
      <w:r w:rsidR="0014593A" w:rsidRPr="00C433BF">
        <w:rPr>
          <w:lang w:val="en-US"/>
        </w:rPr>
        <w:t>”</w:t>
      </w:r>
      <w:r w:rsidRPr="00C433BF">
        <w:rPr>
          <w:lang w:val="en-US"/>
        </w:rPr>
        <w:t xml:space="preserve"> (сертифікат № IFC-WSSG/WK/2019-281, Higher School of Social and Economic in Przeworsk, 01 February – 01 May 2019). </w:t>
      </w:r>
    </w:p>
    <w:p w14:paraId="76E61EFE" w14:textId="4964C959" w:rsidR="00F00691" w:rsidRPr="00C433BF" w:rsidRDefault="00F00691" w:rsidP="00C433BF">
      <w:pPr>
        <w:pStyle w:val="a5"/>
        <w:numPr>
          <w:ilvl w:val="0"/>
          <w:numId w:val="7"/>
        </w:numPr>
        <w:ind w:left="0" w:firstLine="720"/>
        <w:jc w:val="both"/>
        <w:rPr>
          <w:lang w:val="en-US"/>
        </w:rPr>
      </w:pPr>
      <w:r w:rsidRPr="00C433BF">
        <w:rPr>
          <w:b/>
          <w:lang w:val="uk-UA"/>
        </w:rPr>
        <w:t xml:space="preserve">Циганок О. О. </w:t>
      </w:r>
      <w:r w:rsidRPr="00C433BF">
        <w:rPr>
          <w:lang w:val="uk-UA"/>
        </w:rPr>
        <w:t xml:space="preserve">пройшла закордонне стажування </w:t>
      </w:r>
      <w:r w:rsidR="00784CD8" w:rsidRPr="00C433BF">
        <w:rPr>
          <w:i/>
          <w:lang w:val="en-US"/>
        </w:rPr>
        <w:t>“</w:t>
      </w:r>
      <w:r w:rsidRPr="00C433BF">
        <w:rPr>
          <w:lang w:val="en-US"/>
        </w:rPr>
        <w:t>Modern University in the system of European education: methods teaching, scientific-pedagogical development, distance education and internalization of the educational process</w:t>
      </w:r>
      <w:r w:rsidR="0014593A" w:rsidRPr="00C433BF">
        <w:rPr>
          <w:lang w:val="en-US"/>
        </w:rPr>
        <w:t>”</w:t>
      </w:r>
      <w:r w:rsidRPr="00C433BF">
        <w:rPr>
          <w:lang w:val="en-US"/>
        </w:rPr>
        <w:t xml:space="preserve"> (сертифікат № IFC-WSSG/WK/2019-283, Higher School of Social and Economic in Przeworsk, 01 February – 01 May 2019)</w:t>
      </w:r>
      <w:r w:rsidR="00101480" w:rsidRPr="00C433BF">
        <w:rPr>
          <w:lang w:val="en-US"/>
        </w:rPr>
        <w:t>.</w:t>
      </w:r>
    </w:p>
    <w:p w14:paraId="05D946E4" w14:textId="15C9930E" w:rsidR="00DC783E" w:rsidRPr="00C433BF" w:rsidRDefault="00101480" w:rsidP="00C433BF">
      <w:pPr>
        <w:pStyle w:val="a5"/>
        <w:numPr>
          <w:ilvl w:val="0"/>
          <w:numId w:val="7"/>
        </w:numPr>
        <w:ind w:left="0" w:firstLine="720"/>
        <w:jc w:val="both"/>
        <w:rPr>
          <w:rStyle w:val="4872"/>
          <w:lang w:val="uk-UA"/>
        </w:rPr>
      </w:pPr>
      <w:r w:rsidRPr="00C433BF">
        <w:rPr>
          <w:b/>
          <w:lang w:val="uk-UA"/>
        </w:rPr>
        <w:t>Новаківська Л. В.</w:t>
      </w:r>
      <w:r w:rsidRPr="00C433BF">
        <w:rPr>
          <w:lang w:val="uk-UA"/>
        </w:rPr>
        <w:t xml:space="preserve"> пройшла закордонне стажування </w:t>
      </w:r>
      <w:r w:rsidR="00784CD8" w:rsidRPr="00C433BF">
        <w:rPr>
          <w:i/>
          <w:lang w:val="en-US"/>
        </w:rPr>
        <w:t>“</w:t>
      </w:r>
      <w:r w:rsidRPr="00C433BF">
        <w:rPr>
          <w:lang w:val="en-US"/>
        </w:rPr>
        <w:t>Modern Universiti in the system of European education: methods teaching, scientific-pedagogicai development, distance education and internationalization of the educational process” (сертифікат № IFC-WSSG/WK/2019-325, Higher School of Social and Economic in Przeworsk, 01 February – 01 May 2019).</w:t>
      </w:r>
    </w:p>
    <w:p w14:paraId="7B814628" w14:textId="77777777" w:rsidR="00DC783E" w:rsidRPr="00C433BF" w:rsidRDefault="00DC783E" w:rsidP="00C433BF">
      <w:pPr>
        <w:pStyle w:val="a5"/>
        <w:numPr>
          <w:ilvl w:val="0"/>
          <w:numId w:val="7"/>
        </w:numPr>
        <w:ind w:left="0" w:firstLine="720"/>
        <w:jc w:val="both"/>
        <w:rPr>
          <w:shd w:val="clear" w:color="auto" w:fill="FFFFFF"/>
          <w:lang w:val="uk-UA"/>
        </w:rPr>
      </w:pPr>
      <w:r w:rsidRPr="00C433BF">
        <w:rPr>
          <w:rStyle w:val="4872"/>
          <w:lang w:val="uk-UA"/>
        </w:rPr>
        <w:t>В</w:t>
      </w:r>
      <w:r w:rsidRPr="00C433BF">
        <w:rPr>
          <w:shd w:val="clear" w:color="auto" w:fill="FFFFFF"/>
          <w:lang w:val="uk-UA"/>
        </w:rPr>
        <w:t xml:space="preserve">икладачі кафедри Лія Лукіна та Сніжана Голоднюк з метою підвищення кваліфікації взяли участь у Літній школі польської мови та культури Сілезького університету в Катовіцах за підтримки </w:t>
      </w:r>
      <w:r w:rsidRPr="00C433BF">
        <w:rPr>
          <w:shd w:val="clear" w:color="auto" w:fill="FFFFFF"/>
        </w:rPr>
        <w:t>Narodowej Agencji Wymiany Akademickiej</w:t>
      </w:r>
      <w:r w:rsidRPr="00C433BF">
        <w:rPr>
          <w:shd w:val="clear" w:color="auto" w:fill="FFFFFF"/>
          <w:lang w:val="uk-UA"/>
        </w:rPr>
        <w:t xml:space="preserve"> (</w:t>
      </w:r>
      <w:r w:rsidRPr="00C433BF">
        <w:rPr>
          <w:shd w:val="clear" w:color="auto" w:fill="FFFFFF"/>
        </w:rPr>
        <w:t>NAWA</w:t>
      </w:r>
      <w:r w:rsidRPr="00C433BF">
        <w:rPr>
          <w:shd w:val="clear" w:color="auto" w:fill="FFFFFF"/>
          <w:lang w:val="uk-UA"/>
        </w:rPr>
        <w:t>).</w:t>
      </w:r>
    </w:p>
    <w:p w14:paraId="6867E611" w14:textId="77777777" w:rsidR="008A270E" w:rsidRPr="00C433BF" w:rsidRDefault="008A270E" w:rsidP="00C433BF">
      <w:pPr>
        <w:autoSpaceDE w:val="0"/>
        <w:autoSpaceDN w:val="0"/>
        <w:adjustRightInd w:val="0"/>
        <w:ind w:firstLine="720"/>
        <w:jc w:val="both"/>
        <w:rPr>
          <w:rFonts w:ascii="Times New Roman" w:eastAsia="Calibri" w:hAnsi="Times New Roman" w:cs="Times New Roman"/>
          <w:b/>
          <w:lang w:eastAsia="en-US"/>
        </w:rPr>
      </w:pPr>
    </w:p>
    <w:p w14:paraId="0385E7B6" w14:textId="7DA937C1" w:rsidR="00932C05" w:rsidRPr="00C433BF" w:rsidRDefault="00932C05" w:rsidP="00C433BF">
      <w:pPr>
        <w:autoSpaceDE w:val="0"/>
        <w:autoSpaceDN w:val="0"/>
        <w:adjustRightInd w:val="0"/>
        <w:ind w:firstLine="720"/>
        <w:jc w:val="both"/>
        <w:rPr>
          <w:rFonts w:ascii="Times New Roman" w:eastAsia="Calibri" w:hAnsi="Times New Roman" w:cs="Times New Roman"/>
          <w:b/>
        </w:rPr>
      </w:pPr>
      <w:r w:rsidRPr="00C433BF">
        <w:rPr>
          <w:rFonts w:ascii="Times New Roman" w:eastAsia="Calibri" w:hAnsi="Times New Roman" w:cs="Times New Roman"/>
          <w:b/>
          <w:lang w:eastAsia="en-US"/>
        </w:rPr>
        <w:t>У 2019</w:t>
      </w:r>
      <w:r w:rsidR="00D7525E" w:rsidRPr="00C433BF">
        <w:rPr>
          <w:rFonts w:ascii="Times New Roman" w:eastAsia="Calibri" w:hAnsi="Times New Roman" w:cs="Times New Roman"/>
          <w:b/>
          <w:lang w:eastAsia="en-US"/>
        </w:rPr>
        <w:t> </w:t>
      </w:r>
      <w:r w:rsidRPr="00C433BF">
        <w:rPr>
          <w:rFonts w:ascii="Times New Roman" w:eastAsia="Calibri" w:hAnsi="Times New Roman" w:cs="Times New Roman"/>
          <w:b/>
          <w:lang w:eastAsia="en-US"/>
        </w:rPr>
        <w:t>р</w:t>
      </w:r>
      <w:r w:rsidR="00D7525E" w:rsidRPr="00C433BF">
        <w:rPr>
          <w:rFonts w:ascii="Times New Roman" w:eastAsia="Calibri" w:hAnsi="Times New Roman" w:cs="Times New Roman"/>
          <w:b/>
          <w:lang w:eastAsia="en-US"/>
        </w:rPr>
        <w:t>.</w:t>
      </w:r>
      <w:r w:rsidRPr="00C433BF">
        <w:rPr>
          <w:rFonts w:ascii="Times New Roman" w:eastAsia="Calibri" w:hAnsi="Times New Roman" w:cs="Times New Roman"/>
          <w:b/>
          <w:lang w:eastAsia="en-US"/>
        </w:rPr>
        <w:t xml:space="preserve"> отримали  сертифікат з англійської мови (рівень В2):</w:t>
      </w:r>
      <w:r w:rsidR="00263052" w:rsidRPr="00C433BF">
        <w:rPr>
          <w:rFonts w:ascii="Times New Roman" w:eastAsia="Calibri" w:hAnsi="Times New Roman" w:cs="Times New Roman"/>
          <w:b/>
          <w:lang w:eastAsia="en-US"/>
        </w:rPr>
        <w:t xml:space="preserve"> </w:t>
      </w:r>
      <w:r w:rsidR="00D438B6" w:rsidRPr="00C433BF">
        <w:rPr>
          <w:rFonts w:ascii="Times New Roman" w:eastAsia="Calibri" w:hAnsi="Times New Roman" w:cs="Times New Roman"/>
          <w:b/>
          <w:lang w:eastAsia="en-US"/>
        </w:rPr>
        <w:t>1 викладач</w:t>
      </w:r>
    </w:p>
    <w:p w14:paraId="4316E44B" w14:textId="77777777" w:rsidR="00932C05" w:rsidRPr="00C433BF" w:rsidRDefault="00932C05" w:rsidP="00C433BF">
      <w:pPr>
        <w:ind w:firstLine="720"/>
        <w:jc w:val="both"/>
        <w:rPr>
          <w:rFonts w:ascii="Times New Roman" w:hAnsi="Times New Roman" w:cs="Times New Roman"/>
        </w:rPr>
      </w:pPr>
    </w:p>
    <w:p w14:paraId="4352742D" w14:textId="748612F1" w:rsidR="003B49E1" w:rsidRPr="00C433BF" w:rsidRDefault="003B49E1" w:rsidP="00C433BF">
      <w:pPr>
        <w:pStyle w:val="a5"/>
        <w:ind w:left="0" w:firstLine="720"/>
        <w:jc w:val="both"/>
        <w:rPr>
          <w:lang w:val="en-US"/>
        </w:rPr>
      </w:pPr>
      <w:r w:rsidRPr="00C433BF">
        <w:rPr>
          <w:b/>
          <w:lang w:val="uk-UA"/>
        </w:rPr>
        <w:t xml:space="preserve">Гончарук В. А. </w:t>
      </w:r>
      <w:r w:rsidRPr="00C433BF">
        <w:rPr>
          <w:lang w:val="uk-UA"/>
        </w:rPr>
        <w:t xml:space="preserve">Сертифікат № 19/04/110, виданий 14-04-2019 р. </w:t>
      </w:r>
      <w:r w:rsidR="00784CD8" w:rsidRPr="00C433BF">
        <w:rPr>
          <w:i/>
          <w:lang w:val="en-US"/>
        </w:rPr>
        <w:t>“</w:t>
      </w:r>
      <w:r w:rsidRPr="00C433BF">
        <w:rPr>
          <w:lang w:val="en-US"/>
        </w:rPr>
        <w:t>The Examination Body of Wyższa Szkoła Lingwistyczna WSL in Częstochowa certifies from the B2 level English test</w:t>
      </w:r>
      <w:r w:rsidR="00784CD8" w:rsidRPr="00C433BF">
        <w:rPr>
          <w:lang w:val="en-US"/>
        </w:rPr>
        <w:t>”</w:t>
      </w:r>
      <w:r w:rsidRPr="00C433BF">
        <w:rPr>
          <w:lang w:val="en-US"/>
        </w:rPr>
        <w:t>.</w:t>
      </w:r>
    </w:p>
    <w:p w14:paraId="43256829" w14:textId="384C14ED" w:rsidR="00D438B6" w:rsidRPr="00C433BF" w:rsidRDefault="00D438B6" w:rsidP="00C433BF">
      <w:pPr>
        <w:pStyle w:val="a5"/>
        <w:ind w:left="0" w:firstLine="720"/>
        <w:rPr>
          <w:lang w:val="en-US"/>
        </w:rPr>
      </w:pPr>
      <w:r w:rsidRPr="00C433BF">
        <w:rPr>
          <w:lang w:val="en-US"/>
        </w:rPr>
        <w:t xml:space="preserve">  </w:t>
      </w:r>
    </w:p>
    <w:p w14:paraId="554FEDD3" w14:textId="57BF4FB0" w:rsidR="00FC64AB" w:rsidRPr="00C433BF" w:rsidRDefault="00FC64AB" w:rsidP="00C433BF">
      <w:pPr>
        <w:widowControl/>
        <w:ind w:firstLine="720"/>
        <w:jc w:val="both"/>
        <w:rPr>
          <w:rFonts w:ascii="Times New Roman" w:eastAsia="Times New Roman" w:hAnsi="Times New Roman" w:cs="Times New Roman"/>
          <w:b/>
          <w:i/>
          <w:color w:val="auto"/>
          <w:lang w:eastAsia="ru-RU" w:bidi="ar-SA"/>
        </w:rPr>
      </w:pPr>
      <w:r w:rsidRPr="00C433BF">
        <w:rPr>
          <w:rFonts w:ascii="Times New Roman" w:eastAsia="Times New Roman" w:hAnsi="Times New Roman" w:cs="Times New Roman"/>
          <w:b/>
          <w:i/>
          <w:color w:val="auto"/>
          <w:lang w:eastAsia="ru-RU" w:bidi="ar-SA"/>
        </w:rPr>
        <w:t xml:space="preserve">Участь у закордонних конференціях, міжнародних фестивалях, конкурсах, змаганнях, виставках у галузі науки, освіти, технологій: </w:t>
      </w:r>
    </w:p>
    <w:p w14:paraId="6160EC40" w14:textId="5E5440DE" w:rsidR="00AF3F7C" w:rsidRPr="00C433BF" w:rsidRDefault="00AF3F7C" w:rsidP="00C433BF">
      <w:pPr>
        <w:widowControl/>
        <w:ind w:firstLine="720"/>
        <w:jc w:val="both"/>
        <w:rPr>
          <w:rFonts w:ascii="Times New Roman" w:eastAsia="Times New Roman" w:hAnsi="Times New Roman" w:cs="Times New Roman"/>
          <w:b/>
          <w:i/>
          <w:color w:val="auto"/>
          <w:lang w:eastAsia="ru-RU" w:bidi="ar-SA"/>
        </w:rPr>
      </w:pPr>
    </w:p>
    <w:p w14:paraId="0537E7E8" w14:textId="25F0F363" w:rsidR="00A22AD8" w:rsidRPr="00C433BF" w:rsidRDefault="00D4722C" w:rsidP="00C433BF">
      <w:pPr>
        <w:widowControl/>
        <w:ind w:firstLine="720"/>
        <w:jc w:val="both"/>
        <w:rPr>
          <w:rFonts w:ascii="Times New Roman" w:eastAsia="Times New Roman" w:hAnsi="Times New Roman" w:cs="Times New Roman"/>
          <w:color w:val="auto"/>
          <w:lang w:eastAsia="ru-RU" w:bidi="ar-SA"/>
        </w:rPr>
      </w:pPr>
      <w:r w:rsidRPr="00C433BF">
        <w:rPr>
          <w:rFonts w:ascii="Times New Roman" w:eastAsia="Times New Roman" w:hAnsi="Times New Roman" w:cs="Times New Roman"/>
          <w:color w:val="auto"/>
          <w:lang w:eastAsia="ru-RU" w:bidi="ar-SA"/>
        </w:rPr>
        <w:lastRenderedPageBreak/>
        <w:t xml:space="preserve">– </w:t>
      </w:r>
      <w:r w:rsidR="00A22AD8" w:rsidRPr="00C433BF">
        <w:rPr>
          <w:rFonts w:ascii="Times New Roman" w:eastAsia="Times New Roman" w:hAnsi="Times New Roman" w:cs="Times New Roman"/>
          <w:color w:val="auto"/>
          <w:lang w:eastAsia="ru-RU" w:bidi="ar-SA"/>
        </w:rPr>
        <w:t>16 травня 2019</w:t>
      </w:r>
      <w:r w:rsidR="005624CA" w:rsidRPr="00C433BF">
        <w:rPr>
          <w:rFonts w:ascii="Times New Roman" w:eastAsia="Times New Roman" w:hAnsi="Times New Roman" w:cs="Times New Roman"/>
          <w:color w:val="auto"/>
          <w:lang w:eastAsia="ru-RU" w:bidi="ar-SA"/>
        </w:rPr>
        <w:t> </w:t>
      </w:r>
      <w:r w:rsidR="00A22AD8" w:rsidRPr="00C433BF">
        <w:rPr>
          <w:rFonts w:ascii="Times New Roman" w:eastAsia="Times New Roman" w:hAnsi="Times New Roman" w:cs="Times New Roman"/>
          <w:color w:val="auto"/>
          <w:lang w:eastAsia="ru-RU" w:bidi="ar-SA"/>
        </w:rPr>
        <w:t>р</w:t>
      </w:r>
      <w:r w:rsidR="005624CA" w:rsidRPr="00C433BF">
        <w:rPr>
          <w:rFonts w:ascii="Times New Roman" w:eastAsia="Times New Roman" w:hAnsi="Times New Roman" w:cs="Times New Roman"/>
          <w:color w:val="auto"/>
          <w:lang w:eastAsia="ru-RU" w:bidi="ar-SA"/>
        </w:rPr>
        <w:t>.</w:t>
      </w:r>
      <w:r w:rsidR="00A22AD8" w:rsidRPr="00C433BF">
        <w:rPr>
          <w:rFonts w:ascii="Times New Roman" w:eastAsia="Times New Roman" w:hAnsi="Times New Roman" w:cs="Times New Roman"/>
          <w:color w:val="auto"/>
          <w:lang w:eastAsia="ru-RU" w:bidi="ar-SA"/>
        </w:rPr>
        <w:t xml:space="preserve"> </w:t>
      </w:r>
      <w:r w:rsidR="00A22AD8" w:rsidRPr="00C433BF">
        <w:rPr>
          <w:rFonts w:ascii="Times New Roman" w:eastAsia="Times New Roman" w:hAnsi="Times New Roman" w:cs="Times New Roman"/>
          <w:i/>
          <w:color w:val="auto"/>
          <w:lang w:eastAsia="ru-RU" w:bidi="ar-SA"/>
        </w:rPr>
        <w:t>Осіпенко Н. </w:t>
      </w:r>
      <w:r w:rsidR="00A22AD8" w:rsidRPr="00C433BF">
        <w:rPr>
          <w:rFonts w:ascii="Times New Roman" w:hAnsi="Times New Roman" w:cs="Times New Roman"/>
          <w:i/>
        </w:rPr>
        <w:t>С., Гончарук В. А.</w:t>
      </w:r>
      <w:r w:rsidR="00A22AD8" w:rsidRPr="00C433BF">
        <w:rPr>
          <w:rFonts w:ascii="Times New Roman" w:hAnsi="Times New Roman" w:cs="Times New Roman"/>
        </w:rPr>
        <w:t xml:space="preserve"> </w:t>
      </w:r>
      <w:r w:rsidR="00A22AD8" w:rsidRPr="00C433BF">
        <w:rPr>
          <w:rFonts w:ascii="Times New Roman" w:eastAsia="Times New Roman" w:hAnsi="Times New Roman" w:cs="Times New Roman"/>
          <w:color w:val="auto"/>
          <w:lang w:eastAsia="ru-RU" w:bidi="ar-SA"/>
        </w:rPr>
        <w:t xml:space="preserve">разом зі студентами 41 групи Галиною Андрущенко, Анною Кучеренко, Юлією Гуртовою та студенткою другого курсу Вікторією Бучак   взяли участь у святкуванні Всесвітнього дня вишиванки </w:t>
      </w:r>
      <w:r w:rsidR="00A22AD8" w:rsidRPr="00C433BF">
        <w:rPr>
          <w:rFonts w:ascii="Times New Roman" w:eastAsia="Times New Roman" w:hAnsi="Times New Roman" w:cs="Times New Roman"/>
          <w:lang w:eastAsia="ru-RU" w:bidi="ar-SA"/>
        </w:rPr>
        <w:t>«Вишиванка-fest»</w:t>
      </w:r>
      <w:r w:rsidR="00A22AD8" w:rsidRPr="00C433BF">
        <w:rPr>
          <w:rFonts w:ascii="Times New Roman" w:eastAsia="Times New Roman" w:hAnsi="Times New Roman" w:cs="Times New Roman"/>
          <w:color w:val="auto"/>
          <w:lang w:eastAsia="ru-RU" w:bidi="ar-SA"/>
        </w:rPr>
        <w:t>, який відбувся у Вінницькому обласному комунальному гуманітарно-педагогічному коледжі.</w:t>
      </w:r>
    </w:p>
    <w:p w14:paraId="4CC862AE" w14:textId="77777777" w:rsidR="00A22AD8" w:rsidRPr="00C433BF" w:rsidRDefault="00A22AD8" w:rsidP="00C433BF">
      <w:pPr>
        <w:widowControl/>
        <w:ind w:firstLine="720"/>
        <w:jc w:val="both"/>
        <w:rPr>
          <w:rFonts w:ascii="Times New Roman" w:eastAsia="Times New Roman" w:hAnsi="Times New Roman" w:cs="Times New Roman"/>
          <w:color w:val="auto"/>
          <w:lang w:eastAsia="ru-RU" w:bidi="ar-SA"/>
        </w:rPr>
      </w:pPr>
      <w:r w:rsidRPr="00C433BF">
        <w:rPr>
          <w:rFonts w:ascii="Times New Roman" w:eastAsia="Times New Roman" w:hAnsi="Times New Roman" w:cs="Times New Roman"/>
          <w:color w:val="auto"/>
          <w:lang w:eastAsia="ru-RU" w:bidi="ar-SA"/>
        </w:rPr>
        <w:t xml:space="preserve"> </w:t>
      </w:r>
    </w:p>
    <w:p w14:paraId="5DD8692F" w14:textId="09711E08" w:rsidR="00A22AD8" w:rsidRPr="00C433BF" w:rsidRDefault="00D4722C" w:rsidP="00C433BF">
      <w:pPr>
        <w:widowControl/>
        <w:ind w:firstLine="720"/>
        <w:jc w:val="both"/>
        <w:rPr>
          <w:rFonts w:ascii="Times New Roman" w:eastAsia="Times New Roman" w:hAnsi="Times New Roman" w:cs="Times New Roman"/>
          <w:bCs/>
          <w:color w:val="auto"/>
          <w:lang w:eastAsia="ru-RU" w:bidi="ar-SA"/>
        </w:rPr>
      </w:pPr>
      <w:r w:rsidRPr="00C433BF">
        <w:rPr>
          <w:rFonts w:ascii="Times New Roman" w:eastAsia="Times New Roman" w:hAnsi="Times New Roman" w:cs="Times New Roman"/>
          <w:bCs/>
          <w:color w:val="auto"/>
          <w:lang w:eastAsia="ru-RU" w:bidi="ar-SA"/>
        </w:rPr>
        <w:t xml:space="preserve">– </w:t>
      </w:r>
      <w:r w:rsidR="00A22AD8" w:rsidRPr="00C433BF">
        <w:rPr>
          <w:rFonts w:ascii="Times New Roman" w:eastAsia="Times New Roman" w:hAnsi="Times New Roman" w:cs="Times New Roman"/>
          <w:bCs/>
          <w:color w:val="auto"/>
          <w:lang w:eastAsia="ru-RU" w:bidi="ar-SA"/>
        </w:rPr>
        <w:t xml:space="preserve">1 червня </w:t>
      </w:r>
      <w:r w:rsidR="005624CA" w:rsidRPr="00C433BF">
        <w:rPr>
          <w:rFonts w:ascii="Times New Roman" w:eastAsia="Times New Roman" w:hAnsi="Times New Roman" w:cs="Times New Roman"/>
          <w:bCs/>
          <w:color w:val="auto"/>
          <w:lang w:eastAsia="ru-RU" w:bidi="ar-SA"/>
        </w:rPr>
        <w:t xml:space="preserve">2019 р. </w:t>
      </w:r>
      <w:r w:rsidR="00A22AD8" w:rsidRPr="00C433BF">
        <w:rPr>
          <w:rFonts w:ascii="Times New Roman" w:eastAsia="Times New Roman" w:hAnsi="Times New Roman" w:cs="Times New Roman"/>
          <w:bCs/>
          <w:i/>
          <w:color w:val="auto"/>
          <w:lang w:eastAsia="ru-RU" w:bidi="ar-SA"/>
        </w:rPr>
        <w:t>Осіпенко Н. С., Йовенко Л. І.</w:t>
      </w:r>
      <w:r w:rsidR="00A22AD8" w:rsidRPr="00C433BF">
        <w:rPr>
          <w:rFonts w:ascii="Times New Roman" w:eastAsia="Times New Roman" w:hAnsi="Times New Roman" w:cs="Times New Roman"/>
          <w:bCs/>
          <w:color w:val="auto"/>
          <w:lang w:eastAsia="ru-RU" w:bidi="ar-SA"/>
        </w:rPr>
        <w:t xml:space="preserve"> провели </w:t>
      </w:r>
      <w:r w:rsidR="00A22AD8" w:rsidRPr="00C433BF">
        <w:rPr>
          <w:rFonts w:ascii="Times New Roman" w:eastAsia="Times New Roman" w:hAnsi="Times New Roman" w:cs="Times New Roman"/>
          <w:bCs/>
          <w:lang w:eastAsia="ru-RU" w:bidi="ar-SA"/>
        </w:rPr>
        <w:t>майстер-клас із виготовлення ляльки-мотанки на фестивалі HOLI DANCE UMAN – 2019</w:t>
      </w:r>
      <w:r w:rsidR="00A22AD8" w:rsidRPr="00C433BF">
        <w:rPr>
          <w:rFonts w:ascii="Times New Roman" w:eastAsia="Times New Roman" w:hAnsi="Times New Roman" w:cs="Times New Roman"/>
          <w:bCs/>
          <w:color w:val="auto"/>
          <w:lang w:eastAsia="ru-RU" w:bidi="ar-SA"/>
        </w:rPr>
        <w:t xml:space="preserve"> до Міжнародного дня захисту дітей разом зі студентами-філологами.</w:t>
      </w:r>
    </w:p>
    <w:p w14:paraId="71CF98E0" w14:textId="4428BC64" w:rsidR="005624CA" w:rsidRPr="00C433BF" w:rsidRDefault="005624CA" w:rsidP="00C433BF">
      <w:pPr>
        <w:widowControl/>
        <w:ind w:firstLine="720"/>
        <w:jc w:val="both"/>
        <w:rPr>
          <w:rFonts w:ascii="Times New Roman" w:eastAsia="Times New Roman" w:hAnsi="Times New Roman" w:cs="Times New Roman"/>
          <w:bCs/>
          <w:color w:val="auto"/>
          <w:lang w:eastAsia="ru-RU" w:bidi="ar-SA"/>
        </w:rPr>
      </w:pPr>
    </w:p>
    <w:p w14:paraId="3E7E9E47" w14:textId="7E1B14BA" w:rsidR="00A22AD8" w:rsidRPr="00C433BF" w:rsidRDefault="00D4722C" w:rsidP="00C433BF">
      <w:pPr>
        <w:widowControl/>
        <w:ind w:firstLine="720"/>
        <w:jc w:val="both"/>
        <w:rPr>
          <w:rFonts w:ascii="Times New Roman" w:eastAsia="Times New Roman" w:hAnsi="Times New Roman" w:cs="Times New Roman"/>
          <w:color w:val="auto"/>
          <w:lang w:eastAsia="ru-RU" w:bidi="ar-SA"/>
        </w:rPr>
      </w:pPr>
      <w:r w:rsidRPr="00C433BF">
        <w:rPr>
          <w:rFonts w:ascii="Times New Roman" w:eastAsia="Times New Roman" w:hAnsi="Times New Roman" w:cs="Times New Roman"/>
          <w:bCs/>
          <w:color w:val="auto"/>
          <w:lang w:eastAsia="ru-RU" w:bidi="ar-SA"/>
        </w:rPr>
        <w:t xml:space="preserve">– </w:t>
      </w:r>
      <w:r w:rsidR="005624CA" w:rsidRPr="00C433BF">
        <w:rPr>
          <w:rFonts w:ascii="Times New Roman" w:eastAsia="Times New Roman" w:hAnsi="Times New Roman" w:cs="Times New Roman"/>
          <w:bCs/>
          <w:color w:val="auto"/>
          <w:lang w:eastAsia="ru-RU" w:bidi="ar-SA"/>
        </w:rPr>
        <w:t>26–27 липня 2019 р.</w:t>
      </w:r>
      <w:r w:rsidR="005624CA" w:rsidRPr="00C433BF">
        <w:rPr>
          <w:rFonts w:ascii="Times New Roman" w:eastAsia="Times New Roman" w:hAnsi="Times New Roman" w:cs="Times New Roman"/>
          <w:b/>
          <w:bCs/>
          <w:color w:val="auto"/>
          <w:lang w:eastAsia="ru-RU" w:bidi="ar-SA"/>
        </w:rPr>
        <w:t xml:space="preserve"> </w:t>
      </w:r>
      <w:r w:rsidR="005624CA" w:rsidRPr="00C433BF">
        <w:rPr>
          <w:rFonts w:ascii="Times New Roman" w:eastAsia="Times New Roman" w:hAnsi="Times New Roman" w:cs="Times New Roman"/>
          <w:bCs/>
          <w:i/>
          <w:color w:val="auto"/>
          <w:lang w:eastAsia="ru-RU" w:bidi="ar-SA"/>
        </w:rPr>
        <w:t xml:space="preserve">Гончарук В. А. </w:t>
      </w:r>
      <w:r w:rsidR="005624CA" w:rsidRPr="00C433BF">
        <w:rPr>
          <w:rFonts w:ascii="Times New Roman" w:eastAsia="Times New Roman" w:hAnsi="Times New Roman" w:cs="Times New Roman"/>
          <w:bCs/>
          <w:color w:val="auto"/>
          <w:lang w:eastAsia="ru-RU" w:bidi="ar-SA"/>
        </w:rPr>
        <w:t>взяла участь у</w:t>
      </w:r>
      <w:r w:rsidR="005624CA" w:rsidRPr="00C433BF">
        <w:rPr>
          <w:rFonts w:ascii="Times New Roman" w:eastAsia="Times New Roman" w:hAnsi="Times New Roman" w:cs="Times New Roman"/>
          <w:bCs/>
          <w:i/>
          <w:color w:val="auto"/>
          <w:lang w:eastAsia="ru-RU" w:bidi="ar-SA"/>
        </w:rPr>
        <w:t xml:space="preserve"> </w:t>
      </w:r>
      <w:r w:rsidR="005624CA" w:rsidRPr="00C433BF">
        <w:rPr>
          <w:rFonts w:ascii="Times New Roman" w:eastAsia="Times New Roman" w:hAnsi="Times New Roman" w:cs="Times New Roman"/>
          <w:bCs/>
          <w:color w:val="auto"/>
          <w:lang w:eastAsia="ru-RU" w:bidi="ar-SA"/>
        </w:rPr>
        <w:t>ІІ Міжнародному літньому науковому симпозіумі «Інноватика в сучасній освіті та науці: теорія, методологія, практика»,  м. Одеса, ГО «Інститут інноваційної освіти», Науково-навчальний центр прикладної інформатики НАН України.</w:t>
      </w:r>
    </w:p>
    <w:p w14:paraId="0493F0EE" w14:textId="300F19EB" w:rsidR="005624CA" w:rsidRPr="00C433BF" w:rsidRDefault="00D4722C" w:rsidP="00C433BF">
      <w:pPr>
        <w:widowControl/>
        <w:ind w:firstLine="720"/>
        <w:jc w:val="both"/>
        <w:rPr>
          <w:rFonts w:ascii="Times New Roman" w:eastAsia="Times New Roman" w:hAnsi="Times New Roman" w:cs="Times New Roman"/>
          <w:color w:val="auto"/>
          <w:lang w:eastAsia="ru-RU" w:bidi="ar-SA"/>
        </w:rPr>
      </w:pPr>
      <w:r w:rsidRPr="00C433BF">
        <w:rPr>
          <w:rFonts w:ascii="Times New Roman" w:eastAsia="Times New Roman" w:hAnsi="Times New Roman" w:cs="Times New Roman"/>
          <w:color w:val="auto"/>
          <w:lang w:eastAsia="ru-RU" w:bidi="ar-SA"/>
        </w:rPr>
        <w:t xml:space="preserve">– </w:t>
      </w:r>
      <w:r w:rsidR="0005599A" w:rsidRPr="00C433BF">
        <w:rPr>
          <w:rFonts w:ascii="Times New Roman" w:eastAsia="Times New Roman" w:hAnsi="Times New Roman" w:cs="Times New Roman"/>
          <w:color w:val="auto"/>
          <w:lang w:eastAsia="ru-RU" w:bidi="ar-SA"/>
        </w:rPr>
        <w:t xml:space="preserve">3–8 вересня 2019 р. </w:t>
      </w:r>
      <w:r w:rsidR="0005599A" w:rsidRPr="00C433BF">
        <w:rPr>
          <w:rFonts w:ascii="Times New Roman" w:eastAsia="Times New Roman" w:hAnsi="Times New Roman" w:cs="Times New Roman"/>
          <w:i/>
          <w:color w:val="auto"/>
          <w:lang w:eastAsia="ru-RU" w:bidi="ar-SA"/>
        </w:rPr>
        <w:t xml:space="preserve">Павленко М. С. </w:t>
      </w:r>
      <w:r w:rsidR="0005599A" w:rsidRPr="00C433BF">
        <w:rPr>
          <w:rFonts w:ascii="Times New Roman" w:eastAsia="Times New Roman" w:hAnsi="Times New Roman" w:cs="Times New Roman"/>
          <w:color w:val="auto"/>
          <w:lang w:eastAsia="ru-RU" w:bidi="ar-SA"/>
        </w:rPr>
        <w:t>взяла участь у</w:t>
      </w:r>
      <w:r w:rsidR="0005599A" w:rsidRPr="00C433BF">
        <w:rPr>
          <w:rFonts w:ascii="Times New Roman" w:eastAsia="Times New Roman" w:hAnsi="Times New Roman" w:cs="Times New Roman"/>
          <w:i/>
          <w:color w:val="auto"/>
          <w:lang w:eastAsia="ru-RU" w:bidi="ar-SA"/>
        </w:rPr>
        <w:t xml:space="preserve"> </w:t>
      </w:r>
      <w:r w:rsidR="0005599A" w:rsidRPr="00C433BF">
        <w:rPr>
          <w:rFonts w:ascii="Times New Roman" w:eastAsia="Times New Roman" w:hAnsi="Times New Roman" w:cs="Times New Roman"/>
          <w:color w:val="auto"/>
          <w:lang w:eastAsia="ru-RU" w:bidi="ar-SA"/>
        </w:rPr>
        <w:t>Міжнародному літературно-мистецькому форумі «Діалог двох культур-2019», м. Кременець, серед організаторів Міністерство культури України і Міністерство культури і національної спадщини Республіки Польща, Обласний літературно-меморіальний музей Юліуша Словацького в м. Кременець.</w:t>
      </w:r>
    </w:p>
    <w:p w14:paraId="4E621D71" w14:textId="2510666C" w:rsidR="00B01E97" w:rsidRPr="00C433BF" w:rsidRDefault="00B01E97" w:rsidP="00C433BF">
      <w:pPr>
        <w:widowControl/>
        <w:ind w:firstLine="720"/>
        <w:jc w:val="both"/>
        <w:rPr>
          <w:rFonts w:ascii="Times New Roman" w:eastAsia="Times New Roman" w:hAnsi="Times New Roman" w:cs="Times New Roman"/>
          <w:color w:val="auto"/>
          <w:lang w:eastAsia="ru-RU" w:bidi="ar-SA"/>
        </w:rPr>
      </w:pPr>
    </w:p>
    <w:p w14:paraId="7663A8DE" w14:textId="55853F3F" w:rsidR="00FC64AB" w:rsidRPr="00C433BF" w:rsidRDefault="00452285" w:rsidP="00C433BF">
      <w:pPr>
        <w:widowControl/>
        <w:ind w:firstLine="720"/>
        <w:jc w:val="both"/>
        <w:rPr>
          <w:rFonts w:ascii="Times New Roman" w:eastAsia="Times New Roman" w:hAnsi="Times New Roman" w:cs="Times New Roman"/>
          <w:b/>
          <w:i/>
          <w:color w:val="auto"/>
          <w:lang w:eastAsia="ru-RU" w:bidi="ar-SA"/>
        </w:rPr>
      </w:pPr>
      <w:r w:rsidRPr="00C433BF">
        <w:rPr>
          <w:rFonts w:ascii="Times New Roman" w:eastAsia="Times New Roman" w:hAnsi="Times New Roman" w:cs="Times New Roman"/>
          <w:b/>
          <w:i/>
          <w:color w:val="auto"/>
          <w:lang w:eastAsia="ru-RU" w:bidi="ar-SA"/>
        </w:rPr>
        <w:t>Участь у закордонних конференціях:</w:t>
      </w:r>
      <w:r w:rsidR="007761DE" w:rsidRPr="00C433BF">
        <w:rPr>
          <w:rFonts w:ascii="Times New Roman" w:eastAsia="Times New Roman" w:hAnsi="Times New Roman" w:cs="Times New Roman"/>
          <w:b/>
          <w:i/>
          <w:color w:val="auto"/>
          <w:lang w:eastAsia="ru-RU" w:bidi="ar-SA"/>
        </w:rPr>
        <w:t xml:space="preserve"> </w:t>
      </w:r>
      <w:r w:rsidR="00ED596F" w:rsidRPr="00C433BF">
        <w:rPr>
          <w:rFonts w:ascii="Times New Roman" w:eastAsia="Times New Roman" w:hAnsi="Times New Roman" w:cs="Times New Roman"/>
          <w:b/>
          <w:i/>
          <w:color w:val="auto"/>
          <w:lang w:eastAsia="ru-RU" w:bidi="ar-SA"/>
        </w:rPr>
        <w:t>12</w:t>
      </w:r>
      <w:r w:rsidR="007761DE" w:rsidRPr="00C433BF">
        <w:rPr>
          <w:rFonts w:ascii="Times New Roman" w:eastAsia="Times New Roman" w:hAnsi="Times New Roman" w:cs="Times New Roman"/>
          <w:b/>
          <w:i/>
          <w:color w:val="auto"/>
          <w:lang w:eastAsia="ru-RU" w:bidi="ar-SA"/>
        </w:rPr>
        <w:t xml:space="preserve"> викладачів</w:t>
      </w:r>
    </w:p>
    <w:p w14:paraId="0087613F" w14:textId="1538A518" w:rsidR="00ED3E35" w:rsidRPr="00C433BF" w:rsidRDefault="00225799" w:rsidP="00C433BF">
      <w:pPr>
        <w:ind w:firstLine="720"/>
        <w:jc w:val="both"/>
        <w:rPr>
          <w:rFonts w:ascii="Times New Roman" w:eastAsia="Calibri" w:hAnsi="Times New Roman" w:cs="Times New Roman"/>
          <w:b/>
          <w:color w:val="auto"/>
          <w:lang w:eastAsia="en-US" w:bidi="ar-SA"/>
        </w:rPr>
      </w:pPr>
      <w:r w:rsidRPr="00C433BF">
        <w:rPr>
          <w:rFonts w:ascii="Times New Roman" w:eastAsia="Times New Roman" w:hAnsi="Times New Roman" w:cs="Times New Roman"/>
          <w:b/>
          <w:color w:val="auto"/>
          <w:spacing w:val="2"/>
          <w:lang w:eastAsia="ru-RU" w:bidi="ar-SA"/>
        </w:rPr>
        <w:t xml:space="preserve">– </w:t>
      </w:r>
      <w:r w:rsidR="00ED3E35" w:rsidRPr="00C433BF">
        <w:rPr>
          <w:rFonts w:ascii="Times New Roman" w:eastAsia="Times New Roman" w:hAnsi="Times New Roman" w:cs="Times New Roman"/>
          <w:b/>
          <w:color w:val="auto"/>
          <w:spacing w:val="2"/>
          <w:lang w:eastAsia="ru-RU" w:bidi="ar-SA"/>
        </w:rPr>
        <w:t>Новаківська Л. В.</w:t>
      </w:r>
      <w:r w:rsidR="00ED3E35" w:rsidRPr="00C433BF">
        <w:rPr>
          <w:rFonts w:ascii="Times New Roman" w:eastAsia="Times New Roman" w:hAnsi="Times New Roman" w:cs="Times New Roman"/>
          <w:color w:val="auto"/>
          <w:spacing w:val="2"/>
          <w:lang w:eastAsia="ru-RU" w:bidi="ar-SA"/>
        </w:rPr>
        <w:t xml:space="preserve"> взяла участь у</w:t>
      </w:r>
      <w:r w:rsidR="00ED3E35" w:rsidRPr="00C433BF">
        <w:rPr>
          <w:rFonts w:ascii="Times New Roman" w:eastAsia="Times New Roman" w:hAnsi="Times New Roman" w:cs="Times New Roman"/>
          <w:bCs/>
          <w:color w:val="auto"/>
          <w:lang w:eastAsia="ru-RU" w:bidi="ar-SA"/>
        </w:rPr>
        <w:t xml:space="preserve"> XII Міжнародній науковій конференції</w:t>
      </w:r>
      <w:r w:rsidR="00ED3E35" w:rsidRPr="00C433BF">
        <w:rPr>
          <w:rFonts w:ascii="Times New Roman" w:eastAsia="Times New Roman" w:hAnsi="Times New Roman" w:cs="Times New Roman"/>
          <w:color w:val="auto"/>
          <w:lang w:eastAsia="ru-RU" w:bidi="ar-SA"/>
        </w:rPr>
        <w:t xml:space="preserve"> </w:t>
      </w:r>
      <w:r w:rsidR="00ED3E35" w:rsidRPr="00C433BF">
        <w:rPr>
          <w:rFonts w:ascii="Times New Roman" w:eastAsia="Times New Roman" w:hAnsi="Times New Roman" w:cs="Times New Roman"/>
          <w:bCs/>
          <w:color w:val="auto"/>
          <w:lang w:eastAsia="ru-RU" w:bidi="ar-SA"/>
        </w:rPr>
        <w:t>«</w:t>
      </w:r>
      <w:r w:rsidR="00ED3E35" w:rsidRPr="00C433BF">
        <w:rPr>
          <w:rFonts w:ascii="Times New Roman" w:eastAsia="Times New Roman" w:hAnsi="Times New Roman" w:cs="Times New Roman"/>
          <w:bCs/>
          <w:color w:val="auto"/>
          <w:lang w:val="en-US" w:eastAsia="ru-RU" w:bidi="ar-SA"/>
        </w:rPr>
        <w:t>Science</w:t>
      </w:r>
      <w:r w:rsidR="00ED3E35" w:rsidRPr="00C433BF">
        <w:rPr>
          <w:rFonts w:ascii="Times New Roman" w:eastAsia="Times New Roman" w:hAnsi="Times New Roman" w:cs="Times New Roman"/>
          <w:bCs/>
          <w:color w:val="auto"/>
          <w:lang w:eastAsia="ru-RU" w:bidi="ar-SA"/>
        </w:rPr>
        <w:t xml:space="preserve"> </w:t>
      </w:r>
      <w:r w:rsidR="00ED3E35" w:rsidRPr="00C433BF">
        <w:rPr>
          <w:rFonts w:ascii="Times New Roman" w:eastAsia="Times New Roman" w:hAnsi="Times New Roman" w:cs="Times New Roman"/>
          <w:bCs/>
          <w:color w:val="auto"/>
          <w:lang w:val="en-US" w:eastAsia="ru-RU" w:bidi="ar-SA"/>
        </w:rPr>
        <w:t>and</w:t>
      </w:r>
      <w:r w:rsidR="00ED3E35" w:rsidRPr="00C433BF">
        <w:rPr>
          <w:rFonts w:ascii="Times New Roman" w:eastAsia="Times New Roman" w:hAnsi="Times New Roman" w:cs="Times New Roman"/>
          <w:bCs/>
          <w:color w:val="auto"/>
          <w:lang w:eastAsia="ru-RU" w:bidi="ar-SA"/>
        </w:rPr>
        <w:t xml:space="preserve"> </w:t>
      </w:r>
      <w:r w:rsidR="00ED3E35" w:rsidRPr="00C433BF">
        <w:rPr>
          <w:rFonts w:ascii="Times New Roman" w:eastAsia="Times New Roman" w:hAnsi="Times New Roman" w:cs="Times New Roman"/>
          <w:bCs/>
          <w:color w:val="auto"/>
          <w:lang w:val="en-US" w:eastAsia="ru-RU" w:bidi="ar-SA"/>
        </w:rPr>
        <w:t>Society</w:t>
      </w:r>
      <w:r w:rsidR="00ED3E35" w:rsidRPr="00C433BF">
        <w:rPr>
          <w:rFonts w:ascii="Times New Roman" w:eastAsia="Times New Roman" w:hAnsi="Times New Roman" w:cs="Times New Roman"/>
          <w:bCs/>
          <w:color w:val="auto"/>
          <w:lang w:eastAsia="ru-RU" w:bidi="ar-SA"/>
        </w:rPr>
        <w:t xml:space="preserve">», </w:t>
      </w:r>
      <w:r w:rsidR="00ED3E35" w:rsidRPr="00C433BF">
        <w:rPr>
          <w:rFonts w:ascii="Times New Roman" w:eastAsia="Times New Roman" w:hAnsi="Times New Roman" w:cs="Times New Roman"/>
          <w:color w:val="auto"/>
          <w:lang w:eastAsia="ru-RU" w:bidi="ar-SA"/>
        </w:rPr>
        <w:t xml:space="preserve"> 7 червня 2019 р., </w:t>
      </w:r>
      <w:r w:rsidR="00ED3E35" w:rsidRPr="00C433BF">
        <w:rPr>
          <w:rFonts w:ascii="Times New Roman" w:eastAsia="Times New Roman" w:hAnsi="Times New Roman" w:cs="Times New Roman"/>
          <w:bCs/>
          <w:color w:val="auto"/>
          <w:lang w:eastAsia="ru-RU" w:bidi="ar-SA"/>
        </w:rPr>
        <w:t>м. Гамільтон, Канада.</w:t>
      </w:r>
    </w:p>
    <w:p w14:paraId="7A377ABD" w14:textId="73E29E31" w:rsidR="00993829" w:rsidRPr="00C433BF" w:rsidRDefault="00225799" w:rsidP="00C433BF">
      <w:pPr>
        <w:widowControl/>
        <w:ind w:firstLine="720"/>
        <w:jc w:val="both"/>
        <w:rPr>
          <w:rFonts w:ascii="Times New Roman" w:eastAsia="Times New Roman" w:hAnsi="Times New Roman" w:cs="Times New Roman"/>
          <w:color w:val="auto"/>
          <w:spacing w:val="2"/>
          <w:lang w:eastAsia="ru-RU" w:bidi="ar-SA"/>
        </w:rPr>
      </w:pPr>
      <w:r w:rsidRPr="00C433BF">
        <w:rPr>
          <w:rFonts w:ascii="Times New Roman" w:eastAsia="Times New Roman" w:hAnsi="Times New Roman" w:cs="Times New Roman"/>
          <w:b/>
          <w:color w:val="auto"/>
          <w:spacing w:val="2"/>
          <w:lang w:eastAsia="ru-RU" w:bidi="ar-SA"/>
        </w:rPr>
        <w:t xml:space="preserve">– </w:t>
      </w:r>
      <w:r w:rsidR="00993829" w:rsidRPr="00C433BF">
        <w:rPr>
          <w:rFonts w:ascii="Times New Roman" w:eastAsia="Times New Roman" w:hAnsi="Times New Roman" w:cs="Times New Roman"/>
          <w:b/>
          <w:color w:val="auto"/>
          <w:spacing w:val="2"/>
          <w:lang w:eastAsia="ru-RU" w:bidi="ar-SA"/>
        </w:rPr>
        <w:t xml:space="preserve">Гончарук В. А. </w:t>
      </w:r>
      <w:r w:rsidR="00993829" w:rsidRPr="00C433BF">
        <w:rPr>
          <w:rFonts w:ascii="Times New Roman" w:eastAsia="Times New Roman" w:hAnsi="Times New Roman" w:cs="Times New Roman"/>
          <w:color w:val="auto"/>
          <w:spacing w:val="2"/>
          <w:lang w:eastAsia="ru-RU" w:bidi="ar-SA"/>
        </w:rPr>
        <w:t>взяла участь у</w:t>
      </w:r>
      <w:r w:rsidR="00993829" w:rsidRPr="00C433BF">
        <w:rPr>
          <w:rFonts w:ascii="Times New Roman" w:eastAsia="Times New Roman" w:hAnsi="Times New Roman" w:cs="Times New Roman"/>
          <w:bCs/>
          <w:color w:val="auto"/>
          <w:lang w:eastAsia="ru-RU" w:bidi="ar-SA"/>
        </w:rPr>
        <w:t xml:space="preserve"> </w:t>
      </w:r>
      <w:r w:rsidR="00993829" w:rsidRPr="00C433BF">
        <w:rPr>
          <w:rFonts w:ascii="Times New Roman" w:eastAsia="Times New Roman" w:hAnsi="Times New Roman" w:cs="Times New Roman"/>
          <w:color w:val="auto"/>
          <w:spacing w:val="2"/>
          <w:lang w:eastAsia="ru-RU" w:bidi="ar-SA"/>
        </w:rPr>
        <w:t>Міжнародній науково-практичній конференції «Розвиток сучасних технологій та науковий потенціал світу», 29 липня 2019 р., м. Лондон, Великобританія.</w:t>
      </w:r>
    </w:p>
    <w:p w14:paraId="47AB0211" w14:textId="618B94E9" w:rsidR="00FC64AB" w:rsidRPr="00C433BF" w:rsidRDefault="00225799" w:rsidP="00C433BF">
      <w:pPr>
        <w:widowControl/>
        <w:ind w:firstLine="720"/>
        <w:contextualSpacing/>
        <w:jc w:val="both"/>
        <w:rPr>
          <w:rFonts w:ascii="Times New Roman" w:eastAsia="Times New Roman" w:hAnsi="Times New Roman" w:cs="Times New Roman"/>
          <w:bCs/>
          <w:color w:val="auto"/>
          <w:lang w:eastAsia="ru-RU" w:bidi="ar-SA"/>
        </w:rPr>
      </w:pPr>
      <w:r w:rsidRPr="00C433BF">
        <w:rPr>
          <w:rFonts w:ascii="Times New Roman" w:eastAsia="Calibri" w:hAnsi="Times New Roman" w:cs="Times New Roman"/>
          <w:b/>
          <w:color w:val="auto"/>
          <w:lang w:eastAsia="en-US" w:bidi="ar-SA"/>
        </w:rPr>
        <w:t xml:space="preserve">– </w:t>
      </w:r>
      <w:r w:rsidR="00FC64AB" w:rsidRPr="00C433BF">
        <w:rPr>
          <w:rFonts w:ascii="Times New Roman" w:eastAsia="Calibri" w:hAnsi="Times New Roman" w:cs="Times New Roman"/>
          <w:b/>
          <w:color w:val="auto"/>
          <w:lang w:eastAsia="en-US" w:bidi="ar-SA"/>
        </w:rPr>
        <w:t>Лопушан</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Т.</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В., Новаківська</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Л.</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В., Пархета</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Л.</w:t>
      </w:r>
      <w:r w:rsidR="00993829" w:rsidRPr="00C433BF">
        <w:rPr>
          <w:rFonts w:ascii="Times New Roman" w:eastAsia="Calibri" w:hAnsi="Times New Roman" w:cs="Times New Roman"/>
          <w:b/>
          <w:color w:val="auto"/>
          <w:lang w:eastAsia="en-US" w:bidi="ar-SA"/>
        </w:rPr>
        <w:t> </w:t>
      </w:r>
      <w:r w:rsidR="00FC64AB" w:rsidRPr="00C433BF">
        <w:rPr>
          <w:rFonts w:ascii="Times New Roman" w:eastAsia="Calibri" w:hAnsi="Times New Roman" w:cs="Times New Roman"/>
          <w:b/>
          <w:color w:val="auto"/>
          <w:lang w:eastAsia="en-US" w:bidi="ar-SA"/>
        </w:rPr>
        <w:t xml:space="preserve">П. </w:t>
      </w:r>
      <w:r w:rsidR="00FC64AB" w:rsidRPr="00C433BF">
        <w:rPr>
          <w:rFonts w:ascii="Times New Roman" w:eastAsia="Calibri" w:hAnsi="Times New Roman" w:cs="Times New Roman"/>
          <w:color w:val="auto"/>
          <w:lang w:eastAsia="en-US" w:bidi="ar-SA"/>
        </w:rPr>
        <w:t>взял</w:t>
      </w:r>
      <w:r w:rsidR="00993829" w:rsidRPr="00C433BF">
        <w:rPr>
          <w:rFonts w:ascii="Times New Roman" w:eastAsia="Calibri" w:hAnsi="Times New Roman" w:cs="Times New Roman"/>
          <w:color w:val="auto"/>
          <w:lang w:eastAsia="en-US" w:bidi="ar-SA"/>
        </w:rPr>
        <w:t>и</w:t>
      </w:r>
      <w:r w:rsidR="00FC64AB" w:rsidRPr="00C433BF">
        <w:rPr>
          <w:rFonts w:ascii="Times New Roman" w:eastAsia="Calibri" w:hAnsi="Times New Roman" w:cs="Times New Roman"/>
          <w:color w:val="auto"/>
          <w:lang w:eastAsia="en-US" w:bidi="ar-SA"/>
        </w:rPr>
        <w:t xml:space="preserve"> участь у</w:t>
      </w:r>
      <w:r w:rsidR="00FC64AB" w:rsidRPr="00C433BF">
        <w:rPr>
          <w:rFonts w:ascii="Times New Roman" w:eastAsia="Calibri" w:hAnsi="Times New Roman" w:cs="Times New Roman"/>
          <w:b/>
          <w:color w:val="auto"/>
          <w:lang w:eastAsia="en-US" w:bidi="ar-SA"/>
        </w:rPr>
        <w:t xml:space="preserve"> </w:t>
      </w:r>
      <w:r w:rsidR="00FC64AB" w:rsidRPr="00C433BF">
        <w:rPr>
          <w:rFonts w:ascii="Times New Roman" w:eastAsia="Times New Roman" w:hAnsi="Times New Roman" w:cs="Times New Roman"/>
          <w:bCs/>
          <w:color w:val="auto"/>
          <w:lang w:eastAsia="ru-RU" w:bidi="ar-SA"/>
        </w:rPr>
        <w:t>VI Міжнародній науковій конференції «</w:t>
      </w:r>
      <w:r w:rsidR="00FC64AB" w:rsidRPr="00C433BF">
        <w:rPr>
          <w:rFonts w:ascii="Times New Roman" w:eastAsia="Times New Roman" w:hAnsi="Times New Roman" w:cs="Times New Roman"/>
          <w:bCs/>
          <w:color w:val="auto"/>
          <w:lang w:val="en-US" w:eastAsia="ru-RU" w:bidi="ar-SA"/>
        </w:rPr>
        <w:t>Science</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progress</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in</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European</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countries</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new</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concepts</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and</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modern</w:t>
      </w:r>
      <w:r w:rsidR="00FC64AB" w:rsidRPr="00C433BF">
        <w:rPr>
          <w:rFonts w:ascii="Times New Roman" w:eastAsia="Times New Roman" w:hAnsi="Times New Roman" w:cs="Times New Roman"/>
          <w:bCs/>
          <w:color w:val="auto"/>
          <w:lang w:eastAsia="ru-RU" w:bidi="ar-SA"/>
        </w:rPr>
        <w:t xml:space="preserve"> </w:t>
      </w:r>
      <w:r w:rsidR="00FC64AB" w:rsidRPr="00C433BF">
        <w:rPr>
          <w:rFonts w:ascii="Times New Roman" w:eastAsia="Times New Roman" w:hAnsi="Times New Roman" w:cs="Times New Roman"/>
          <w:bCs/>
          <w:color w:val="auto"/>
          <w:lang w:val="en-US" w:eastAsia="ru-RU" w:bidi="ar-SA"/>
        </w:rPr>
        <w:t>solutions</w:t>
      </w:r>
      <w:r w:rsidR="00FC64AB" w:rsidRPr="00C433BF">
        <w:rPr>
          <w:rFonts w:ascii="Times New Roman" w:eastAsia="Times New Roman" w:hAnsi="Times New Roman" w:cs="Times New Roman"/>
          <w:bCs/>
          <w:color w:val="auto"/>
          <w:lang w:eastAsia="ru-RU" w:bidi="ar-SA"/>
        </w:rPr>
        <w:t>»</w:t>
      </w:r>
      <w:r w:rsidR="00993829" w:rsidRPr="00C433BF">
        <w:rPr>
          <w:rFonts w:ascii="Times New Roman" w:eastAsia="Times New Roman" w:hAnsi="Times New Roman" w:cs="Times New Roman"/>
          <w:bCs/>
          <w:color w:val="auto"/>
          <w:lang w:eastAsia="ru-RU" w:bidi="ar-SA"/>
        </w:rPr>
        <w:t xml:space="preserve">, 19 квітня 2019 р., </w:t>
      </w:r>
      <w:r w:rsidR="00FC64AB" w:rsidRPr="00C433BF">
        <w:rPr>
          <w:rFonts w:ascii="Times New Roman" w:eastAsia="Times New Roman" w:hAnsi="Times New Roman" w:cs="Times New Roman"/>
          <w:bCs/>
          <w:color w:val="auto"/>
          <w:lang w:eastAsia="ru-RU" w:bidi="ar-SA"/>
        </w:rPr>
        <w:t>м.</w:t>
      </w:r>
      <w:r w:rsidR="00993829" w:rsidRPr="00C433BF">
        <w:rPr>
          <w:rFonts w:ascii="Times New Roman" w:eastAsia="Times New Roman" w:hAnsi="Times New Roman" w:cs="Times New Roman"/>
          <w:bCs/>
          <w:color w:val="auto"/>
          <w:lang w:eastAsia="ru-RU" w:bidi="ar-SA"/>
        </w:rPr>
        <w:t> Штутгарт, Німеччина.</w:t>
      </w:r>
    </w:p>
    <w:p w14:paraId="7FD2D6B4" w14:textId="77777777" w:rsidR="00ED596F" w:rsidRPr="00C433BF" w:rsidRDefault="00225799" w:rsidP="00C433BF">
      <w:pPr>
        <w:widowControl/>
        <w:ind w:firstLine="720"/>
        <w:contextualSpacing/>
        <w:jc w:val="both"/>
        <w:rPr>
          <w:rFonts w:ascii="Times New Roman" w:eastAsia="Calibri" w:hAnsi="Times New Roman" w:cs="Times New Roman"/>
          <w:color w:val="auto"/>
          <w:lang w:eastAsia="en-US" w:bidi="ar-SA"/>
        </w:rPr>
      </w:pPr>
      <w:r w:rsidRPr="00C433BF">
        <w:rPr>
          <w:rFonts w:ascii="Times New Roman" w:eastAsia="Times New Roman" w:hAnsi="Times New Roman" w:cs="Times New Roman"/>
          <w:b/>
          <w:bCs/>
          <w:color w:val="auto"/>
          <w:lang w:eastAsia="ru-RU"/>
        </w:rPr>
        <w:t xml:space="preserve">– </w:t>
      </w:r>
      <w:r w:rsidR="00C54666" w:rsidRPr="00C433BF">
        <w:rPr>
          <w:rFonts w:ascii="Times New Roman" w:eastAsia="Times New Roman" w:hAnsi="Times New Roman" w:cs="Times New Roman"/>
          <w:b/>
          <w:bCs/>
          <w:color w:val="auto"/>
          <w:lang w:eastAsia="ru-RU"/>
        </w:rPr>
        <w:t xml:space="preserve">Сивачук Н. П., </w:t>
      </w:r>
      <w:r w:rsidR="00ED3E35" w:rsidRPr="00C433BF">
        <w:rPr>
          <w:rFonts w:ascii="Times New Roman" w:eastAsia="Times New Roman" w:hAnsi="Times New Roman" w:cs="Times New Roman"/>
          <w:b/>
          <w:bCs/>
          <w:color w:val="auto"/>
          <w:lang w:eastAsia="ru-RU"/>
        </w:rPr>
        <w:t>Йовенко Л. І., Циганок О. О, Санівський О. М.</w:t>
      </w:r>
      <w:r w:rsidR="0014593A" w:rsidRPr="00C433BF">
        <w:rPr>
          <w:rFonts w:ascii="Times New Roman" w:eastAsia="Times New Roman" w:hAnsi="Times New Roman" w:cs="Times New Roman"/>
          <w:b/>
          <w:bCs/>
          <w:color w:val="auto"/>
          <w:lang w:eastAsia="ru-RU"/>
        </w:rPr>
        <w:t>, Денисюк О. Ю.</w:t>
      </w:r>
      <w:r w:rsidR="0053177A" w:rsidRPr="00C433BF">
        <w:rPr>
          <w:rFonts w:ascii="Times New Roman" w:eastAsia="Times New Roman" w:hAnsi="Times New Roman" w:cs="Times New Roman"/>
          <w:b/>
          <w:bCs/>
          <w:color w:val="auto"/>
          <w:lang w:eastAsia="ru-RU"/>
        </w:rPr>
        <w:t>, Кириченко В. Г.</w:t>
      </w:r>
      <w:r w:rsidR="00ED3E35" w:rsidRPr="00C433BF">
        <w:rPr>
          <w:rFonts w:ascii="Times New Roman" w:eastAsia="Times New Roman" w:hAnsi="Times New Roman" w:cs="Times New Roman"/>
          <w:b/>
          <w:bCs/>
          <w:color w:val="auto"/>
          <w:lang w:eastAsia="ru-RU"/>
        </w:rPr>
        <w:t xml:space="preserve"> </w:t>
      </w:r>
      <w:r w:rsidR="00ED3E35" w:rsidRPr="00C433BF">
        <w:rPr>
          <w:rFonts w:ascii="Times New Roman" w:eastAsia="Calibri" w:hAnsi="Times New Roman" w:cs="Times New Roman"/>
          <w:color w:val="auto"/>
          <w:lang w:eastAsia="en-US" w:bidi="ar-SA"/>
        </w:rPr>
        <w:t xml:space="preserve">взяли участь у </w:t>
      </w:r>
      <w:r w:rsidR="002B539A" w:rsidRPr="00C433BF">
        <w:rPr>
          <w:rFonts w:ascii="Times New Roman" w:eastAsia="Calibri" w:hAnsi="Times New Roman" w:cs="Times New Roman"/>
          <w:color w:val="auto"/>
          <w:lang w:eastAsia="en-US" w:bidi="ar-SA"/>
        </w:rPr>
        <w:t>Міжнародній науково-практичній конференції «Дослідження різних напрямів розвитку філологічних наук в Україні та ЄС», 20–21 вересня 2019 р., м. Бая Маре, Румунія.</w:t>
      </w:r>
    </w:p>
    <w:p w14:paraId="39C6ACEC" w14:textId="4B27CD0C" w:rsidR="00ED596F" w:rsidRPr="00C433BF" w:rsidRDefault="00ED596F" w:rsidP="00C433BF">
      <w:pPr>
        <w:widowControl/>
        <w:ind w:firstLine="720"/>
        <w:contextualSpacing/>
        <w:jc w:val="both"/>
        <w:rPr>
          <w:rFonts w:ascii="Times New Roman" w:eastAsia="Calibri" w:hAnsi="Times New Roman" w:cs="Times New Roman"/>
          <w:color w:val="auto"/>
          <w:lang w:eastAsia="en-US" w:bidi="ar-SA"/>
        </w:rPr>
      </w:pPr>
      <w:r w:rsidRPr="00C433BF">
        <w:rPr>
          <w:rFonts w:ascii="Times New Roman" w:eastAsia="Calibri" w:hAnsi="Times New Roman" w:cs="Times New Roman"/>
          <w:color w:val="auto"/>
          <w:lang w:eastAsia="en-US" w:bidi="ar-SA"/>
        </w:rPr>
        <w:t xml:space="preserve"> </w:t>
      </w:r>
      <w:r w:rsidRPr="00C433BF">
        <w:rPr>
          <w:rFonts w:ascii="Times New Roman" w:eastAsia="Times New Roman" w:hAnsi="Times New Roman" w:cs="Times New Roman"/>
          <w:b/>
          <w:bCs/>
          <w:color w:val="auto"/>
          <w:lang w:eastAsia="ru-RU"/>
        </w:rPr>
        <w:t xml:space="preserve">– </w:t>
      </w:r>
      <w:r w:rsidRPr="00C433BF">
        <w:rPr>
          <w:rFonts w:ascii="Times New Roman" w:hAnsi="Times New Roman" w:cs="Times New Roman"/>
        </w:rPr>
        <w:t xml:space="preserve">Кучеренко І. А. Х Международная научная конференция «Текст. Язык. Человек», (Беларусь, Мозыр, май 2019) </w:t>
      </w:r>
    </w:p>
    <w:p w14:paraId="5720B488" w14:textId="1CBAB9B3" w:rsidR="00452285" w:rsidRPr="00C433BF" w:rsidRDefault="00452285" w:rsidP="00C433BF">
      <w:pPr>
        <w:widowControl/>
        <w:ind w:firstLine="720"/>
        <w:contextualSpacing/>
        <w:jc w:val="both"/>
        <w:rPr>
          <w:rFonts w:ascii="Times New Roman" w:eastAsia="Calibri" w:hAnsi="Times New Roman" w:cs="Times New Roman"/>
          <w:color w:val="auto"/>
          <w:lang w:eastAsia="en-US" w:bidi="ar-SA"/>
        </w:rPr>
      </w:pPr>
    </w:p>
    <w:p w14:paraId="45E88D23" w14:textId="0123827E" w:rsidR="00CA550D" w:rsidRPr="00C433BF" w:rsidRDefault="00452285" w:rsidP="00C433BF">
      <w:pPr>
        <w:widowControl/>
        <w:ind w:firstLine="720"/>
        <w:contextualSpacing/>
        <w:jc w:val="both"/>
        <w:rPr>
          <w:rFonts w:ascii="Times New Roman" w:eastAsia="Calibri" w:hAnsi="Times New Roman" w:cs="Times New Roman"/>
          <w:bCs/>
          <w:i/>
          <w:color w:val="auto"/>
          <w:lang w:eastAsia="en-US" w:bidi="ar-SA"/>
        </w:rPr>
      </w:pPr>
      <w:r w:rsidRPr="00C433BF">
        <w:rPr>
          <w:rFonts w:ascii="Times New Roman" w:eastAsia="Calibri" w:hAnsi="Times New Roman" w:cs="Times New Roman"/>
          <w:b/>
          <w:i/>
          <w:color w:val="auto"/>
          <w:lang w:eastAsia="en-US" w:bidi="ar-SA"/>
        </w:rPr>
        <w:t>Участь у міжнародних конференціях в Україні:</w:t>
      </w:r>
      <w:r w:rsidR="00B64109" w:rsidRPr="00C433BF">
        <w:rPr>
          <w:rFonts w:ascii="Times New Roman" w:eastAsia="Calibri" w:hAnsi="Times New Roman" w:cs="Times New Roman"/>
          <w:b/>
          <w:i/>
          <w:color w:val="auto"/>
          <w:lang w:eastAsia="en-US" w:bidi="ar-SA"/>
        </w:rPr>
        <w:t xml:space="preserve"> </w:t>
      </w:r>
    </w:p>
    <w:p w14:paraId="0DC842E3"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lang w:val="uk-UA" w:eastAsia="en-US"/>
        </w:rPr>
        <w:t xml:space="preserve">Гончарук В. А. Розвиток естетичних почуттів майбутнього вчителя у процесі вивчення етнокультурної спадщини українців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56BAC772"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Йовенко Л. І. </w:t>
      </w:r>
      <w:r w:rsidRPr="00C433BF">
        <w:rPr>
          <w:rFonts w:eastAsia="Calibri"/>
          <w:lang w:val="uk-UA" w:eastAsia="en-US"/>
        </w:rPr>
        <w:t xml:space="preserve">Виховання патріотизму в молоді засобами художньої літератури героїчного змісту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5682371B"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Новаківська Л. В. </w:t>
      </w:r>
      <w:r w:rsidRPr="00C433BF">
        <w:rPr>
          <w:rFonts w:eastAsia="Calibri"/>
          <w:lang w:val="uk-UA" w:eastAsia="en-US"/>
        </w:rPr>
        <w:t xml:space="preserve">Використання інтернет-ресурсів у процесі вивчення навчального курсу «Дитяча література»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5C88E6B7"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Санівський О. М. </w:t>
      </w:r>
      <w:r w:rsidRPr="00C433BF">
        <w:rPr>
          <w:rFonts w:eastAsia="Calibri"/>
          <w:lang w:val="uk-UA" w:eastAsia="en-US"/>
        </w:rPr>
        <w:t xml:space="preserve">Формування нарізної естетосфери у студентів-філологів у процесі вивчення етнографії України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lastRenderedPageBreak/>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0B07E781"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Циганок О. О. </w:t>
      </w:r>
      <w:r w:rsidRPr="00C433BF">
        <w:rPr>
          <w:rFonts w:eastAsia="Calibri"/>
          <w:lang w:val="uk-UA" w:eastAsia="en-US"/>
        </w:rPr>
        <w:t xml:space="preserve">Удосконалення навичок виразного читання студентів-філологів у процесі занять у майстер класі «Театр Слова»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4948FE5A"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Денисюк О. Ю. </w:t>
      </w:r>
      <w:r w:rsidRPr="00C433BF">
        <w:rPr>
          <w:rFonts w:eastAsia="Calibri"/>
          <w:lang w:val="uk-UA" w:eastAsia="en-US"/>
        </w:rPr>
        <w:t xml:space="preserve">Українська народна пісня у творчості І. Котляревського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1052AF45"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Пархета Л. П. </w:t>
      </w:r>
      <w:r w:rsidRPr="00C433BF">
        <w:rPr>
          <w:rFonts w:eastAsia="Calibri"/>
          <w:lang w:val="uk-UA" w:eastAsia="en-US"/>
        </w:rPr>
        <w:t xml:space="preserve">Естетичні засади уроків української літератури в ЗСО //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4F1AA51C"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Осіпенко Н. С. Е</w:t>
      </w:r>
      <w:r w:rsidRPr="00C433BF">
        <w:rPr>
          <w:rFonts w:eastAsia="Calibri"/>
          <w:iCs/>
          <w:lang w:val="uk-UA" w:eastAsia="en-US" w:bidi="uk-UA"/>
        </w:rPr>
        <w:t xml:space="preserve">стетичні засади розвитку майстерності майбутніх учителів-філологів у процесі занять із вишивкарства </w:t>
      </w:r>
      <w:r w:rsidRPr="00C433BF">
        <w:rPr>
          <w:rFonts w:eastAsia="Calibri"/>
          <w:bCs/>
          <w:iCs/>
          <w:lang w:val="uk-UA" w:eastAsia="en-US" w:bidi="uk-UA"/>
        </w:rPr>
        <w:t xml:space="preserve">// </w:t>
      </w:r>
      <w:r w:rsidRPr="00C433BF">
        <w:rPr>
          <w:rFonts w:eastAsia="Calibri"/>
          <w:iCs/>
          <w:lang w:val="uk-UA" w:eastAsia="en-US" w:bidi="uk-UA"/>
        </w:rPr>
        <w:t xml:space="preserve">II Міжнародна науково-практична конференція </w:t>
      </w:r>
      <w:r w:rsidRPr="00C433BF">
        <w:rPr>
          <w:rFonts w:eastAsia="Calibri"/>
          <w:bCs/>
          <w:iCs/>
          <w:lang w:val="uk-UA" w:eastAsia="en-US" w:bidi="uk-UA"/>
        </w:rPr>
        <w:t>«Е</w:t>
      </w:r>
      <w:r w:rsidRPr="00C433BF">
        <w:rPr>
          <w:rFonts w:eastAsia="Calibri"/>
          <w:iCs/>
          <w:lang w:val="uk-UA" w:eastAsia="en-US" w:bidi="uk-UA"/>
        </w:rPr>
        <w:t>стетичні засади розвитку педагогічної майстерності викладачів мистецьких дисциплін</w:t>
      </w:r>
      <w:r w:rsidRPr="00C433BF">
        <w:rPr>
          <w:rFonts w:eastAsia="Calibri"/>
          <w:bCs/>
          <w:iCs/>
          <w:lang w:val="uk-UA" w:eastAsia="en-US" w:bidi="uk-UA"/>
        </w:rPr>
        <w:t>» (18–19 квітня 2019 р., м. Умань).</w:t>
      </w:r>
    </w:p>
    <w:p w14:paraId="4C3D021B"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 xml:space="preserve">Осіпенко Н. С. Інноваційна культура як основа розвитку майбутніх філологів // Міжнародна науково-практична конференція «Інновації в сучасній освіті: український та світовий контекст» (18–19 квітня 2019 р., м. Умань, УДПУ). </w:t>
      </w:r>
    </w:p>
    <w:p w14:paraId="5B86A4F7"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Формування успішної особистості майбутнього вчителя під час проведення культурологічних досліджень у ЗВО // </w:t>
      </w:r>
      <w:r w:rsidRPr="00C433BF">
        <w:rPr>
          <w:rFonts w:eastAsia="Calibri"/>
          <w:iCs/>
          <w:lang w:val="uk-UA" w:eastAsia="en-US" w:bidi="uk-UA"/>
        </w:rPr>
        <w:t>ІІ Міжнародна науково-практична конференція «Актуальні проблеми формування успішної особистості в сучасному освітньому просторі» (15–17 травня 2019 р., м. Вінниця).</w:t>
      </w:r>
    </w:p>
    <w:p w14:paraId="57738BCB"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Новаківська Л. В. </w:t>
      </w:r>
      <w:r w:rsidRPr="00C433BF">
        <w:rPr>
          <w:rFonts w:eastAsia="Calibri"/>
          <w:lang w:val="uk-UA" w:eastAsia="en-US"/>
        </w:rPr>
        <w:t xml:space="preserve">Виховні засади материнської школи Олени Пчілки // </w:t>
      </w:r>
      <w:r w:rsidRPr="00C433BF">
        <w:rPr>
          <w:rFonts w:eastAsia="Calibri"/>
          <w:iCs/>
          <w:lang w:val="uk-UA" w:eastAsia="en-US" w:bidi="uk-UA"/>
        </w:rPr>
        <w:t>ІІ Міжнародна науково-практична конференція «Актуальні проблеми формування успішної особистості в сучасному освітньому просторі» (15–17 травня 2019 р., м. Вінниця).</w:t>
      </w:r>
    </w:p>
    <w:p w14:paraId="06C6D273"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Циганок О. О. </w:t>
      </w:r>
      <w:r w:rsidRPr="00C433BF">
        <w:rPr>
          <w:rFonts w:eastAsia="Calibri"/>
          <w:lang w:val="uk-UA" w:eastAsia="en-US"/>
        </w:rPr>
        <w:t xml:space="preserve">Духовно-моральна культура – необхідна складова професіоналізації особистості // </w:t>
      </w:r>
      <w:r w:rsidRPr="00C433BF">
        <w:rPr>
          <w:rFonts w:eastAsia="Calibri"/>
          <w:iCs/>
          <w:lang w:val="uk-UA" w:eastAsia="en-US" w:bidi="uk-UA"/>
        </w:rPr>
        <w:t>ІІ Міжнародна науково-практична конференція «Актуальні проблеми формування успішної особистості в сучасному освітньому просторі» (15–17 травня 2019 р., м. Вінниця).</w:t>
      </w:r>
    </w:p>
    <w:p w14:paraId="1484483E"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Санівський О. М. </w:t>
      </w:r>
      <w:r w:rsidRPr="00C433BF">
        <w:rPr>
          <w:rFonts w:eastAsia="Calibri"/>
          <w:lang w:val="uk-UA" w:eastAsia="en-US"/>
        </w:rPr>
        <w:t xml:space="preserve">Інноваційні підходи до процесу виховання успішної особистості // </w:t>
      </w:r>
      <w:r w:rsidRPr="00C433BF">
        <w:rPr>
          <w:rFonts w:eastAsia="Calibri"/>
          <w:iCs/>
          <w:lang w:val="uk-UA" w:eastAsia="en-US" w:bidi="uk-UA"/>
        </w:rPr>
        <w:t>ІІ Міжнародна науково-практична конференція «Актуальні проблеми формування успішної особистості в сучасному освітньому просторі» (15–17 травня 2019 р., м. Вінниця).</w:t>
      </w:r>
    </w:p>
    <w:p w14:paraId="31D42A6C"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Зарудняк Н. І. </w:t>
      </w:r>
      <w:r w:rsidRPr="00C433BF">
        <w:rPr>
          <w:rFonts w:eastAsia="Calibri"/>
          <w:lang w:val="uk-UA" w:eastAsia="en-US"/>
        </w:rPr>
        <w:t xml:space="preserve">Виховний потенціал прози О. Де // </w:t>
      </w:r>
      <w:r w:rsidRPr="00C433BF">
        <w:rPr>
          <w:rFonts w:eastAsia="Calibri"/>
          <w:iCs/>
          <w:lang w:val="uk-UA" w:eastAsia="en-US" w:bidi="uk-UA"/>
        </w:rPr>
        <w:t xml:space="preserve">ІІ Міжнародна науково-практична конференція «Актуальні проблеми формування успішної особистості в сучасному освітньому просторі» (15–17 травня 2019 р., м. Вінниця). </w:t>
      </w:r>
    </w:p>
    <w:p w14:paraId="336C380B"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Культурологічний аспект професійної підготовки майбутніх учителів-філологів // </w:t>
      </w:r>
      <w:r w:rsidRPr="00C433BF">
        <w:rPr>
          <w:rFonts w:eastAsia="Calibri"/>
          <w:iCs/>
          <w:lang w:val="uk-UA" w:eastAsia="en-US" w:bidi="uk-UA"/>
        </w:rPr>
        <w:t xml:space="preserve">ІІ Міжнародна науково-практична конференція здобувачів вищої освіти і молодих учених «Академічна культура дослідника в освітньому просторі: європейський та національний досвід» (16–17 травня 2019 р., Сумський державний педагогічний університет ім. А. С. Макаренка, м. Суми). </w:t>
      </w:r>
    </w:p>
    <w:p w14:paraId="59AECA6C"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Санівський О. М. </w:t>
      </w:r>
      <w:r w:rsidRPr="00C433BF">
        <w:rPr>
          <w:rFonts w:eastAsia="Calibri"/>
          <w:lang w:val="uk-UA" w:eastAsia="en-US"/>
        </w:rPr>
        <w:t xml:space="preserve">Формування творчої особистості в процесі культурно-дозвіллєвої діяльності (за матеріалами педагогічної спадщини В. О. Сухомлинського) // </w:t>
      </w:r>
      <w:r w:rsidRPr="00C433BF">
        <w:rPr>
          <w:rFonts w:eastAsia="Calibri"/>
          <w:iCs/>
          <w:lang w:val="uk-UA" w:eastAsia="en-US" w:bidi="uk-UA"/>
        </w:rPr>
        <w:t>ІІ Міжнародна науково-практична конференція здобувачів вищої освіти і молодих учених «Академічна культура дослідника в освітньому просторі: європейський та національний досвід» (16–17 травня 2019 р., Сумський державний педагогічний університет ім. А. С. Макаренка, м. Суми).</w:t>
      </w:r>
    </w:p>
    <w:p w14:paraId="21987591"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lastRenderedPageBreak/>
        <w:t xml:space="preserve">Циганок О. О. </w:t>
      </w:r>
      <w:r w:rsidRPr="00C433BF">
        <w:rPr>
          <w:rFonts w:eastAsia="Calibri"/>
          <w:lang w:val="uk-UA" w:eastAsia="en-US"/>
        </w:rPr>
        <w:t xml:space="preserve">Культурологічний аспект професійної підготовки майбутніх учителів-філологів // </w:t>
      </w:r>
      <w:r w:rsidRPr="00C433BF">
        <w:rPr>
          <w:rFonts w:eastAsia="Calibri"/>
          <w:iCs/>
          <w:lang w:val="uk-UA" w:eastAsia="en-US" w:bidi="uk-UA"/>
        </w:rPr>
        <w:t>ІІ Міжнародна науково-практична конференція здобувачів вищої освіти і молодих учених «Академічна культура дослідника в освітньому просторі: європейський та національний досвід» (16–17 травня 2019 р., Сумський державний педагогічний університет ім. А. С. Макаренка, м. Суми).</w:t>
      </w:r>
    </w:p>
    <w:p w14:paraId="70E2F777"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Зарудняк Н. І. </w:t>
      </w:r>
      <w:r w:rsidRPr="00C433BF">
        <w:rPr>
          <w:rFonts w:eastAsia="Calibri"/>
          <w:lang w:val="uk-UA" w:eastAsia="en-US"/>
        </w:rPr>
        <w:t xml:space="preserve">Специфіка захисту курсових робіт з історії української літератури на факультеті української філології УДПУ // </w:t>
      </w:r>
      <w:r w:rsidRPr="00C433BF">
        <w:rPr>
          <w:rFonts w:eastAsia="Calibri"/>
          <w:iCs/>
          <w:lang w:val="uk-UA" w:eastAsia="en-US" w:bidi="uk-UA"/>
        </w:rPr>
        <w:t>ІІ Міжнародна науково-практична конференція здобувачів вищої освіти і молодих учених «Академічна культура дослідника в освітньому просторі: європейський та національний досвід» (16–17 травня 2019 р., Сумський державний педагогічний університет ім. А. С. Макаренка, м. Суми).</w:t>
      </w:r>
    </w:p>
    <w:p w14:paraId="4E3C8E7C"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Пархета Л. П.</w:t>
      </w:r>
      <w:r w:rsidRPr="00C433BF">
        <w:rPr>
          <w:rFonts w:eastAsia="Calibri"/>
          <w:lang w:val="uk-UA" w:eastAsia="en-US"/>
        </w:rPr>
        <w:t xml:space="preserve"> Культурологічний аспект професійної підготовки майбутніх учителів-філологів // </w:t>
      </w:r>
      <w:r w:rsidRPr="00C433BF">
        <w:rPr>
          <w:rFonts w:eastAsia="Calibri"/>
          <w:iCs/>
          <w:lang w:val="uk-UA" w:eastAsia="en-US" w:bidi="uk-UA"/>
        </w:rPr>
        <w:t>ІІ Міжнародна науково-практична конференція здобувачів вищої освіти і молодих учених «Академічна культура дослідника в освітньому просторі: європейський та національний досвід» (16–17 травня 2019 р., Сумський державний педагогічний університет ім. А. С. Макаренка, м. Суми).</w:t>
      </w:r>
    </w:p>
    <w:p w14:paraId="04330770"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Виховання морально-етичних цінностей студентів ЗВО під час їх підготовки до створення сім’ї // </w:t>
      </w:r>
      <w:r w:rsidRPr="00C433BF">
        <w:rPr>
          <w:rFonts w:eastAsia="Calibri"/>
          <w:iCs/>
          <w:lang w:val="uk-UA" w:eastAsia="en-US" w:bidi="uk-UA"/>
        </w:rPr>
        <w:t>Міжнародна науково-практична конференція «Теоретичні та практичні аспекти розвитку сучасної педагогіки та психології», 20–21 червня 2019 р., м. Львів, ГО «Львівська педагогічна спільнота».</w:t>
      </w:r>
    </w:p>
    <w:p w14:paraId="34B105BE"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Своєрідність світосприйняття Євгена Плужника // </w:t>
      </w:r>
      <w:r w:rsidRPr="00C433BF">
        <w:rPr>
          <w:rFonts w:eastAsia="Calibri"/>
          <w:iCs/>
          <w:lang w:val="uk-UA" w:eastAsia="en-US" w:bidi="uk-UA"/>
        </w:rPr>
        <w:t xml:space="preserve">ХХХІІ Міжнародна науково-практична інтернет-конференція «Літні наукові дискусії – 2019»,  24 червня 2019 р., м. Вінниця. </w:t>
      </w:r>
    </w:p>
    <w:p w14:paraId="06360A64"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Внутрішній світ Плужникового ліричного героя // </w:t>
      </w:r>
      <w:r w:rsidRPr="00C433BF">
        <w:rPr>
          <w:rFonts w:eastAsia="Calibri"/>
          <w:iCs/>
          <w:lang w:val="uk-UA" w:eastAsia="en-US" w:bidi="uk-UA"/>
        </w:rPr>
        <w:t xml:space="preserve">ІІ Міжнародна науково-практична конференція «Традиції та нові наукові стратегії у Центральній та Східній Європі», 28–29 червня 2019 р., м. Київ, ГО «Інститут інноваційної освіти», Науково-навчальний центр прикладної інформатики НАН України. </w:t>
      </w:r>
    </w:p>
    <w:p w14:paraId="623952ED"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Вивчення прислів’їв і приказок на уроках української літератури у школі // </w:t>
      </w:r>
      <w:r w:rsidRPr="00C433BF">
        <w:rPr>
          <w:rFonts w:eastAsia="Calibri"/>
          <w:iCs/>
          <w:lang w:val="uk-UA" w:eastAsia="en-US" w:bidi="uk-UA"/>
        </w:rPr>
        <w:t>ІV Міжнародна науково-практична конференція «Перспективи розвитку сучасної науки», 20–21 липня 2019 р., м. Київ, МЦНД.</w:t>
      </w:r>
    </w:p>
    <w:p w14:paraId="4C2F3B91" w14:textId="77777777" w:rsidR="002E5F24" w:rsidRPr="00C433BF" w:rsidRDefault="002E5F24" w:rsidP="00C433BF">
      <w:pPr>
        <w:pStyle w:val="a5"/>
        <w:numPr>
          <w:ilvl w:val="0"/>
          <w:numId w:val="15"/>
        </w:numPr>
        <w:ind w:left="0" w:firstLine="720"/>
        <w:jc w:val="both"/>
        <w:rPr>
          <w:rFonts w:eastAsia="Calibri"/>
          <w:lang w:val="uk-UA" w:eastAsia="en-US"/>
        </w:rPr>
      </w:pPr>
      <w:r w:rsidRPr="00C433BF">
        <w:rPr>
          <w:rFonts w:eastAsia="Calibri"/>
          <w:iCs/>
          <w:lang w:val="uk-UA" w:eastAsia="en-US" w:bidi="uk-UA"/>
        </w:rPr>
        <w:t xml:space="preserve">Гончарук В. А. </w:t>
      </w:r>
      <w:r w:rsidRPr="00C433BF">
        <w:rPr>
          <w:rFonts w:eastAsia="Calibri"/>
          <w:lang w:val="uk-UA" w:eastAsia="en-US"/>
        </w:rPr>
        <w:t>Традиційне сватання</w:t>
      </w:r>
      <w:r w:rsidRPr="00C433BF">
        <w:rPr>
          <w:rFonts w:eastAsia="Calibri"/>
          <w:i/>
          <w:lang w:val="uk-UA" w:eastAsia="en-US"/>
        </w:rPr>
        <w:t xml:space="preserve"> </w:t>
      </w:r>
      <w:r w:rsidRPr="00C433BF">
        <w:rPr>
          <w:rFonts w:eastAsia="Calibri"/>
          <w:lang w:val="uk-UA" w:eastAsia="en-US"/>
        </w:rPr>
        <w:t>як обряд переходу молодих //  ІІ Міжнародний літній науковий симпозіум «Інноватика в сучасній освіті та науці: теорія, методологія, практика»,  26–27 липня 2019 р., м. Одеса, ГО «Інститут інноваційної освіти», Науково-навчальний центр прикладної інформатики НАН України.</w:t>
      </w:r>
    </w:p>
    <w:p w14:paraId="4B0D11FA"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Міркамілов М. С. </w:t>
      </w:r>
      <w:r w:rsidRPr="00C433BF">
        <w:rPr>
          <w:rFonts w:eastAsia="Calibri"/>
          <w:lang w:val="uk-UA" w:eastAsia="en-US"/>
        </w:rPr>
        <w:t>Єдність людини і природи в поезії Богдана-Ігоря Антонича</w:t>
      </w:r>
      <w:r w:rsidRPr="00C433BF">
        <w:rPr>
          <w:rFonts w:eastAsia="Calibri"/>
          <w:iCs/>
          <w:lang w:val="uk-UA" w:eastAsia="en-US" w:bidi="uk-UA"/>
        </w:rPr>
        <w:t xml:space="preserve"> // ІІ Міжнародна науково-практична інтернет-конференція «Проблеми та перспективи розвитку сучасної науки в країнах Європи та Азії», 31 липня 2019</w:t>
      </w:r>
      <w:r w:rsidRPr="00C433BF">
        <w:rPr>
          <w:rFonts w:eastAsia="Calibri"/>
          <w:iCs/>
          <w:lang w:val="uk-UA" w:eastAsia="en-US"/>
        </w:rPr>
        <w:t> </w:t>
      </w:r>
      <w:r w:rsidRPr="00C433BF">
        <w:rPr>
          <w:rFonts w:eastAsia="Calibri"/>
          <w:iCs/>
          <w:lang w:val="uk-UA" w:eastAsia="en-US" w:bidi="uk-UA"/>
        </w:rPr>
        <w:t>р., м.</w:t>
      </w:r>
      <w:r w:rsidRPr="00C433BF">
        <w:rPr>
          <w:rFonts w:eastAsia="Calibri"/>
          <w:iCs/>
          <w:lang w:val="uk-UA" w:eastAsia="en-US"/>
        </w:rPr>
        <w:t> </w:t>
      </w:r>
      <w:r w:rsidRPr="00C433BF">
        <w:rPr>
          <w:rFonts w:eastAsia="Calibri"/>
          <w:iCs/>
          <w:lang w:val="uk-UA" w:eastAsia="en-US" w:bidi="uk-UA"/>
        </w:rPr>
        <w:t>Переяслав-Хмельницький.</w:t>
      </w:r>
    </w:p>
    <w:p w14:paraId="4F7777AA"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t xml:space="preserve">Гончарук В. В., </w:t>
      </w:r>
      <w:r w:rsidRPr="00C433BF">
        <w:rPr>
          <w:rFonts w:eastAsia="Calibri"/>
          <w:iCs/>
          <w:lang w:val="uk-UA" w:eastAsia="en-US" w:bidi="uk-UA"/>
        </w:rPr>
        <w:t xml:space="preserve">Гончарук В. А. </w:t>
      </w:r>
      <w:r w:rsidRPr="00C433BF">
        <w:rPr>
          <w:rFonts w:eastAsia="Calibri"/>
          <w:lang w:val="uk-UA" w:eastAsia="en-US"/>
        </w:rPr>
        <w:t xml:space="preserve">Впровадження ідей сталого розвитку в освіту //  </w:t>
      </w:r>
      <w:r w:rsidRPr="00C433BF">
        <w:rPr>
          <w:rFonts w:eastAsia="Calibri"/>
          <w:iCs/>
          <w:lang w:val="uk-UA" w:eastAsia="en-US" w:bidi="uk-UA"/>
        </w:rPr>
        <w:t>І Міжнародна науково-практична інтернет-конференція «Інтеграція освіти, науки та бізнесу в сучасному середовищі: літні диспути», 1–2  серпня 2019 р., м. Дніпро.</w:t>
      </w:r>
    </w:p>
    <w:p w14:paraId="3536986A"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Тверда О. О. Способи захисту дітей від персонажів «нижчої міфології», які викликають у них безсоння // </w:t>
      </w:r>
      <w:r w:rsidRPr="00C433BF">
        <w:rPr>
          <w:rFonts w:eastAsia="Calibri"/>
          <w:iCs/>
          <w:lang w:val="uk-UA" w:eastAsia="en-US" w:bidi="uk-UA"/>
        </w:rPr>
        <w:t>Міжнародна науково-практична конференція «Актуальні питання та проблеми розвитку сучасної мови та літератури», 16–17 серпня 2019 р., м. Одеса, Південноукраїнська організація «Центр філологічних досліджень».</w:t>
      </w:r>
    </w:p>
    <w:p w14:paraId="0A81E451"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Міркамілов М. С. Специфіка створеного Богданом-Ігорем Антоничем міфосвіту // </w:t>
      </w:r>
      <w:r w:rsidRPr="00C433BF">
        <w:rPr>
          <w:rFonts w:eastAsia="Calibri"/>
          <w:iCs/>
          <w:lang w:val="uk-UA" w:eastAsia="en-US" w:bidi="uk-UA"/>
        </w:rPr>
        <w:t>V Міжнародна науково-практична конференція «Пріоритетні напрями наукових досліджень», 20–21 серпня 2019 р., м. Київ, МЦНД.</w:t>
      </w:r>
    </w:p>
    <w:p w14:paraId="3420A7AE"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lastRenderedPageBreak/>
        <w:t>Павленко М. С. «Уманці» в житті і творчості Юліуша Словацького // Міжнародний літературно-мистецький форум «Діалог двох культур-2019», 3–8 вересня 2019 року, м. Кременець.</w:t>
      </w:r>
      <w:r w:rsidRPr="00C433BF">
        <w:rPr>
          <w:rFonts w:eastAsia="Calibri"/>
          <w:iCs/>
          <w:lang w:val="uk-UA" w:eastAsia="en-US" w:bidi="uk-UA"/>
        </w:rPr>
        <w:t xml:space="preserve"> </w:t>
      </w:r>
    </w:p>
    <w:p w14:paraId="63CD9726"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Професійне становлення вчителя-філолога в умовах Нової української школи // </w:t>
      </w:r>
      <w:r w:rsidRPr="00C433BF">
        <w:rPr>
          <w:rFonts w:eastAsia="Calibri"/>
          <w:iCs/>
          <w:lang w:val="uk-UA" w:eastAsia="en-US" w:bidi="uk-UA"/>
        </w:rPr>
        <w:t>Міжнародна науково-практична конференція «Світоглядні горизонти місії вчителя Нової української школи». До 195-річчя з дня народження К. Д. Ушинського, 19–20 вересня 2019 р., м. Одеса, Державний заклад «Південноукраїнський національний педагогічний університет імені К. Д. Ушинського.</w:t>
      </w:r>
    </w:p>
    <w:p w14:paraId="612C7DF2"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Йовенко Л. І. </w:t>
      </w:r>
      <w:r w:rsidRPr="00C433BF">
        <w:rPr>
          <w:rFonts w:eastAsia="Calibri"/>
          <w:lang w:val="uk-UA" w:eastAsia="en-US"/>
        </w:rPr>
        <w:t xml:space="preserve">Народно-обрядова творчість як джерело українознавчої підготовки майбутніх учителів-філологів // </w:t>
      </w:r>
      <w:r w:rsidRPr="00C433BF">
        <w:rPr>
          <w:rFonts w:eastAsia="Calibri"/>
          <w:iCs/>
          <w:lang w:val="uk-UA" w:eastAsia="en-US" w:bidi="uk-UA"/>
        </w:rPr>
        <w:t>Міжнародна науково-практична конференція «Світоглядні горизонти місії вчителя Нової української школи». До 195-річчя з дня народження К. Д. Ушинського, 19–20 вересня 2019 р., м. Одеса, Державний заклад «Південноукраїнський національний педагогічний університет імені К. Д. Ушинського.</w:t>
      </w:r>
    </w:p>
    <w:p w14:paraId="02E89166"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Циганок О. О. </w:t>
      </w:r>
      <w:r w:rsidRPr="00C433BF">
        <w:rPr>
          <w:rFonts w:eastAsia="Calibri"/>
          <w:lang w:val="uk-UA" w:eastAsia="en-US"/>
        </w:rPr>
        <w:t xml:space="preserve">Формування національної культури естетосфери у процесі вивчення історії української літератури 70–90-х рр. ХІХ століття // </w:t>
      </w:r>
      <w:r w:rsidRPr="00C433BF">
        <w:rPr>
          <w:rFonts w:eastAsia="Calibri"/>
          <w:iCs/>
          <w:lang w:val="uk-UA" w:eastAsia="en-US" w:bidi="uk-UA"/>
        </w:rPr>
        <w:t>Міжнародна науково-практична конференція «Світоглядні горизонти місії вчителя Нової української школи». До 195-річчя з дня народження К. Д. Ушинського, 19–20 вересня 2019 р., м. Одеса, Державний заклад «Південноукраїнський національний педагогічний університет імені К. Д. Ушинського.</w:t>
      </w:r>
    </w:p>
    <w:p w14:paraId="2F1E996C"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Санівський О. М. </w:t>
      </w:r>
      <w:r w:rsidRPr="00C433BF">
        <w:rPr>
          <w:rFonts w:eastAsia="Calibri"/>
          <w:lang w:val="uk-UA" w:eastAsia="en-US"/>
        </w:rPr>
        <w:t xml:space="preserve">Українознавчий вимір педагогіки К. Д. Ушинського // </w:t>
      </w:r>
      <w:r w:rsidRPr="00C433BF">
        <w:rPr>
          <w:rFonts w:eastAsia="Calibri"/>
          <w:iCs/>
          <w:lang w:val="uk-UA" w:eastAsia="en-US" w:bidi="uk-UA"/>
        </w:rPr>
        <w:t>Міжнародна науково-практична конференція «Світоглядні горизонти місії вчителя Нової української школи». До 195-річчя з дня народження К. Д. Ушинського, 19–20 вересня 2019 р., м. Одеса, Державний заклад «Південноукраїнський національний педагогічний університет імені К. Д. Ушинського.</w:t>
      </w:r>
    </w:p>
    <w:p w14:paraId="43F093E3"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Денисюк О. Ю. </w:t>
      </w:r>
      <w:r w:rsidRPr="00C433BF">
        <w:rPr>
          <w:rFonts w:eastAsia="Calibri"/>
          <w:bCs/>
          <w:lang w:val="uk-UA" w:eastAsia="en-US"/>
        </w:rPr>
        <w:t xml:space="preserve">Формування національної культурної семіосфери майбутніх учителів-філологів у процесі вивчення історії української літератури першої половини ХІХ століття // </w:t>
      </w:r>
      <w:r w:rsidRPr="00C433BF">
        <w:rPr>
          <w:rFonts w:eastAsia="Calibri"/>
          <w:iCs/>
          <w:lang w:val="uk-UA" w:eastAsia="en-US" w:bidi="uk-UA"/>
        </w:rPr>
        <w:t xml:space="preserve">Міжнародна науково-практична конференція «Світоглядні горизонти місії вчителя Нової української школи». До 195-річчя з дня народження К. Д. Ушинського, 19–20 вересня 2019 р., м. Одеса, Державний заклад «Південноукраїнський національний педагогічний університет імені К. Д. Ушинського. </w:t>
      </w:r>
    </w:p>
    <w:p w14:paraId="7F663929"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 xml:space="preserve">Гончарук В. А. </w:t>
      </w:r>
      <w:r w:rsidRPr="00C433BF">
        <w:rPr>
          <w:rFonts w:eastAsia="Calibri"/>
          <w:lang w:val="uk-UA" w:eastAsia="en-US"/>
        </w:rPr>
        <w:t xml:space="preserve">Зв’язок творчості з поняттями «компетентність», «кваліфікація», «майстерність»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0FABE7F6"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Сивачук Н. П. Роль інтуїції у контексті моделі становлення творчої особистості майбутнього вчителя-філолога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50EE8AD4"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Кириченко В. Г. Педагогічна імпровізація – важливий компонент творчої діяльності вчителя-філолога // </w:t>
      </w:r>
      <w:r w:rsidRPr="00C433BF">
        <w:rPr>
          <w:rFonts w:eastAsia="Calibri"/>
          <w:iCs/>
          <w:lang w:val="uk-UA" w:eastAsia="en-US" w:bidi="uk-UA"/>
        </w:rPr>
        <w:t xml:space="preserve">ІV Міжнародна науково-практична конференція «Теоретико-методичні аспекти мистецької освіти: здобутки, проблеми та перспективи», 17–18 жовтня 2019 р., м. Умань, УДПУ. </w:t>
      </w:r>
    </w:p>
    <w:p w14:paraId="6A50C546"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Санівський О. М. </w:t>
      </w:r>
      <w:r w:rsidRPr="00C433BF">
        <w:rPr>
          <w:rFonts w:eastAsia="Calibri"/>
          <w:lang w:val="uk-UA" w:eastAsia="en-US"/>
        </w:rPr>
        <w:t xml:space="preserve">Імпровізація як специфічна форма діяльності учителі-філолога (на матеріалах занять у майстер-класі з педагогічної риторики)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37ACFB9A"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Циганок О. О. </w:t>
      </w:r>
      <w:r w:rsidRPr="00C433BF">
        <w:rPr>
          <w:rFonts w:eastAsia="Calibri"/>
          <w:lang w:val="uk-UA" w:eastAsia="en-US"/>
        </w:rPr>
        <w:t xml:space="preserve">Технологія підготовки імпровізаційних моментів у творчості учителя-філолога // </w:t>
      </w:r>
      <w:r w:rsidRPr="00C433BF">
        <w:rPr>
          <w:rFonts w:eastAsia="Calibri"/>
          <w:iCs/>
          <w:lang w:val="uk-UA" w:eastAsia="en-US" w:bidi="uk-UA"/>
        </w:rPr>
        <w:t xml:space="preserve">ІV Міжнародна науково-практична конференція «Теоретико-методичні </w:t>
      </w:r>
      <w:r w:rsidRPr="00C433BF">
        <w:rPr>
          <w:rFonts w:eastAsia="Calibri"/>
          <w:iCs/>
          <w:lang w:val="uk-UA" w:eastAsia="en-US" w:bidi="uk-UA"/>
        </w:rPr>
        <w:lastRenderedPageBreak/>
        <w:t>аспекти мистецької освіти: здобутки, проблеми та перспективи», 17–18 жовтня 2019 р., м. Умань, УДПУ.</w:t>
      </w:r>
    </w:p>
    <w:p w14:paraId="023D0F60"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Денисюк О. Ю. Основні етапи, фази, стадії творчого процесу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7B8393D6"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Лопушан Т. В. Український літературний процес 20-30-х років: проблеми переходу до «Культури – 2»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01CB8145"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bCs/>
          <w:iCs/>
          <w:lang w:val="uk-UA" w:eastAsia="en-US" w:bidi="uk-UA"/>
        </w:rPr>
        <w:t xml:space="preserve">Пархета Л. П. Домінанти справжньої естетики у творчості Миколи Бажана // </w:t>
      </w:r>
      <w:r w:rsidRPr="00C433BF">
        <w:rPr>
          <w:rFonts w:eastAsia="Calibri"/>
          <w:iCs/>
          <w:lang w:val="uk-UA" w:eastAsia="en-US" w:bidi="uk-UA"/>
        </w:rPr>
        <w:t>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772AD64E"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Новаківська Л. В. Естетика сучасної дитячої книги // 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416C6EEA"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iCs/>
          <w:lang w:val="uk-UA" w:eastAsia="en-US" w:bidi="uk-UA"/>
        </w:rPr>
        <w:t>Осіпенко Н. С. Формування творчих умінь майбутнього вчителя-українознавця у процесі занять з народного вишивкарства // ІV Міжнародна науково-практична конференція «Теоретико-методичні аспекти мистецької освіти: здобутки, проблеми та перспективи», 17–18 жовтня 2019 р., м. Умань, УДПУ.</w:t>
      </w:r>
    </w:p>
    <w:p w14:paraId="77E7EC3C"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t xml:space="preserve">Зарудняк Н. І. Образ матері у творі О. Де «За сином» // </w:t>
      </w:r>
      <w:r w:rsidRPr="00C433BF">
        <w:rPr>
          <w:rFonts w:eastAsia="Calibri"/>
          <w:iCs/>
          <w:lang w:val="uk-UA" w:eastAsia="en-US" w:bidi="uk-UA"/>
        </w:rPr>
        <w:t>ХХІІ Міжнародна науково-практична інтернет-конференція «Наука та освіта: досягнення та стратегії розвитку», 4 листопада 2019 р., м. Дніпро, ГО «Наука та освіта без кордонів».</w:t>
      </w:r>
    </w:p>
    <w:p w14:paraId="175EA2D9"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t xml:space="preserve">Зарудняк Н. І. Образ Зої Жмут у новелі Ольги Кобилянської «Вовчиха» // </w:t>
      </w:r>
      <w:r w:rsidRPr="00C433BF">
        <w:rPr>
          <w:rFonts w:eastAsia="Calibri"/>
          <w:iCs/>
          <w:lang w:val="uk-UA" w:eastAsia="en-US" w:bidi="uk-UA"/>
        </w:rPr>
        <w:t xml:space="preserve">Міжнародна науково-практична конференція «Філологічні науки в умовах сучасних трансформаційних процесів», 8–9 листопада 2019 р., м. Львів, ГО «Наукова філологічна організація «ЛОГОС». </w:t>
      </w:r>
    </w:p>
    <w:p w14:paraId="249A2BC9" w14:textId="77777777" w:rsidR="002E5F24"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t xml:space="preserve">Йовенко Л. І. Інтерпретація образу героя в шкільних підручниках з української літератури 1917–1920 рр. // </w:t>
      </w:r>
      <w:r w:rsidRPr="00C433BF">
        <w:rPr>
          <w:rFonts w:eastAsia="Calibri"/>
          <w:iCs/>
          <w:lang w:val="uk-UA" w:eastAsia="en-US" w:bidi="uk-UA"/>
        </w:rPr>
        <w:t>ХІV Міжнародна науково-практична конференція «Вища освіта України у контексті інтеграції до європейського освітнього простору, 18–20 листопада 2019 р., м. Київ.</w:t>
      </w:r>
    </w:p>
    <w:p w14:paraId="498E8666"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iCs/>
          <w:lang w:val="uk-UA" w:eastAsia="en-US" w:bidi="uk-UA"/>
        </w:rPr>
        <w:t>Йовенко Л. І.</w:t>
      </w:r>
      <w:r w:rsidRPr="00C433BF">
        <w:rPr>
          <w:rFonts w:eastAsia="Calibri"/>
          <w:lang w:val="uk-UA" w:eastAsia="en-US"/>
        </w:rPr>
        <w:t xml:space="preserve"> Виховання патріотизму в молоді засобами художньої літератури героїчного змісту</w:t>
      </w:r>
      <w:r w:rsidRPr="00C433BF">
        <w:rPr>
          <w:rFonts w:eastAsia="Calibri"/>
          <w:bCs/>
          <w:iCs/>
          <w:lang w:val="uk-UA" w:eastAsia="en-US" w:bidi="uk-UA"/>
        </w:rPr>
        <w:t xml:space="preserve"> // V Міжнародна науково-практична конференція «Молодь, освіта, наука та мистецтво», 21–23 листопада 2019 р., м. Умань, УДПУ.</w:t>
      </w:r>
    </w:p>
    <w:p w14:paraId="7BC6E2B9"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iCs/>
          <w:lang w:val="uk-UA" w:eastAsia="en-US" w:bidi="uk-UA"/>
        </w:rPr>
        <w:t>Циганок О. О.</w:t>
      </w:r>
      <w:r w:rsidRPr="00C433BF">
        <w:rPr>
          <w:rFonts w:eastAsia="Calibri"/>
          <w:i/>
          <w:iCs/>
          <w:lang w:val="uk-UA" w:eastAsia="en-US" w:bidi="uk-UA"/>
        </w:rPr>
        <w:t xml:space="preserve"> </w:t>
      </w:r>
      <w:r w:rsidRPr="00C433BF">
        <w:rPr>
          <w:rFonts w:eastAsia="Calibri"/>
          <w:lang w:val="uk-UA" w:eastAsia="en-US"/>
        </w:rPr>
        <w:t xml:space="preserve">Використання інноваційних технологій як засіб формування творчої особистості на заняттях з української літератури // </w:t>
      </w:r>
      <w:r w:rsidRPr="00C433BF">
        <w:rPr>
          <w:rFonts w:eastAsia="Calibri"/>
          <w:bCs/>
          <w:iCs/>
          <w:lang w:val="uk-UA" w:eastAsia="en-US" w:bidi="uk-UA"/>
        </w:rPr>
        <w:t xml:space="preserve">V Міжнародна науково-практична конференція «Молодь, освіта, наука та мистецтво», 21–23 листопада 2019 р., м. Умань, УДПУ. </w:t>
      </w:r>
    </w:p>
    <w:p w14:paraId="17F4D416"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lang w:val="uk-UA" w:eastAsia="en-US"/>
        </w:rPr>
        <w:t xml:space="preserve">Санівський О. М. Формування мовленнєвого етикету студентів на заняттях з педагогічної риторики // </w:t>
      </w:r>
      <w:r w:rsidRPr="00C433BF">
        <w:rPr>
          <w:rFonts w:eastAsia="Calibri"/>
          <w:bCs/>
          <w:iCs/>
          <w:lang w:val="uk-UA" w:eastAsia="en-US" w:bidi="uk-UA"/>
        </w:rPr>
        <w:t>V Міжнародна науково-практична конференція «Молодь, освіта, наука та мистецтво», 21–23 листопада 2019 р., м. Умань, УДПУ.</w:t>
      </w:r>
    </w:p>
    <w:p w14:paraId="267913A8" w14:textId="77777777" w:rsidR="002E5F24" w:rsidRPr="00C433BF" w:rsidRDefault="002E5F24" w:rsidP="00C433BF">
      <w:pPr>
        <w:pStyle w:val="a5"/>
        <w:numPr>
          <w:ilvl w:val="0"/>
          <w:numId w:val="15"/>
        </w:numPr>
        <w:ind w:left="0" w:firstLine="720"/>
        <w:jc w:val="both"/>
        <w:rPr>
          <w:rFonts w:eastAsia="Calibri"/>
          <w:bCs/>
          <w:iCs/>
          <w:lang w:val="uk-UA" w:eastAsia="en-US" w:bidi="uk-UA"/>
        </w:rPr>
      </w:pPr>
      <w:r w:rsidRPr="00C433BF">
        <w:rPr>
          <w:rFonts w:eastAsia="Calibri"/>
          <w:bCs/>
          <w:iCs/>
          <w:lang w:val="uk-UA" w:eastAsia="en-US" w:bidi="uk-UA"/>
        </w:rPr>
        <w:t>Зарудняк Н. І. Місце прози О. Де в українському письменстві // 23-тя Міжнародна науково-практична інтернет-конференція «Осінні наукові читання», ГО «Наука та освіта без кордонів», м. Тернопіль, 27 листопада 2019 року.</w:t>
      </w:r>
    </w:p>
    <w:p w14:paraId="6ED6C0AC" w14:textId="77777777" w:rsidR="00ED596F" w:rsidRPr="00C433BF" w:rsidRDefault="002E5F24" w:rsidP="00C433BF">
      <w:pPr>
        <w:pStyle w:val="a5"/>
        <w:numPr>
          <w:ilvl w:val="0"/>
          <w:numId w:val="15"/>
        </w:numPr>
        <w:ind w:left="0" w:firstLine="720"/>
        <w:jc w:val="both"/>
        <w:rPr>
          <w:rFonts w:eastAsia="Calibri"/>
          <w:iCs/>
          <w:lang w:val="uk-UA" w:eastAsia="en-US" w:bidi="uk-UA"/>
        </w:rPr>
      </w:pPr>
      <w:r w:rsidRPr="00C433BF">
        <w:rPr>
          <w:rFonts w:eastAsia="Calibri"/>
          <w:lang w:val="uk-UA" w:eastAsia="en-US"/>
        </w:rPr>
        <w:t xml:space="preserve">Зарудняк Н. І. </w:t>
      </w:r>
      <w:r w:rsidRPr="00C433BF">
        <w:rPr>
          <w:rFonts w:eastAsia="Calibri"/>
          <w:iCs/>
          <w:lang w:val="uk-UA" w:eastAsia="en-US" w:bidi="uk-UA"/>
        </w:rPr>
        <w:t>Відтворення трагедії України ХХ століття у нарисі О. Де «</w:t>
      </w:r>
      <w:r w:rsidRPr="00C433BF">
        <w:rPr>
          <w:rFonts w:eastAsia="Calibri"/>
          <w:iCs/>
          <w:lang w:val="uk-UA" w:eastAsia="en-US"/>
        </w:rPr>
        <w:t>S</w:t>
      </w:r>
      <w:r w:rsidRPr="00C433BF">
        <w:rPr>
          <w:rFonts w:eastAsia="Calibri"/>
          <w:iCs/>
          <w:lang w:val="uk-UA" w:eastAsia="en-US" w:bidi="uk-UA"/>
        </w:rPr>
        <w:t>.</w:t>
      </w:r>
      <w:r w:rsidRPr="00C433BF">
        <w:rPr>
          <w:rFonts w:eastAsia="Calibri"/>
          <w:iCs/>
          <w:lang w:val="uk-UA" w:eastAsia="en-US"/>
        </w:rPr>
        <w:t>O</w:t>
      </w:r>
      <w:r w:rsidRPr="00C433BF">
        <w:rPr>
          <w:rFonts w:eastAsia="Calibri"/>
          <w:iCs/>
          <w:lang w:val="uk-UA" w:eastAsia="en-US" w:bidi="uk-UA"/>
        </w:rPr>
        <w:t>.</w:t>
      </w:r>
      <w:r w:rsidRPr="00C433BF">
        <w:rPr>
          <w:rFonts w:eastAsia="Calibri"/>
          <w:iCs/>
          <w:lang w:val="uk-UA" w:eastAsia="en-US"/>
        </w:rPr>
        <w:t>S</w:t>
      </w:r>
      <w:r w:rsidRPr="00C433BF">
        <w:rPr>
          <w:rFonts w:eastAsia="Calibri"/>
          <w:iCs/>
          <w:lang w:val="uk-UA" w:eastAsia="en-US" w:bidi="uk-UA"/>
        </w:rPr>
        <w:t>.» // Міжнародна науково-практична конференція «Дослідження різних напрямів розвитку філологічних наук», 29</w:t>
      </w:r>
      <w:r w:rsidR="00ED596F" w:rsidRPr="00C433BF">
        <w:rPr>
          <w:rFonts w:eastAsia="Calibri"/>
          <w:iCs/>
          <w:lang w:val="uk-UA" w:eastAsia="en-US" w:bidi="uk-UA"/>
        </w:rPr>
        <w:t>–30 листопада 2019 р., м. Одеса.</w:t>
      </w:r>
    </w:p>
    <w:p w14:paraId="1EEE002A" w14:textId="558174CD" w:rsidR="00ED596F" w:rsidRPr="00E82B52" w:rsidRDefault="00ED596F" w:rsidP="00E82B52">
      <w:pPr>
        <w:pStyle w:val="a5"/>
        <w:numPr>
          <w:ilvl w:val="0"/>
          <w:numId w:val="15"/>
        </w:numPr>
        <w:ind w:left="0" w:firstLine="720"/>
        <w:jc w:val="both"/>
        <w:rPr>
          <w:rFonts w:eastAsia="Calibri"/>
          <w:iCs/>
          <w:lang w:val="uk-UA" w:eastAsia="en-US" w:bidi="uk-UA"/>
        </w:rPr>
      </w:pPr>
      <w:r w:rsidRPr="00C433BF">
        <w:rPr>
          <w:lang w:val="uk-UA"/>
        </w:rPr>
        <w:t xml:space="preserve"> </w:t>
      </w:r>
      <w:r w:rsidRPr="00C433BF">
        <w:t>Січкар С. А. Міжнародна науково-практична конференція «Динамічні процеси в лексиці та граматиці слов’янських мов» (м. Умань, 2019).</w:t>
      </w:r>
      <w:r w:rsidR="00E82B52">
        <w:rPr>
          <w:lang w:val="uk-UA"/>
        </w:rPr>
        <w:t xml:space="preserve"> </w:t>
      </w:r>
      <w:r w:rsidRPr="00E82B52">
        <w:t>Тема: «Концепт «Слово» у мовотворчості Тараса Шевченка».</w:t>
      </w:r>
    </w:p>
    <w:p w14:paraId="6516281C" w14:textId="77777777" w:rsidR="00ED596F" w:rsidRPr="00C433BF" w:rsidRDefault="00ED596F" w:rsidP="00C433BF">
      <w:pPr>
        <w:pStyle w:val="a5"/>
        <w:numPr>
          <w:ilvl w:val="0"/>
          <w:numId w:val="15"/>
        </w:numPr>
        <w:ind w:left="0" w:firstLine="720"/>
        <w:jc w:val="both"/>
        <w:rPr>
          <w:lang w:val="uk-UA"/>
        </w:rPr>
      </w:pPr>
      <w:r w:rsidRPr="00C433BF">
        <w:rPr>
          <w:lang w:val="uk-UA"/>
        </w:rPr>
        <w:lastRenderedPageBreak/>
        <w:t>Січкар С. А. ІІ Міжнародної науково-практичної конференції «Актуальні проблеми формування успішної особистості в сучасному освітньому просторі» (Вінниця, 15-17 травня) Тема: «Використання корпусних технологій у процесі підготовки майбутніх учителів-філологів»</w:t>
      </w:r>
    </w:p>
    <w:p w14:paraId="44501920" w14:textId="77777777" w:rsidR="00ED596F" w:rsidRPr="00C433BF" w:rsidRDefault="00ED596F" w:rsidP="00C433BF">
      <w:pPr>
        <w:pStyle w:val="a5"/>
        <w:numPr>
          <w:ilvl w:val="0"/>
          <w:numId w:val="15"/>
        </w:numPr>
        <w:ind w:left="0" w:firstLine="720"/>
        <w:jc w:val="both"/>
        <w:rPr>
          <w:lang w:val="uk-UA"/>
        </w:rPr>
      </w:pPr>
      <w:r w:rsidRPr="00C433BF">
        <w:rPr>
          <w:lang w:val="uk-UA"/>
        </w:rPr>
        <w:t>Січкар С. А. ІІІ міжнародна Інтернет–конференція «Сучасні технології розвитку професійної майстерності майбутніх учителів» (м. Умань, 24 жовтня 2019 року) Тема: Розвиток прогностичних здібностей у студентів-філологів у процесі формування професійної компетентності.</w:t>
      </w:r>
    </w:p>
    <w:p w14:paraId="50FC82E0" w14:textId="77777777" w:rsidR="00ED596F" w:rsidRPr="00C433BF" w:rsidRDefault="00ED596F" w:rsidP="00C433BF">
      <w:pPr>
        <w:pStyle w:val="a5"/>
        <w:numPr>
          <w:ilvl w:val="0"/>
          <w:numId w:val="15"/>
        </w:numPr>
        <w:ind w:left="0" w:firstLine="720"/>
        <w:jc w:val="both"/>
        <w:rPr>
          <w:lang w:val="uk-UA"/>
        </w:rPr>
      </w:pPr>
      <w:r w:rsidRPr="00C433BF">
        <w:t>Січкар С. А. Міжнародна наукова конференція «Мова як світ світів. Граматика і поетика текстових структур» (Київ, 18-19 листопада 2019). Тема: Принципи опрацювання паремійного матеріалу Матвія Номиса у “Ruthenisc–deutsches Wörterbuch” Є. Желехівського та С. Недільського.</w:t>
      </w:r>
    </w:p>
    <w:p w14:paraId="57BE1D96" w14:textId="77777777" w:rsidR="00ED596F" w:rsidRPr="00C433BF" w:rsidRDefault="00ED596F" w:rsidP="00C433BF">
      <w:pPr>
        <w:pStyle w:val="a5"/>
        <w:numPr>
          <w:ilvl w:val="0"/>
          <w:numId w:val="15"/>
        </w:numPr>
        <w:ind w:left="0" w:firstLine="720"/>
        <w:jc w:val="both"/>
        <w:rPr>
          <w:lang w:val="uk-UA"/>
        </w:rPr>
      </w:pPr>
      <w:r w:rsidRPr="00C433BF">
        <w:t>Січкар С. А. Міжнародна науково-практична конференція «Молодь, освіта, наука та мистецтво» (Умань, 21 листопада 2019 року). Тема: Використання інноваційних програм в процесі формування інтеркультурного діалогу студентів мистецьких спеціальностей.</w:t>
      </w:r>
    </w:p>
    <w:p w14:paraId="0A7CF13B" w14:textId="77777777" w:rsidR="00ED596F" w:rsidRPr="00C433BF" w:rsidRDefault="00ED596F" w:rsidP="00C433BF">
      <w:pPr>
        <w:pStyle w:val="a5"/>
        <w:numPr>
          <w:ilvl w:val="0"/>
          <w:numId w:val="15"/>
        </w:numPr>
        <w:ind w:left="0" w:firstLine="720"/>
        <w:jc w:val="both"/>
        <w:rPr>
          <w:lang w:val="uk-UA"/>
        </w:rPr>
      </w:pPr>
      <w:r w:rsidRPr="00C433BF">
        <w:rPr>
          <w:lang w:val="uk-UA"/>
        </w:rPr>
        <w:t>Савчук Н. М.  Формування навичок професійного спілкування майбутніх педагогів у процесі вивчення курсу «Українська мова за професійним спрямуванням» // ІІ Міжнародна науково-практична конференція «Актуальні проблеми формування успішної особистості в сучасному освітньому просторі» (Вінниця, 15 – 17 травня 2019 р.);</w:t>
      </w:r>
    </w:p>
    <w:p w14:paraId="7460AE56" w14:textId="77777777" w:rsidR="00ED596F" w:rsidRPr="00C433BF" w:rsidRDefault="00ED596F" w:rsidP="00C433BF">
      <w:pPr>
        <w:pStyle w:val="a5"/>
        <w:numPr>
          <w:ilvl w:val="0"/>
          <w:numId w:val="15"/>
        </w:numPr>
        <w:ind w:left="0" w:firstLine="720"/>
        <w:jc w:val="both"/>
        <w:rPr>
          <w:lang w:val="uk-UA"/>
        </w:rPr>
      </w:pPr>
      <w:r w:rsidRPr="00C433BF">
        <w:rPr>
          <w:lang w:val="uk-UA"/>
        </w:rPr>
        <w:t>Хлистун І. В. ІІ Міжнародна науково-практична конференція «Інновації в сучасній освіті: український та світовий контекст» (м. Умань, 18–19 квітня 2019 р.); тема «Інтерактивні методи навчання під час вивчення української мови як іноземної».</w:t>
      </w:r>
    </w:p>
    <w:p w14:paraId="25DC643B" w14:textId="77777777" w:rsidR="00ED596F" w:rsidRPr="00C433BF" w:rsidRDefault="00ED596F" w:rsidP="00C433BF">
      <w:pPr>
        <w:pStyle w:val="a5"/>
        <w:numPr>
          <w:ilvl w:val="0"/>
          <w:numId w:val="15"/>
        </w:numPr>
        <w:ind w:left="0" w:firstLine="720"/>
        <w:jc w:val="both"/>
        <w:rPr>
          <w:lang w:val="uk-UA"/>
        </w:rPr>
      </w:pPr>
      <w:r w:rsidRPr="00C433BF">
        <w:rPr>
          <w:lang w:val="uk-UA"/>
        </w:rPr>
        <w:t>Хлистун І. В.  ІІІ Міжрегіональний науково-практичний семінар «Теоретичні та прикладні проблеми сучасної філології» (м. Умань, 11 квітня 2019 р.); тема «Стилістичні алогізми у мові ЗМІ».</w:t>
      </w:r>
    </w:p>
    <w:p w14:paraId="58DB194A" w14:textId="77777777" w:rsidR="00ED596F" w:rsidRPr="00C433BF" w:rsidRDefault="00ED596F" w:rsidP="00C433BF">
      <w:pPr>
        <w:pStyle w:val="a5"/>
        <w:numPr>
          <w:ilvl w:val="0"/>
          <w:numId w:val="15"/>
        </w:numPr>
        <w:ind w:left="0" w:firstLine="720"/>
        <w:jc w:val="both"/>
        <w:rPr>
          <w:lang w:val="uk-UA"/>
        </w:rPr>
      </w:pPr>
      <w:r w:rsidRPr="00C433BF">
        <w:t>Денисюк І. А. Міжнародної науково-практичної конференції «Динамічні процеси в лексиці та граматиці слов’янських мов» (м. Умань, 2019). Тема: «Основні параметри дослідження фразеологічної вербалізації позитивних емоцій».</w:t>
      </w:r>
    </w:p>
    <w:p w14:paraId="29BE528A" w14:textId="77777777" w:rsidR="00ED596F" w:rsidRPr="00C433BF" w:rsidRDefault="00ED596F" w:rsidP="00C433BF">
      <w:pPr>
        <w:pStyle w:val="a5"/>
        <w:numPr>
          <w:ilvl w:val="0"/>
          <w:numId w:val="15"/>
        </w:numPr>
        <w:ind w:left="0" w:firstLine="720"/>
        <w:jc w:val="both"/>
        <w:rPr>
          <w:lang w:val="uk-UA"/>
        </w:rPr>
      </w:pPr>
      <w:r w:rsidRPr="00C433BF">
        <w:t>Денисюк І. А. Міжнародна науково-практична конференція «Молодь, освіта, наука та мистецтво» (Умань, 21 листопада 2019 року). Тема: Формування міжкультурної компетенції студентів-митців у процесі професійно-педагогічної підготовки</w:t>
      </w:r>
      <w:r w:rsidRPr="00C433BF">
        <w:rPr>
          <w:lang w:val="uk-UA"/>
        </w:rPr>
        <w:t>.</w:t>
      </w:r>
    </w:p>
    <w:p w14:paraId="5D9B2188" w14:textId="77777777" w:rsidR="00ED596F" w:rsidRPr="00C433BF" w:rsidRDefault="00ED596F" w:rsidP="00C433BF">
      <w:pPr>
        <w:pStyle w:val="a5"/>
        <w:numPr>
          <w:ilvl w:val="0"/>
          <w:numId w:val="15"/>
        </w:numPr>
        <w:ind w:left="0" w:firstLine="720"/>
        <w:jc w:val="both"/>
        <w:rPr>
          <w:lang w:val="uk-UA"/>
        </w:rPr>
      </w:pPr>
      <w:r w:rsidRPr="00C433BF">
        <w:t>Денисюк І. А. Міжнародна наукова конференція «Мова як світ світів. Граматика і поетика текстових структур» (Київ, 18-19 листопада 2019). Тема: Принципи опрацювання паремійного матеріалу Матвія Номиса у “Ruthenisc–deutsches Wörterbuch” Є. Желехівського та С. Недільського.</w:t>
      </w:r>
    </w:p>
    <w:p w14:paraId="578597D2" w14:textId="77777777" w:rsidR="00ED596F" w:rsidRPr="00C433BF" w:rsidRDefault="00ED596F" w:rsidP="00C433BF">
      <w:pPr>
        <w:pStyle w:val="a5"/>
        <w:numPr>
          <w:ilvl w:val="0"/>
          <w:numId w:val="15"/>
        </w:numPr>
        <w:ind w:left="0" w:firstLine="720"/>
        <w:jc w:val="both"/>
        <w:rPr>
          <w:lang w:val="uk-UA"/>
        </w:rPr>
      </w:pPr>
      <w:r w:rsidRPr="00C433BF">
        <w:rPr>
          <w:lang w:val="uk-UA"/>
        </w:rPr>
        <w:t xml:space="preserve">Цимбал Н. А. </w:t>
      </w:r>
      <w:r w:rsidRPr="00C433BF">
        <w:rPr>
          <w:lang w:val="uk-UA" w:bidi="he-IL"/>
        </w:rPr>
        <w:t>Методи дослідження у сучасному термінознавстві // ІІ Міжнародна науково-практична конференція «Інновації в сучасній освіті: український та світовий контекст» (Умань,18-19 квітня 2019);</w:t>
      </w:r>
    </w:p>
    <w:p w14:paraId="35749163" w14:textId="5D52D684" w:rsidR="00ED596F" w:rsidRPr="00C433BF" w:rsidRDefault="00E82B52" w:rsidP="00C433BF">
      <w:pPr>
        <w:pStyle w:val="a5"/>
        <w:numPr>
          <w:ilvl w:val="0"/>
          <w:numId w:val="15"/>
        </w:numPr>
        <w:ind w:left="0" w:firstLine="720"/>
        <w:jc w:val="both"/>
        <w:rPr>
          <w:lang w:val="uk-UA"/>
        </w:rPr>
      </w:pPr>
      <w:r>
        <w:rPr>
          <w:lang w:val="uk-UA"/>
        </w:rPr>
        <w:t xml:space="preserve">Цимбал Н. А. </w:t>
      </w:r>
      <w:r w:rsidR="00ED596F" w:rsidRPr="00C433BF">
        <w:rPr>
          <w:lang w:val="uk-UA" w:bidi="he-IL"/>
        </w:rPr>
        <w:t>Актуальні мовно-комунікативні тактики і стратегії для формування успішної особистості // ІІ Міжнародна науково-практична конференція «Актуальні проблеми формування успішної особистості в сучасному освітньому просторі» (Умань, 15-17 травня 2019).</w:t>
      </w:r>
    </w:p>
    <w:p w14:paraId="79B520AD" w14:textId="77777777" w:rsidR="00ED596F" w:rsidRPr="00C433BF" w:rsidRDefault="00ED596F" w:rsidP="00C433BF">
      <w:pPr>
        <w:pStyle w:val="a5"/>
        <w:numPr>
          <w:ilvl w:val="0"/>
          <w:numId w:val="15"/>
        </w:numPr>
        <w:ind w:left="0" w:firstLine="720"/>
        <w:jc w:val="both"/>
        <w:rPr>
          <w:lang w:val="uk-UA"/>
        </w:rPr>
      </w:pPr>
      <w:r w:rsidRPr="00C433BF">
        <w:t>Шуляк. С. А. Ахроматичні кольороназви в текстах українських народних замовлянь // ХІІІ Міжнародна науково-практична конференція «Мови і світ: дослідження та викладання» (Кропивницький, 21-22 березня 2019).</w:t>
      </w:r>
    </w:p>
    <w:p w14:paraId="1F7EAE8A" w14:textId="77777777" w:rsidR="00ED596F" w:rsidRPr="00C433BF" w:rsidRDefault="00ED596F" w:rsidP="00C433BF">
      <w:pPr>
        <w:pStyle w:val="a5"/>
        <w:numPr>
          <w:ilvl w:val="0"/>
          <w:numId w:val="15"/>
        </w:numPr>
        <w:ind w:left="0" w:firstLine="720"/>
        <w:jc w:val="both"/>
        <w:rPr>
          <w:lang w:val="uk-UA"/>
        </w:rPr>
      </w:pPr>
      <w:r w:rsidRPr="00C433BF">
        <w:rPr>
          <w:lang w:val="uk-UA"/>
        </w:rPr>
        <w:t>Шуляк С. А. Мовна культура в системі педагогічної освіти // ІІ Міжнародна науково-практична конференція «Інновації в сучасній освіті : український та світовий контекст» (Умань, 18-19 квітня 2019).</w:t>
      </w:r>
    </w:p>
    <w:p w14:paraId="63F77C24" w14:textId="77777777" w:rsidR="00ED596F" w:rsidRPr="00C433BF" w:rsidRDefault="00ED596F" w:rsidP="00C433BF">
      <w:pPr>
        <w:pStyle w:val="a5"/>
        <w:numPr>
          <w:ilvl w:val="0"/>
          <w:numId w:val="15"/>
        </w:numPr>
        <w:ind w:left="0" w:firstLine="720"/>
        <w:jc w:val="both"/>
        <w:rPr>
          <w:lang w:val="uk-UA"/>
        </w:rPr>
      </w:pPr>
      <w:r w:rsidRPr="00C433BF">
        <w:rPr>
          <w:lang w:val="uk-UA"/>
        </w:rPr>
        <w:lastRenderedPageBreak/>
        <w:t>Шуляк С. А. Словесна формула обміну в українських замовляльних текстах</w:t>
      </w:r>
      <w:r w:rsidRPr="00C433BF">
        <w:t> </w:t>
      </w:r>
      <w:r w:rsidRPr="00C433BF">
        <w:rPr>
          <w:lang w:val="uk-UA"/>
        </w:rPr>
        <w:t>//</w:t>
      </w:r>
      <w:r w:rsidRPr="00C433BF">
        <w:rPr>
          <w:rFonts w:eastAsia="Calibri"/>
          <w:lang w:val="uk-UA"/>
        </w:rPr>
        <w:t xml:space="preserve"> матеріали Міжнародної  науково-практичної інтернет-конференції «Тенденції та перспективи розвитку науки і освіти в умовах глобалізації» (</w:t>
      </w:r>
      <w:r w:rsidRPr="00C433BF">
        <w:rPr>
          <w:lang w:val="uk-UA"/>
        </w:rPr>
        <w:t>Переяслав-Хмельницький, 27 квітня 2019</w:t>
      </w:r>
      <w:r w:rsidRPr="00C433BF">
        <w:rPr>
          <w:rFonts w:eastAsia="Calibri"/>
          <w:lang w:val="uk-UA"/>
        </w:rPr>
        <w:t>)</w:t>
      </w:r>
      <w:r w:rsidRPr="00C433BF">
        <w:rPr>
          <w:lang w:val="uk-UA"/>
        </w:rPr>
        <w:t xml:space="preserve">. </w:t>
      </w:r>
    </w:p>
    <w:p w14:paraId="3CE979A4" w14:textId="77777777" w:rsidR="00ED596F" w:rsidRPr="00C433BF" w:rsidRDefault="00ED596F" w:rsidP="00C433BF">
      <w:pPr>
        <w:pStyle w:val="a5"/>
        <w:numPr>
          <w:ilvl w:val="0"/>
          <w:numId w:val="15"/>
        </w:numPr>
        <w:ind w:left="0" w:firstLine="720"/>
        <w:jc w:val="both"/>
        <w:rPr>
          <w:lang w:val="uk-UA"/>
        </w:rPr>
      </w:pPr>
      <w:r w:rsidRPr="00C433BF">
        <w:t>Семантика хроматичних кольороназв у текстах українських замовлянь // ІV Міжнародна науково-практична конференція «Українська мова і сфера сакрального»</w:t>
      </w:r>
      <w:r w:rsidRPr="00C433BF">
        <w:rPr>
          <w:rFonts w:eastAsia="Calibri"/>
        </w:rPr>
        <w:t xml:space="preserve"> (</w:t>
      </w:r>
      <w:r w:rsidRPr="00C433BF">
        <w:t>Чернівці, 10-11 жовтня 2019</w:t>
      </w:r>
      <w:r w:rsidRPr="00C433BF">
        <w:rPr>
          <w:rFonts w:eastAsia="Calibri"/>
        </w:rPr>
        <w:t>)</w:t>
      </w:r>
      <w:r w:rsidRPr="00C433BF">
        <w:t>.</w:t>
      </w:r>
    </w:p>
    <w:p w14:paraId="174B862A" w14:textId="77777777" w:rsidR="00ED596F" w:rsidRPr="00C433BF" w:rsidRDefault="00ED596F" w:rsidP="00C433BF">
      <w:pPr>
        <w:pStyle w:val="a5"/>
        <w:numPr>
          <w:ilvl w:val="0"/>
          <w:numId w:val="15"/>
        </w:numPr>
        <w:ind w:left="0" w:firstLine="720"/>
        <w:jc w:val="both"/>
        <w:rPr>
          <w:lang w:val="uk-UA"/>
        </w:rPr>
      </w:pPr>
      <w:r w:rsidRPr="00C433BF">
        <w:rPr>
          <w:lang w:val="uk-UA"/>
        </w:rPr>
        <w:t>Кучеренко І. А. V Міжнародна науково-практична конференція «Актуальні проблеми наступності дошкільної і початкової освіти» (Кам’янець-Подільський, квітень 2019)</w:t>
      </w:r>
    </w:p>
    <w:p w14:paraId="455A0863" w14:textId="77777777" w:rsidR="00ED596F" w:rsidRPr="00C433BF" w:rsidRDefault="00ED596F" w:rsidP="00C433BF">
      <w:pPr>
        <w:pStyle w:val="a5"/>
        <w:numPr>
          <w:ilvl w:val="0"/>
          <w:numId w:val="15"/>
        </w:numPr>
        <w:ind w:left="0" w:firstLine="720"/>
        <w:jc w:val="both"/>
        <w:rPr>
          <w:lang w:val="uk-UA"/>
        </w:rPr>
      </w:pPr>
      <w:r w:rsidRPr="00C433BF">
        <w:rPr>
          <w:lang w:val="uk-UA"/>
        </w:rPr>
        <w:t>Кучеренко І. А. І Міжнародна науково-практична конференція «Академічна культура дослідника в освітньому просторі: європейський та національний досвід» (Суми, травень 2019)</w:t>
      </w:r>
    </w:p>
    <w:p w14:paraId="3DB0CA69" w14:textId="2A00975B" w:rsidR="00ED596F" w:rsidRPr="00C433BF" w:rsidRDefault="00ED596F" w:rsidP="00C433BF">
      <w:pPr>
        <w:pStyle w:val="a5"/>
        <w:numPr>
          <w:ilvl w:val="0"/>
          <w:numId w:val="15"/>
        </w:numPr>
        <w:ind w:left="0" w:firstLine="720"/>
        <w:jc w:val="both"/>
        <w:rPr>
          <w:lang w:val="uk-UA"/>
        </w:rPr>
      </w:pPr>
      <w:r w:rsidRPr="00C433BF">
        <w:rPr>
          <w:lang w:val="uk-UA"/>
        </w:rPr>
        <w:t>Кучеренко І. А. ІІ Міжнародна науково-практична конференція «Інновації в сучасній освіті: український та світовий контекст» (Умань, квітень 2019)</w:t>
      </w:r>
    </w:p>
    <w:p w14:paraId="595F208E" w14:textId="77777777" w:rsidR="004A5654" w:rsidRPr="00C433BF" w:rsidRDefault="004A5654" w:rsidP="00C433BF">
      <w:pPr>
        <w:pStyle w:val="a5"/>
        <w:numPr>
          <w:ilvl w:val="0"/>
          <w:numId w:val="15"/>
        </w:numPr>
        <w:ind w:left="0" w:firstLine="720"/>
        <w:jc w:val="both"/>
      </w:pPr>
      <w:r w:rsidRPr="00C433BF">
        <w:t>Анікіна І. В. Мотивационные модели функциональных наименований лица</w:t>
      </w:r>
      <w:r w:rsidRPr="00C433BF">
        <w:rPr>
          <w:rFonts w:eastAsiaTheme="minorHAnsi"/>
        </w:rPr>
        <w:t xml:space="preserve"> в памятниках русской письменности ХVI–ХVII вв.</w:t>
      </w:r>
      <w:r w:rsidRPr="00C433BF">
        <w:rPr>
          <w:rFonts w:eastAsia="Calibri"/>
          <w:noProof/>
          <w:shd w:val="clear" w:color="auto" w:fill="FFFFFF"/>
        </w:rPr>
        <w:t xml:space="preserve"> </w:t>
      </w:r>
      <w:r w:rsidRPr="00C433BF">
        <w:t>//</w:t>
      </w:r>
      <w:r w:rsidRPr="00C433BF">
        <w:rPr>
          <w:lang w:val="uk-UA"/>
        </w:rPr>
        <w:t xml:space="preserve"> </w:t>
      </w:r>
      <w:r w:rsidRPr="00C433BF">
        <w:rPr>
          <w:lang w:val="en-US"/>
        </w:rPr>
        <w:t>III</w:t>
      </w:r>
      <w:r w:rsidRPr="00C433BF">
        <w:t xml:space="preserve"> Міжнародна науково-практична конференція «Людина і право у мові сучасних ЗМІ» (Одеса, 7–8 червня 2018 р.)</w:t>
      </w:r>
      <w:r w:rsidRPr="00C433BF">
        <w:rPr>
          <w:lang w:val="uk-UA"/>
        </w:rPr>
        <w:t>.</w:t>
      </w:r>
    </w:p>
    <w:p w14:paraId="3170DDD3" w14:textId="77777777" w:rsidR="004A5654" w:rsidRPr="00C433BF" w:rsidRDefault="004A5654" w:rsidP="00C433BF">
      <w:pPr>
        <w:pStyle w:val="a5"/>
        <w:numPr>
          <w:ilvl w:val="0"/>
          <w:numId w:val="15"/>
        </w:numPr>
        <w:ind w:left="0" w:firstLine="720"/>
        <w:jc w:val="both"/>
      </w:pPr>
      <w:r w:rsidRPr="00C433BF">
        <w:t>Голоднюк С. К. Впровадження інноваційних технологій навчання у викладанні іноземної мови в контексті інклюзивної освіти // ІІ Міжнародна науково-практична конференція «Актуальні проблеми формування успішної особистості в сучасному освітньому просторі» (Вінниця, 15–17 травня 2019 р.)</w:t>
      </w:r>
      <w:r w:rsidRPr="00C433BF">
        <w:rPr>
          <w:lang w:val="uk-UA"/>
        </w:rPr>
        <w:t>.</w:t>
      </w:r>
    </w:p>
    <w:p w14:paraId="51FAB341" w14:textId="77777777" w:rsidR="004A5654" w:rsidRPr="00C433BF" w:rsidRDefault="004A5654" w:rsidP="00C433BF">
      <w:pPr>
        <w:pStyle w:val="a5"/>
        <w:numPr>
          <w:ilvl w:val="0"/>
          <w:numId w:val="15"/>
        </w:numPr>
        <w:ind w:left="0" w:firstLine="720"/>
        <w:jc w:val="both"/>
        <w:rPr>
          <w:lang w:val="uk-UA"/>
        </w:rPr>
      </w:pPr>
      <w:r w:rsidRPr="00C433BF">
        <w:rPr>
          <w:lang w:val="uk-UA"/>
        </w:rPr>
        <w:t>Лукіна Л. Р. Впровадження принципів інклюзивної освіти в процесі навчання іноземної мови в школі // ІІ Міжнародна науково-практична конференція «Актуальні проблеми формування успішної особистості в сучасному освітньому просторі» (Вінниця, 15–17 травня 2019 р.).</w:t>
      </w:r>
    </w:p>
    <w:p w14:paraId="19BBA905" w14:textId="77777777" w:rsidR="004A5654" w:rsidRPr="00C433BF" w:rsidRDefault="004A5654" w:rsidP="00C433BF">
      <w:pPr>
        <w:pStyle w:val="a5"/>
        <w:numPr>
          <w:ilvl w:val="0"/>
          <w:numId w:val="15"/>
        </w:numPr>
        <w:ind w:left="0" w:firstLine="720"/>
        <w:jc w:val="both"/>
        <w:rPr>
          <w:iCs/>
          <w:lang w:val="uk-UA"/>
        </w:rPr>
      </w:pPr>
      <w:r w:rsidRPr="00C433BF">
        <w:rPr>
          <w:lang w:val="uk-UA"/>
        </w:rPr>
        <w:t>Осіпчук Г. В. Формування професійно важливих особистісних якостей в контексті інклюзивної освіти майбутніх вчителів-філологів // ІІ Міжнародна науково-практична конференція «Актуальні проблеми формування успішної особистості в сучасному освітньому просторі» (</w:t>
      </w:r>
      <w:r w:rsidRPr="00C433BF">
        <w:rPr>
          <w:iCs/>
          <w:lang w:val="uk-UA"/>
        </w:rPr>
        <w:t>Вінниця, 15–17 травня 2019 р.).</w:t>
      </w:r>
    </w:p>
    <w:p w14:paraId="4F4FE794" w14:textId="77777777" w:rsidR="004A5654" w:rsidRPr="00C433BF" w:rsidRDefault="004A5654" w:rsidP="00C433BF">
      <w:pPr>
        <w:pStyle w:val="a5"/>
        <w:numPr>
          <w:ilvl w:val="0"/>
          <w:numId w:val="15"/>
        </w:numPr>
        <w:ind w:left="0" w:firstLine="720"/>
        <w:jc w:val="both"/>
        <w:rPr>
          <w:lang w:val="uk-UA"/>
        </w:rPr>
      </w:pPr>
      <w:r w:rsidRPr="00C433BF">
        <w:rPr>
          <w:lang w:val="uk-UA"/>
        </w:rPr>
        <w:t>Ревук Ю. О. Особливості організації інклюзивного навчання як чинник забезпечення професійної підготовки майбутніх учителів зарубіжної літератури // ІІ Міжнародна науково-практична конференція «Актуальні проблеми формування успішної особистості в сучасному освітньому просторі» викладачів кафедри слов’янських мов та зарубіжної літератури (Вінниця, 15–17 травня 2019 р.).</w:t>
      </w:r>
    </w:p>
    <w:p w14:paraId="4773EC89" w14:textId="77777777" w:rsidR="004A5654" w:rsidRPr="00C433BF" w:rsidRDefault="004A5654" w:rsidP="00C433BF">
      <w:pPr>
        <w:pStyle w:val="a5"/>
        <w:numPr>
          <w:ilvl w:val="0"/>
          <w:numId w:val="15"/>
        </w:numPr>
        <w:ind w:left="0" w:firstLine="720"/>
        <w:jc w:val="both"/>
        <w:rPr>
          <w:lang w:val="uk-UA"/>
        </w:rPr>
      </w:pPr>
      <w:r w:rsidRPr="00C433BF">
        <w:rPr>
          <w:lang w:val="uk-UA"/>
        </w:rPr>
        <w:t xml:space="preserve">Ріднева Л. Ю. Впровадження інклюзивної освіти в контексті підготовки фахівця-філолога нової української школи // </w:t>
      </w:r>
      <w:r w:rsidRPr="00C433BF">
        <w:rPr>
          <w:lang w:val="en-US"/>
        </w:rPr>
        <w:t>II</w:t>
      </w:r>
      <w:r w:rsidRPr="00C433BF">
        <w:rPr>
          <w:lang w:val="uk-UA"/>
        </w:rPr>
        <w:t xml:space="preserve"> Міжнародна науково-практична конференція «Актуальні проблеми формування успішної особистості в сучасному освітньому просторі» (Вінниця, 15–17 травня 2019 р.).</w:t>
      </w:r>
    </w:p>
    <w:p w14:paraId="150CE6A8" w14:textId="77777777" w:rsidR="00FC64AB" w:rsidRPr="0001437D" w:rsidRDefault="00FC64AB" w:rsidP="00DC783E">
      <w:pPr>
        <w:pStyle w:val="a5"/>
        <w:ind w:left="0" w:firstLine="720"/>
        <w:jc w:val="both"/>
        <w:rPr>
          <w:lang w:val="uk-UA" w:bidi="uk-UA"/>
        </w:rPr>
      </w:pPr>
    </w:p>
    <w:p w14:paraId="28819FDE" w14:textId="70F50934" w:rsidR="00B76FF4" w:rsidRPr="0001437D" w:rsidRDefault="00520C50" w:rsidP="00520C50">
      <w:pPr>
        <w:ind w:firstLine="820"/>
        <w:jc w:val="both"/>
        <w:rPr>
          <w:rFonts w:ascii="Times New Roman" w:hAnsi="Times New Roman" w:cs="Times New Roman"/>
        </w:rPr>
      </w:pPr>
      <w:r w:rsidRPr="0001437D">
        <w:rPr>
          <w:rFonts w:ascii="Times New Roman" w:hAnsi="Times New Roman" w:cs="Times New Roman"/>
        </w:rPr>
        <w:t xml:space="preserve">Детальні дані щодо тематики співробітництва з зарубіжними партнерами (окремо по кожній країні) викласти за формою </w:t>
      </w:r>
      <w:r w:rsidRPr="0001437D">
        <w:rPr>
          <w:rStyle w:val="210pt"/>
          <w:rFonts w:eastAsia="Microsoft Sans Serif"/>
          <w:sz w:val="24"/>
          <w:szCs w:val="24"/>
        </w:rPr>
        <w:t>(тільки ті, з якими укладено договори на виконання науково-дослідних робіт або отримано гранти)</w:t>
      </w:r>
      <w:r w:rsidRPr="0001437D">
        <w:rPr>
          <w:rFonts w:ascii="Times New Roman" w:hAnsi="Times New Roman" w:cs="Times New Roman"/>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035"/>
        <w:gridCol w:w="2040"/>
        <w:gridCol w:w="2035"/>
        <w:gridCol w:w="2050"/>
      </w:tblGrid>
      <w:tr w:rsidR="00520C50" w:rsidRPr="0001437D" w14:paraId="41FE1987" w14:textId="77777777" w:rsidTr="00AB41D4">
        <w:trPr>
          <w:trHeight w:hRule="exact" w:val="1392"/>
          <w:jc w:val="center"/>
        </w:trPr>
        <w:tc>
          <w:tcPr>
            <w:tcW w:w="2045" w:type="dxa"/>
            <w:tcBorders>
              <w:top w:val="single" w:sz="4" w:space="0" w:color="auto"/>
              <w:left w:val="single" w:sz="4" w:space="0" w:color="auto"/>
            </w:tcBorders>
            <w:shd w:val="clear" w:color="auto" w:fill="FFFFFF"/>
          </w:tcPr>
          <w:p w14:paraId="0F816D39" w14:textId="77777777" w:rsidR="00520C50" w:rsidRPr="0001437D" w:rsidRDefault="00520C50" w:rsidP="00AB41D4">
            <w:pPr>
              <w:framePr w:w="10205" w:wrap="notBeside" w:vAnchor="text" w:hAnchor="text" w:xAlign="center" w:y="1"/>
              <w:spacing w:line="278" w:lineRule="exact"/>
              <w:ind w:left="280"/>
              <w:rPr>
                <w:rFonts w:ascii="Times New Roman" w:hAnsi="Times New Roman" w:cs="Times New Roman"/>
              </w:rPr>
            </w:pPr>
            <w:r w:rsidRPr="0001437D">
              <w:rPr>
                <w:rStyle w:val="21"/>
                <w:rFonts w:eastAsia="Microsoft Sans Serif"/>
              </w:rPr>
              <w:t>Країна-партнер (за алфавітом)</w:t>
            </w:r>
          </w:p>
        </w:tc>
        <w:tc>
          <w:tcPr>
            <w:tcW w:w="2035" w:type="dxa"/>
            <w:tcBorders>
              <w:top w:val="single" w:sz="4" w:space="0" w:color="auto"/>
              <w:left w:val="single" w:sz="4" w:space="0" w:color="auto"/>
            </w:tcBorders>
            <w:shd w:val="clear" w:color="auto" w:fill="FFFFFF"/>
          </w:tcPr>
          <w:p w14:paraId="7347EDF5" w14:textId="77777777" w:rsidR="00520C50" w:rsidRPr="0001437D" w:rsidRDefault="00520C50" w:rsidP="00AB41D4">
            <w:pPr>
              <w:framePr w:w="10205" w:wrap="notBeside" w:vAnchor="text" w:hAnchor="text" w:xAlign="center" w:y="1"/>
              <w:spacing w:after="120" w:line="240" w:lineRule="exact"/>
              <w:jc w:val="center"/>
              <w:rPr>
                <w:rFonts w:ascii="Times New Roman" w:hAnsi="Times New Roman" w:cs="Times New Roman"/>
              </w:rPr>
            </w:pPr>
            <w:r w:rsidRPr="0001437D">
              <w:rPr>
                <w:rStyle w:val="21"/>
                <w:rFonts w:eastAsia="Microsoft Sans Serif"/>
              </w:rPr>
              <w:t>Установа-</w:t>
            </w:r>
          </w:p>
          <w:p w14:paraId="2980D06F" w14:textId="77777777" w:rsidR="00520C50" w:rsidRPr="0001437D" w:rsidRDefault="00520C50" w:rsidP="00AB41D4">
            <w:pPr>
              <w:framePr w:w="10205" w:wrap="notBeside" w:vAnchor="text" w:hAnchor="text" w:xAlign="center" w:y="1"/>
              <w:spacing w:before="120" w:line="240" w:lineRule="exact"/>
              <w:jc w:val="center"/>
              <w:rPr>
                <w:rFonts w:ascii="Times New Roman" w:hAnsi="Times New Roman" w:cs="Times New Roman"/>
              </w:rPr>
            </w:pPr>
            <w:r w:rsidRPr="0001437D">
              <w:rPr>
                <w:rStyle w:val="21"/>
                <w:rFonts w:eastAsia="Microsoft Sans Serif"/>
              </w:rPr>
              <w:t>партнер</w:t>
            </w:r>
          </w:p>
        </w:tc>
        <w:tc>
          <w:tcPr>
            <w:tcW w:w="2040" w:type="dxa"/>
            <w:tcBorders>
              <w:top w:val="single" w:sz="4" w:space="0" w:color="auto"/>
              <w:left w:val="single" w:sz="4" w:space="0" w:color="auto"/>
            </w:tcBorders>
            <w:shd w:val="clear" w:color="auto" w:fill="FFFFFF"/>
          </w:tcPr>
          <w:p w14:paraId="4DC8F2B0" w14:textId="77777777" w:rsidR="00520C50" w:rsidRPr="0001437D" w:rsidRDefault="00520C50" w:rsidP="00AB41D4">
            <w:pPr>
              <w:framePr w:w="10205" w:wrap="notBeside" w:vAnchor="text" w:hAnchor="text" w:xAlign="center" w:y="1"/>
              <w:spacing w:after="60" w:line="240" w:lineRule="exact"/>
              <w:jc w:val="center"/>
              <w:rPr>
                <w:rFonts w:ascii="Times New Roman" w:hAnsi="Times New Roman" w:cs="Times New Roman"/>
              </w:rPr>
            </w:pPr>
            <w:r w:rsidRPr="0001437D">
              <w:rPr>
                <w:rStyle w:val="21"/>
                <w:rFonts w:eastAsia="Microsoft Sans Serif"/>
              </w:rPr>
              <w:t>Тема</w:t>
            </w:r>
          </w:p>
          <w:p w14:paraId="311324E7" w14:textId="77777777" w:rsidR="00520C50" w:rsidRPr="0001437D" w:rsidRDefault="00520C50" w:rsidP="00AB41D4">
            <w:pPr>
              <w:framePr w:w="10205" w:wrap="notBeside" w:vAnchor="text" w:hAnchor="text" w:xAlign="center" w:y="1"/>
              <w:spacing w:before="60" w:line="240" w:lineRule="exact"/>
              <w:ind w:left="200"/>
              <w:rPr>
                <w:rFonts w:ascii="Times New Roman" w:hAnsi="Times New Roman" w:cs="Times New Roman"/>
              </w:rPr>
            </w:pPr>
            <w:r w:rsidRPr="0001437D">
              <w:rPr>
                <w:rStyle w:val="21"/>
                <w:rFonts w:eastAsia="Microsoft Sans Serif"/>
              </w:rPr>
              <w:t>співробітництва</w:t>
            </w:r>
          </w:p>
        </w:tc>
        <w:tc>
          <w:tcPr>
            <w:tcW w:w="2035" w:type="dxa"/>
            <w:tcBorders>
              <w:top w:val="single" w:sz="4" w:space="0" w:color="auto"/>
              <w:left w:val="single" w:sz="4" w:space="0" w:color="auto"/>
            </w:tcBorders>
            <w:shd w:val="clear" w:color="auto" w:fill="FFFFFF"/>
            <w:vAlign w:val="bottom"/>
          </w:tcPr>
          <w:p w14:paraId="467B7906" w14:textId="77777777" w:rsidR="00520C50" w:rsidRPr="0001437D" w:rsidRDefault="00520C50" w:rsidP="00AB41D4">
            <w:pPr>
              <w:framePr w:w="10205" w:wrap="notBeside" w:vAnchor="text" w:hAnchor="text" w:xAlign="center" w:y="1"/>
              <w:jc w:val="center"/>
              <w:rPr>
                <w:rFonts w:ascii="Times New Roman" w:hAnsi="Times New Roman" w:cs="Times New Roman"/>
              </w:rPr>
            </w:pPr>
            <w:r w:rsidRPr="0001437D">
              <w:rPr>
                <w:rStyle w:val="21"/>
                <w:rFonts w:eastAsia="Microsoft Sans Serif"/>
              </w:rPr>
              <w:t>Документ, в рамках якого здійснюється співробітництво, термін його дії</w:t>
            </w:r>
          </w:p>
        </w:tc>
        <w:tc>
          <w:tcPr>
            <w:tcW w:w="2050" w:type="dxa"/>
            <w:tcBorders>
              <w:top w:val="single" w:sz="4" w:space="0" w:color="auto"/>
              <w:left w:val="single" w:sz="4" w:space="0" w:color="auto"/>
              <w:right w:val="single" w:sz="4" w:space="0" w:color="auto"/>
            </w:tcBorders>
            <w:shd w:val="clear" w:color="auto" w:fill="FFFFFF"/>
          </w:tcPr>
          <w:p w14:paraId="09DEC37C" w14:textId="77777777" w:rsidR="00520C50" w:rsidRPr="0001437D" w:rsidRDefault="00520C50" w:rsidP="00AB41D4">
            <w:pPr>
              <w:framePr w:w="10205" w:wrap="notBeside" w:vAnchor="text" w:hAnchor="text" w:xAlign="center" w:y="1"/>
              <w:jc w:val="center"/>
              <w:rPr>
                <w:rFonts w:ascii="Times New Roman" w:hAnsi="Times New Roman" w:cs="Times New Roman"/>
              </w:rPr>
            </w:pPr>
            <w:r w:rsidRPr="0001437D">
              <w:rPr>
                <w:rStyle w:val="21"/>
                <w:rFonts w:eastAsia="Microsoft Sans Serif"/>
              </w:rPr>
              <w:t>Практичні результати від співробітництва</w:t>
            </w:r>
          </w:p>
        </w:tc>
      </w:tr>
      <w:tr w:rsidR="00520C50" w:rsidRPr="0001437D" w14:paraId="4962F020" w14:textId="77777777" w:rsidTr="00AB41D4">
        <w:trPr>
          <w:trHeight w:hRule="exact" w:val="298"/>
          <w:jc w:val="center"/>
        </w:trPr>
        <w:tc>
          <w:tcPr>
            <w:tcW w:w="2045" w:type="dxa"/>
            <w:tcBorders>
              <w:top w:val="single" w:sz="4" w:space="0" w:color="auto"/>
              <w:left w:val="single" w:sz="4" w:space="0" w:color="auto"/>
              <w:bottom w:val="single" w:sz="4" w:space="0" w:color="auto"/>
            </w:tcBorders>
            <w:shd w:val="clear" w:color="auto" w:fill="FFFFFF"/>
            <w:vAlign w:val="bottom"/>
          </w:tcPr>
          <w:p w14:paraId="4C2633B2" w14:textId="77777777" w:rsidR="00520C50" w:rsidRPr="0001437D" w:rsidRDefault="00520C50" w:rsidP="00AB41D4">
            <w:pPr>
              <w:framePr w:w="1020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1</w:t>
            </w:r>
          </w:p>
        </w:tc>
        <w:tc>
          <w:tcPr>
            <w:tcW w:w="2035" w:type="dxa"/>
            <w:tcBorders>
              <w:top w:val="single" w:sz="4" w:space="0" w:color="auto"/>
              <w:left w:val="single" w:sz="4" w:space="0" w:color="auto"/>
              <w:bottom w:val="single" w:sz="4" w:space="0" w:color="auto"/>
            </w:tcBorders>
            <w:shd w:val="clear" w:color="auto" w:fill="FFFFFF"/>
            <w:vAlign w:val="bottom"/>
          </w:tcPr>
          <w:p w14:paraId="709A23D4" w14:textId="77777777" w:rsidR="00520C50" w:rsidRPr="0001437D" w:rsidRDefault="00520C50" w:rsidP="00AB41D4">
            <w:pPr>
              <w:framePr w:w="1020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2</w:t>
            </w:r>
          </w:p>
        </w:tc>
        <w:tc>
          <w:tcPr>
            <w:tcW w:w="2040" w:type="dxa"/>
            <w:tcBorders>
              <w:top w:val="single" w:sz="4" w:space="0" w:color="auto"/>
              <w:left w:val="single" w:sz="4" w:space="0" w:color="auto"/>
              <w:bottom w:val="single" w:sz="4" w:space="0" w:color="auto"/>
            </w:tcBorders>
            <w:shd w:val="clear" w:color="auto" w:fill="FFFFFF"/>
            <w:vAlign w:val="bottom"/>
          </w:tcPr>
          <w:p w14:paraId="645D78FE" w14:textId="77777777" w:rsidR="00520C50" w:rsidRPr="0001437D" w:rsidRDefault="00520C50" w:rsidP="00AB41D4">
            <w:pPr>
              <w:framePr w:w="1020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3</w:t>
            </w:r>
          </w:p>
        </w:tc>
        <w:tc>
          <w:tcPr>
            <w:tcW w:w="2035" w:type="dxa"/>
            <w:tcBorders>
              <w:top w:val="single" w:sz="4" w:space="0" w:color="auto"/>
              <w:left w:val="single" w:sz="4" w:space="0" w:color="auto"/>
              <w:bottom w:val="single" w:sz="4" w:space="0" w:color="auto"/>
            </w:tcBorders>
            <w:shd w:val="clear" w:color="auto" w:fill="FFFFFF"/>
            <w:vAlign w:val="bottom"/>
          </w:tcPr>
          <w:p w14:paraId="70F7A793" w14:textId="77777777" w:rsidR="00520C50" w:rsidRPr="0001437D" w:rsidRDefault="00520C50" w:rsidP="00AB41D4">
            <w:pPr>
              <w:framePr w:w="1020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4</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bottom"/>
          </w:tcPr>
          <w:p w14:paraId="67E4A38B" w14:textId="77777777" w:rsidR="00520C50" w:rsidRPr="0001437D" w:rsidRDefault="00520C50" w:rsidP="00AB41D4">
            <w:pPr>
              <w:framePr w:w="10205" w:wrap="notBeside" w:vAnchor="text" w:hAnchor="text" w:xAlign="center" w:y="1"/>
              <w:spacing w:line="240" w:lineRule="exact"/>
              <w:jc w:val="center"/>
              <w:rPr>
                <w:rFonts w:ascii="Times New Roman" w:hAnsi="Times New Roman" w:cs="Times New Roman"/>
              </w:rPr>
            </w:pPr>
            <w:r w:rsidRPr="0001437D">
              <w:rPr>
                <w:rStyle w:val="21"/>
                <w:rFonts w:eastAsia="Microsoft Sans Serif"/>
              </w:rPr>
              <w:t>5</w:t>
            </w:r>
          </w:p>
        </w:tc>
      </w:tr>
    </w:tbl>
    <w:p w14:paraId="73A2D34A" w14:textId="77777777" w:rsidR="00520C50" w:rsidRPr="0001437D" w:rsidRDefault="00520C50" w:rsidP="00520C50">
      <w:pPr>
        <w:framePr w:w="10205" w:wrap="notBeside" w:vAnchor="text" w:hAnchor="text" w:xAlign="center" w:y="1"/>
        <w:rPr>
          <w:rFonts w:ascii="Times New Roman" w:hAnsi="Times New Roman" w:cs="Times New Roman"/>
        </w:rPr>
      </w:pPr>
    </w:p>
    <w:p w14:paraId="4890ABA7" w14:textId="77777777" w:rsidR="00520C50" w:rsidRPr="0001437D" w:rsidRDefault="00520C50" w:rsidP="00520C50">
      <w:pPr>
        <w:rPr>
          <w:rFonts w:ascii="Times New Roman" w:hAnsi="Times New Roman" w:cs="Times New Roman"/>
        </w:rPr>
      </w:pPr>
    </w:p>
    <w:tbl>
      <w:tblPr>
        <w:tblpPr w:leftFromText="180" w:rightFromText="180" w:vertAnchor="text" w:horzAnchor="margin" w:tblpY="1106"/>
        <w:tblW w:w="10047" w:type="dxa"/>
        <w:tblLayout w:type="fixed"/>
        <w:tblCellMar>
          <w:left w:w="10" w:type="dxa"/>
          <w:right w:w="10" w:type="dxa"/>
        </w:tblCellMar>
        <w:tblLook w:val="04A0" w:firstRow="1" w:lastRow="0" w:firstColumn="1" w:lastColumn="0" w:noHBand="0" w:noVBand="1"/>
      </w:tblPr>
      <w:tblGrid>
        <w:gridCol w:w="682"/>
        <w:gridCol w:w="1172"/>
        <w:gridCol w:w="2798"/>
        <w:gridCol w:w="3403"/>
        <w:gridCol w:w="1992"/>
      </w:tblGrid>
      <w:tr w:rsidR="00130B74" w:rsidRPr="0001437D" w14:paraId="4D628BDA" w14:textId="77777777" w:rsidTr="00130B74">
        <w:trPr>
          <w:trHeight w:hRule="exact" w:val="1118"/>
        </w:trPr>
        <w:tc>
          <w:tcPr>
            <w:tcW w:w="682" w:type="dxa"/>
            <w:tcBorders>
              <w:top w:val="single" w:sz="4" w:space="0" w:color="auto"/>
              <w:left w:val="single" w:sz="4" w:space="0" w:color="auto"/>
            </w:tcBorders>
            <w:shd w:val="clear" w:color="auto" w:fill="FFFFFF"/>
          </w:tcPr>
          <w:p w14:paraId="2FB1AFF1" w14:textId="77777777" w:rsidR="00130B74" w:rsidRPr="0001437D" w:rsidRDefault="00130B74" w:rsidP="00130B74">
            <w:pPr>
              <w:spacing w:after="60" w:line="240" w:lineRule="exact"/>
              <w:ind w:right="300"/>
              <w:jc w:val="right"/>
              <w:rPr>
                <w:rFonts w:ascii="Times New Roman" w:hAnsi="Times New Roman" w:cs="Times New Roman"/>
              </w:rPr>
            </w:pPr>
            <w:r w:rsidRPr="0001437D">
              <w:rPr>
                <w:rStyle w:val="21"/>
                <w:rFonts w:eastAsia="Microsoft Sans Serif"/>
              </w:rPr>
              <w:t>№</w:t>
            </w:r>
          </w:p>
          <w:p w14:paraId="4EB76A2C" w14:textId="77777777" w:rsidR="00130B74" w:rsidRPr="0001437D" w:rsidRDefault="00130B74" w:rsidP="00130B74">
            <w:pPr>
              <w:spacing w:before="60" w:line="240" w:lineRule="exact"/>
              <w:ind w:right="300"/>
              <w:jc w:val="right"/>
              <w:rPr>
                <w:rFonts w:ascii="Times New Roman" w:hAnsi="Times New Roman" w:cs="Times New Roman"/>
              </w:rPr>
            </w:pPr>
            <w:r w:rsidRPr="0001437D">
              <w:rPr>
                <w:rStyle w:val="21"/>
                <w:rFonts w:eastAsia="Microsoft Sans Serif"/>
              </w:rPr>
              <w:t>з/п</w:t>
            </w:r>
          </w:p>
        </w:tc>
        <w:tc>
          <w:tcPr>
            <w:tcW w:w="1172" w:type="dxa"/>
            <w:tcBorders>
              <w:top w:val="single" w:sz="4" w:space="0" w:color="auto"/>
              <w:left w:val="single" w:sz="4" w:space="0" w:color="auto"/>
            </w:tcBorders>
            <w:shd w:val="clear" w:color="auto" w:fill="FFFFFF"/>
          </w:tcPr>
          <w:p w14:paraId="6D70E79C" w14:textId="77777777" w:rsidR="00130B74" w:rsidRPr="0001437D" w:rsidRDefault="00130B74" w:rsidP="00130B74">
            <w:pPr>
              <w:jc w:val="center"/>
              <w:rPr>
                <w:rFonts w:ascii="Times New Roman" w:hAnsi="Times New Roman" w:cs="Times New Roman"/>
              </w:rPr>
            </w:pPr>
            <w:r w:rsidRPr="0001437D">
              <w:rPr>
                <w:rFonts w:ascii="Times New Roman" w:hAnsi="Times New Roman" w:cs="Times New Roman"/>
              </w:rPr>
              <w:t>Реєстрацій реє номер</w:t>
            </w:r>
          </w:p>
        </w:tc>
        <w:tc>
          <w:tcPr>
            <w:tcW w:w="2798" w:type="dxa"/>
            <w:tcBorders>
              <w:top w:val="single" w:sz="4" w:space="0" w:color="auto"/>
              <w:left w:val="single" w:sz="4" w:space="0" w:color="auto"/>
            </w:tcBorders>
            <w:shd w:val="clear" w:color="auto" w:fill="FFFFFF"/>
          </w:tcPr>
          <w:p w14:paraId="1F722C68" w14:textId="77777777" w:rsidR="00130B74" w:rsidRPr="0001437D" w:rsidRDefault="00130B74" w:rsidP="00130B74">
            <w:pPr>
              <w:jc w:val="center"/>
              <w:rPr>
                <w:rFonts w:ascii="Times New Roman" w:hAnsi="Times New Roman" w:cs="Times New Roman"/>
              </w:rPr>
            </w:pPr>
            <w:r w:rsidRPr="0001437D">
              <w:rPr>
                <w:rStyle w:val="21"/>
                <w:rFonts w:eastAsia="Microsoft Sans Serif"/>
              </w:rPr>
              <w:t>Назва твору</w:t>
            </w:r>
          </w:p>
        </w:tc>
        <w:tc>
          <w:tcPr>
            <w:tcW w:w="3403" w:type="dxa"/>
            <w:tcBorders>
              <w:top w:val="single" w:sz="4" w:space="0" w:color="auto"/>
              <w:left w:val="single" w:sz="4" w:space="0" w:color="auto"/>
            </w:tcBorders>
            <w:shd w:val="clear" w:color="auto" w:fill="FFFFFF"/>
            <w:vAlign w:val="bottom"/>
          </w:tcPr>
          <w:p w14:paraId="7A1E586F" w14:textId="77777777" w:rsidR="00130B74" w:rsidRPr="0001437D" w:rsidRDefault="00130B74" w:rsidP="00130B74">
            <w:pPr>
              <w:jc w:val="center"/>
              <w:rPr>
                <w:rFonts w:ascii="Times New Roman" w:hAnsi="Times New Roman" w:cs="Times New Roman"/>
              </w:rPr>
            </w:pPr>
            <w:r w:rsidRPr="0001437D">
              <w:rPr>
                <w:rStyle w:val="21"/>
                <w:rFonts w:eastAsia="Microsoft Sans Serif"/>
              </w:rPr>
              <w:t>Автори</w:t>
            </w:r>
          </w:p>
        </w:tc>
        <w:tc>
          <w:tcPr>
            <w:tcW w:w="1992" w:type="dxa"/>
            <w:tcBorders>
              <w:top w:val="single" w:sz="4" w:space="0" w:color="auto"/>
              <w:left w:val="single" w:sz="4" w:space="0" w:color="auto"/>
              <w:right w:val="single" w:sz="4" w:space="0" w:color="auto"/>
            </w:tcBorders>
            <w:shd w:val="clear" w:color="auto" w:fill="FFFFFF"/>
          </w:tcPr>
          <w:p w14:paraId="7933A58A" w14:textId="77777777" w:rsidR="00130B74" w:rsidRPr="0001437D" w:rsidRDefault="00130B74" w:rsidP="00130B74">
            <w:pPr>
              <w:jc w:val="center"/>
              <w:rPr>
                <w:rFonts w:ascii="Times New Roman" w:hAnsi="Times New Roman" w:cs="Times New Roman"/>
              </w:rPr>
            </w:pPr>
            <w:r w:rsidRPr="0001437D">
              <w:rPr>
                <w:rStyle w:val="21"/>
                <w:rFonts w:eastAsia="Microsoft Sans Serif"/>
              </w:rPr>
              <w:t xml:space="preserve">Рік </w:t>
            </w:r>
          </w:p>
        </w:tc>
      </w:tr>
      <w:tr w:rsidR="00130B74" w:rsidRPr="0001437D" w14:paraId="6131FC48" w14:textId="77777777" w:rsidTr="00130B74">
        <w:trPr>
          <w:trHeight w:hRule="exact" w:val="283"/>
        </w:trPr>
        <w:tc>
          <w:tcPr>
            <w:tcW w:w="682" w:type="dxa"/>
            <w:tcBorders>
              <w:top w:val="single" w:sz="4" w:space="0" w:color="auto"/>
              <w:left w:val="single" w:sz="4" w:space="0" w:color="auto"/>
            </w:tcBorders>
            <w:shd w:val="clear" w:color="auto" w:fill="FFFFFF"/>
            <w:vAlign w:val="bottom"/>
          </w:tcPr>
          <w:p w14:paraId="589C199D" w14:textId="77777777" w:rsidR="00130B74" w:rsidRPr="0001437D" w:rsidRDefault="00130B74" w:rsidP="00130B74">
            <w:pPr>
              <w:spacing w:line="240" w:lineRule="exact"/>
              <w:ind w:right="300"/>
              <w:jc w:val="right"/>
              <w:rPr>
                <w:rFonts w:ascii="Times New Roman" w:hAnsi="Times New Roman" w:cs="Times New Roman"/>
              </w:rPr>
            </w:pPr>
            <w:r w:rsidRPr="0001437D">
              <w:rPr>
                <w:rStyle w:val="21"/>
                <w:rFonts w:eastAsia="Microsoft Sans Serif"/>
              </w:rPr>
              <w:t>1</w:t>
            </w:r>
          </w:p>
        </w:tc>
        <w:tc>
          <w:tcPr>
            <w:tcW w:w="1172" w:type="dxa"/>
            <w:tcBorders>
              <w:top w:val="single" w:sz="4" w:space="0" w:color="auto"/>
              <w:left w:val="single" w:sz="4" w:space="0" w:color="auto"/>
            </w:tcBorders>
            <w:shd w:val="clear" w:color="auto" w:fill="FFFFFF"/>
            <w:vAlign w:val="bottom"/>
          </w:tcPr>
          <w:p w14:paraId="778F79B1" w14:textId="77777777" w:rsidR="00130B74" w:rsidRPr="0001437D" w:rsidRDefault="00130B74" w:rsidP="00130B74">
            <w:pPr>
              <w:spacing w:line="240" w:lineRule="exact"/>
              <w:jc w:val="center"/>
              <w:rPr>
                <w:rFonts w:ascii="Times New Roman" w:hAnsi="Times New Roman" w:cs="Times New Roman"/>
              </w:rPr>
            </w:pPr>
          </w:p>
        </w:tc>
        <w:tc>
          <w:tcPr>
            <w:tcW w:w="2798" w:type="dxa"/>
            <w:tcBorders>
              <w:top w:val="single" w:sz="4" w:space="0" w:color="auto"/>
              <w:left w:val="single" w:sz="4" w:space="0" w:color="auto"/>
            </w:tcBorders>
            <w:shd w:val="clear" w:color="auto" w:fill="FFFFFF"/>
            <w:vAlign w:val="bottom"/>
          </w:tcPr>
          <w:p w14:paraId="563C7D73" w14:textId="77777777" w:rsidR="00130B74" w:rsidRPr="0001437D" w:rsidRDefault="00130B74" w:rsidP="00130B74">
            <w:pPr>
              <w:spacing w:line="240" w:lineRule="exact"/>
              <w:jc w:val="center"/>
              <w:rPr>
                <w:rFonts w:ascii="Times New Roman" w:hAnsi="Times New Roman" w:cs="Times New Roman"/>
              </w:rPr>
            </w:pPr>
            <w:r w:rsidRPr="0001437D">
              <w:rPr>
                <w:rStyle w:val="21"/>
                <w:rFonts w:eastAsia="Microsoft Sans Serif"/>
              </w:rPr>
              <w:t>2</w:t>
            </w:r>
          </w:p>
        </w:tc>
        <w:tc>
          <w:tcPr>
            <w:tcW w:w="3403" w:type="dxa"/>
            <w:tcBorders>
              <w:top w:val="single" w:sz="4" w:space="0" w:color="auto"/>
              <w:left w:val="single" w:sz="4" w:space="0" w:color="auto"/>
            </w:tcBorders>
            <w:shd w:val="clear" w:color="auto" w:fill="FFFFFF"/>
            <w:vAlign w:val="bottom"/>
          </w:tcPr>
          <w:p w14:paraId="69A5923F" w14:textId="77777777" w:rsidR="00130B74" w:rsidRPr="0001437D" w:rsidRDefault="00130B74" w:rsidP="00130B74">
            <w:pPr>
              <w:spacing w:line="240" w:lineRule="exact"/>
              <w:jc w:val="center"/>
              <w:rPr>
                <w:rFonts w:ascii="Times New Roman" w:hAnsi="Times New Roman" w:cs="Times New Roman"/>
              </w:rPr>
            </w:pPr>
            <w:r w:rsidRPr="0001437D">
              <w:rPr>
                <w:rStyle w:val="21"/>
                <w:rFonts w:eastAsia="Microsoft Sans Serif"/>
              </w:rPr>
              <w:t>3</w:t>
            </w:r>
          </w:p>
        </w:tc>
        <w:tc>
          <w:tcPr>
            <w:tcW w:w="1992" w:type="dxa"/>
            <w:tcBorders>
              <w:top w:val="single" w:sz="4" w:space="0" w:color="auto"/>
              <w:left w:val="single" w:sz="4" w:space="0" w:color="auto"/>
              <w:right w:val="single" w:sz="4" w:space="0" w:color="auto"/>
            </w:tcBorders>
            <w:shd w:val="clear" w:color="auto" w:fill="FFFFFF"/>
            <w:vAlign w:val="bottom"/>
          </w:tcPr>
          <w:p w14:paraId="0FE86331" w14:textId="77777777" w:rsidR="00130B74" w:rsidRPr="0001437D" w:rsidRDefault="00130B74" w:rsidP="00130B74">
            <w:pPr>
              <w:spacing w:line="240" w:lineRule="exact"/>
              <w:jc w:val="center"/>
              <w:rPr>
                <w:rFonts w:ascii="Times New Roman" w:hAnsi="Times New Roman" w:cs="Times New Roman"/>
              </w:rPr>
            </w:pPr>
            <w:r w:rsidRPr="0001437D">
              <w:rPr>
                <w:rStyle w:val="21"/>
                <w:rFonts w:eastAsia="Microsoft Sans Serif"/>
              </w:rPr>
              <w:t>4</w:t>
            </w:r>
          </w:p>
        </w:tc>
      </w:tr>
      <w:tr w:rsidR="00130B74" w:rsidRPr="0001437D" w14:paraId="17F8C4B2" w14:textId="77777777" w:rsidTr="00130B74">
        <w:trPr>
          <w:trHeight w:hRule="exact" w:val="298"/>
        </w:trPr>
        <w:tc>
          <w:tcPr>
            <w:tcW w:w="682" w:type="dxa"/>
            <w:tcBorders>
              <w:top w:val="single" w:sz="4" w:space="0" w:color="auto"/>
              <w:left w:val="single" w:sz="4" w:space="0" w:color="auto"/>
              <w:bottom w:val="single" w:sz="4" w:space="0" w:color="auto"/>
            </w:tcBorders>
            <w:shd w:val="clear" w:color="auto" w:fill="FFFFFF"/>
          </w:tcPr>
          <w:p w14:paraId="55A839CF" w14:textId="77777777" w:rsidR="00130B74" w:rsidRPr="0001437D" w:rsidRDefault="00130B74" w:rsidP="00130B74">
            <w:pPr>
              <w:rPr>
                <w:rFonts w:ascii="Times New Roman" w:hAnsi="Times New Roman" w:cs="Times New Roman"/>
              </w:rPr>
            </w:pPr>
            <w:r w:rsidRPr="0001437D">
              <w:rPr>
                <w:rFonts w:ascii="Times New Roman" w:hAnsi="Times New Roman" w:cs="Times New Roman"/>
              </w:rPr>
              <w:t>1</w:t>
            </w:r>
          </w:p>
        </w:tc>
        <w:tc>
          <w:tcPr>
            <w:tcW w:w="1172" w:type="dxa"/>
            <w:tcBorders>
              <w:top w:val="single" w:sz="4" w:space="0" w:color="auto"/>
              <w:left w:val="single" w:sz="4" w:space="0" w:color="auto"/>
              <w:bottom w:val="single" w:sz="4" w:space="0" w:color="auto"/>
            </w:tcBorders>
            <w:shd w:val="clear" w:color="auto" w:fill="FFFFFF"/>
          </w:tcPr>
          <w:p w14:paraId="31BEAA5E" w14:textId="77777777" w:rsidR="00130B74" w:rsidRPr="0001437D" w:rsidRDefault="00130B74" w:rsidP="00130B74">
            <w:pPr>
              <w:rPr>
                <w:rFonts w:ascii="Times New Roman" w:hAnsi="Times New Roman" w:cs="Times New Roman"/>
              </w:rPr>
            </w:pPr>
          </w:p>
        </w:tc>
        <w:tc>
          <w:tcPr>
            <w:tcW w:w="2798" w:type="dxa"/>
            <w:tcBorders>
              <w:top w:val="single" w:sz="4" w:space="0" w:color="auto"/>
              <w:left w:val="single" w:sz="4" w:space="0" w:color="auto"/>
              <w:bottom w:val="single" w:sz="4" w:space="0" w:color="auto"/>
            </w:tcBorders>
            <w:shd w:val="clear" w:color="auto" w:fill="FFFFFF"/>
          </w:tcPr>
          <w:p w14:paraId="7A9AAEC3" w14:textId="77777777" w:rsidR="00130B74" w:rsidRPr="0001437D" w:rsidRDefault="00130B74" w:rsidP="00130B74">
            <w:pPr>
              <w:rPr>
                <w:rFonts w:ascii="Times New Roman" w:hAnsi="Times New Roman" w:cs="Times New Roman"/>
              </w:rPr>
            </w:pPr>
          </w:p>
        </w:tc>
        <w:tc>
          <w:tcPr>
            <w:tcW w:w="3403" w:type="dxa"/>
            <w:tcBorders>
              <w:top w:val="single" w:sz="4" w:space="0" w:color="auto"/>
              <w:left w:val="single" w:sz="4" w:space="0" w:color="auto"/>
              <w:bottom w:val="single" w:sz="4" w:space="0" w:color="auto"/>
            </w:tcBorders>
            <w:shd w:val="clear" w:color="auto" w:fill="FFFFFF"/>
          </w:tcPr>
          <w:p w14:paraId="1B2F6E25" w14:textId="77777777" w:rsidR="00130B74" w:rsidRPr="0001437D" w:rsidRDefault="00130B74" w:rsidP="00130B74">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5A14C4C" w14:textId="77777777" w:rsidR="00130B74" w:rsidRPr="0001437D" w:rsidRDefault="00130B74" w:rsidP="00130B74">
            <w:pPr>
              <w:rPr>
                <w:rFonts w:ascii="Times New Roman" w:hAnsi="Times New Roman" w:cs="Times New Roman"/>
              </w:rPr>
            </w:pPr>
          </w:p>
        </w:tc>
      </w:tr>
    </w:tbl>
    <w:p w14:paraId="0E983871" w14:textId="611CAA91" w:rsidR="008156F2" w:rsidRPr="0001437D" w:rsidRDefault="00092A31" w:rsidP="00092A31">
      <w:pPr>
        <w:pStyle w:val="50"/>
        <w:shd w:val="clear" w:color="auto" w:fill="auto"/>
        <w:tabs>
          <w:tab w:val="left" w:pos="1368"/>
        </w:tabs>
        <w:spacing w:before="184" w:after="256" w:line="274" w:lineRule="exact"/>
        <w:ind w:left="820" w:firstLine="0"/>
        <w:jc w:val="both"/>
      </w:pPr>
      <w:r>
        <w:rPr>
          <w:sz w:val="24"/>
          <w:szCs w:val="24"/>
        </w:rPr>
        <w:t>ІХ. </w:t>
      </w:r>
      <w:r w:rsidR="00520C50" w:rsidRPr="0001437D">
        <w:rPr>
          <w:sz w:val="24"/>
          <w:szCs w:val="24"/>
        </w:rPr>
        <w:t xml:space="preserve">Відомості щодо поліпшення патентно-ліцензійну діяльність </w:t>
      </w:r>
      <w:r w:rsidR="00520C50" w:rsidRPr="00827173">
        <w:rPr>
          <w:rStyle w:val="510pt"/>
          <w:rFonts w:eastAsia="Microsoft Sans Serif"/>
          <w:sz w:val="24"/>
          <w:szCs w:val="24"/>
        </w:rPr>
        <w:t>(із зазначенням окремо кожної бази та відповідного трафіка).</w:t>
      </w:r>
    </w:p>
    <w:p w14:paraId="31BDC039" w14:textId="77777777" w:rsidR="007E5DA2" w:rsidRDefault="007E5DA2" w:rsidP="00531C35">
      <w:pPr>
        <w:pStyle w:val="a5"/>
        <w:jc w:val="both"/>
        <w:rPr>
          <w:lang w:val="uk-UA"/>
        </w:rPr>
      </w:pPr>
    </w:p>
    <w:p w14:paraId="7DA76F08" w14:textId="11AE5C42" w:rsidR="00531C35" w:rsidRDefault="00EF243E" w:rsidP="00531C35">
      <w:pPr>
        <w:pStyle w:val="a5"/>
        <w:jc w:val="both"/>
        <w:rPr>
          <w:lang w:val="uk-UA"/>
        </w:rPr>
      </w:pPr>
      <w:r w:rsidRPr="0001437D">
        <w:rPr>
          <w:lang w:val="uk-UA"/>
        </w:rPr>
        <w:t>8</w:t>
      </w:r>
      <w:r w:rsidR="00531C35" w:rsidRPr="0001437D">
        <w:rPr>
          <w:lang w:val="uk-UA"/>
        </w:rPr>
        <w:t>. Патентно-ліцензійна діяльність:</w:t>
      </w:r>
    </w:p>
    <w:p w14:paraId="69160A1E" w14:textId="77777777" w:rsidR="007E5DA2" w:rsidRPr="0001437D" w:rsidRDefault="007E5DA2" w:rsidP="00531C35">
      <w:pPr>
        <w:pStyle w:val="a5"/>
        <w:jc w:val="both"/>
        <w:rPr>
          <w:lang w:val="uk-UA"/>
        </w:rPr>
      </w:pPr>
    </w:p>
    <w:p w14:paraId="1B5B8D9B" w14:textId="2B9BE527" w:rsidR="00531C35" w:rsidRPr="0001437D" w:rsidRDefault="00EF243E" w:rsidP="00531C35">
      <w:pPr>
        <w:pStyle w:val="a5"/>
        <w:jc w:val="both"/>
        <w:rPr>
          <w:lang w:val="uk-UA"/>
        </w:rPr>
      </w:pPr>
      <w:r w:rsidRPr="0001437D">
        <w:rPr>
          <w:lang w:val="uk-UA"/>
        </w:rPr>
        <w:t>8</w:t>
      </w:r>
      <w:r w:rsidR="00531C35" w:rsidRPr="0001437D">
        <w:rPr>
          <w:lang w:val="uk-UA"/>
        </w:rPr>
        <w:t>.1. Заявки на винахід (корисну модель) (на видачу патенту на винахід (корисну модель) − автори, назва, № заявки, дата подачі, заявник(и);</w:t>
      </w:r>
    </w:p>
    <w:p w14:paraId="58A4A0A0" w14:textId="3EB307BF" w:rsidR="00827173" w:rsidRDefault="00EF243E" w:rsidP="005204C6">
      <w:pPr>
        <w:pStyle w:val="a5"/>
        <w:jc w:val="both"/>
        <w:rPr>
          <w:b/>
          <w:lang w:val="uk-UA"/>
        </w:rPr>
      </w:pPr>
      <w:r w:rsidRPr="0001437D">
        <w:rPr>
          <w:lang w:val="uk-UA"/>
        </w:rPr>
        <w:t>8</w:t>
      </w:r>
      <w:r w:rsidR="00531C35" w:rsidRPr="0001437D">
        <w:rPr>
          <w:lang w:val="uk-UA"/>
        </w:rPr>
        <w:t>.2. Патенти на винахід (корисну модель) − автори, назва, № патенту, дата видачі, заявник(и).</w:t>
      </w:r>
    </w:p>
    <w:p w14:paraId="00F80B0B" w14:textId="77777777" w:rsidR="007E5DA2" w:rsidRPr="00A77DBB" w:rsidRDefault="007E5DA2" w:rsidP="00A77DBB">
      <w:pPr>
        <w:jc w:val="both"/>
        <w:rPr>
          <w:b/>
        </w:rPr>
      </w:pPr>
    </w:p>
    <w:p w14:paraId="25C1AA48" w14:textId="431D316A" w:rsidR="007E5DA2" w:rsidRPr="00B80B7D" w:rsidRDefault="005204C6" w:rsidP="00A77DBB">
      <w:pPr>
        <w:pStyle w:val="a5"/>
        <w:jc w:val="both"/>
        <w:rPr>
          <w:b/>
          <w:lang w:val="uk-UA"/>
        </w:rPr>
      </w:pPr>
      <w:r w:rsidRPr="00B80B7D">
        <w:rPr>
          <w:b/>
          <w:lang w:val="uk-UA"/>
        </w:rPr>
        <w:t>Свідоцтва про реєстрацію авторського права на твір:</w:t>
      </w:r>
      <w:r w:rsidR="00E82B52">
        <w:rPr>
          <w:b/>
          <w:lang w:val="uk-UA"/>
        </w:rPr>
        <w:t xml:space="preserve">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78"/>
        <w:gridCol w:w="1128"/>
        <w:gridCol w:w="4349"/>
      </w:tblGrid>
      <w:tr w:rsidR="00D12A99" w:rsidRPr="00B80B7D" w14:paraId="5D54B4D2"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vAlign w:val="center"/>
            <w:hideMark/>
          </w:tcPr>
          <w:p w14:paraId="197FAA4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Назва наукової роботи або розробки, за результатами якої отримано свідоцтво про реєстрацію авторського права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1B3630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Джерело фінансування роботи</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EB784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Рік отримання свідоцтва</w:t>
            </w:r>
          </w:p>
        </w:tc>
        <w:tc>
          <w:tcPr>
            <w:tcW w:w="4366" w:type="dxa"/>
            <w:tcBorders>
              <w:top w:val="single" w:sz="4" w:space="0" w:color="auto"/>
              <w:left w:val="single" w:sz="4" w:space="0" w:color="auto"/>
              <w:bottom w:val="single" w:sz="4" w:space="0" w:color="auto"/>
              <w:right w:val="single" w:sz="4" w:space="0" w:color="auto"/>
            </w:tcBorders>
            <w:vAlign w:val="center"/>
            <w:hideMark/>
          </w:tcPr>
          <w:p w14:paraId="09715EF6" w14:textId="77777777" w:rsidR="00D12A99" w:rsidRPr="00B80B7D" w:rsidRDefault="00D12A99" w:rsidP="00684DE9">
            <w:pPr>
              <w:jc w:val="center"/>
              <w:rPr>
                <w:rFonts w:ascii="Times New Roman" w:hAnsi="Times New Roman" w:cs="Times New Roman"/>
                <w:b/>
              </w:rPr>
            </w:pPr>
            <w:r w:rsidRPr="00B80B7D">
              <w:rPr>
                <w:rFonts w:ascii="Times New Roman" w:eastAsia="MS Mincho" w:hAnsi="Times New Roman" w:cs="Times New Roman"/>
              </w:rPr>
              <w:t xml:space="preserve">Охоронні документи з веб-адресою електронної версії </w:t>
            </w:r>
          </w:p>
        </w:tc>
      </w:tr>
      <w:tr w:rsidR="00D12A99" w:rsidRPr="00B80B7D" w14:paraId="7716CC7F"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hideMark/>
          </w:tcPr>
          <w:p w14:paraId="15A9B1A3"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1</w:t>
            </w:r>
          </w:p>
        </w:tc>
        <w:tc>
          <w:tcPr>
            <w:tcW w:w="1464" w:type="dxa"/>
            <w:tcBorders>
              <w:top w:val="single" w:sz="4" w:space="0" w:color="auto"/>
              <w:left w:val="single" w:sz="4" w:space="0" w:color="auto"/>
              <w:bottom w:val="single" w:sz="4" w:space="0" w:color="auto"/>
              <w:right w:val="single" w:sz="4" w:space="0" w:color="auto"/>
            </w:tcBorders>
            <w:hideMark/>
          </w:tcPr>
          <w:p w14:paraId="2A10696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14:paraId="52A9185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3</w:t>
            </w:r>
          </w:p>
        </w:tc>
        <w:tc>
          <w:tcPr>
            <w:tcW w:w="4366" w:type="dxa"/>
            <w:tcBorders>
              <w:top w:val="single" w:sz="4" w:space="0" w:color="auto"/>
              <w:left w:val="single" w:sz="4" w:space="0" w:color="auto"/>
              <w:bottom w:val="single" w:sz="4" w:space="0" w:color="auto"/>
              <w:right w:val="single" w:sz="4" w:space="0" w:color="auto"/>
            </w:tcBorders>
            <w:hideMark/>
          </w:tcPr>
          <w:p w14:paraId="3C17C61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4</w:t>
            </w:r>
          </w:p>
        </w:tc>
      </w:tr>
      <w:tr w:rsidR="00D12A99" w:rsidRPr="00B80B7D" w14:paraId="5909E64E"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40B01F2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3FA8985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«Духовний розвиток особистості у процесі вивчення мистецтва оздоблення українського житла»</w:t>
            </w:r>
          </w:p>
          <w:p w14:paraId="41E98578" w14:textId="77777777" w:rsidR="00D12A99" w:rsidRPr="00B80B7D" w:rsidRDefault="00D12A99" w:rsidP="00684DE9">
            <w:pPr>
              <w:pStyle w:val="a5"/>
              <w:ind w:left="0"/>
              <w:jc w:val="both"/>
              <w:rPr>
                <w:lang w:val="uk-UA"/>
              </w:rPr>
            </w:pPr>
            <w:r w:rsidRPr="00B80B7D">
              <w:rPr>
                <w:lang w:val="uk-UA"/>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36B21F17"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6A5F8EA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6EF123BD"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88276</w:t>
            </w:r>
          </w:p>
          <w:p w14:paraId="33F4FFE6" w14:textId="77777777" w:rsidR="00D12A99" w:rsidRPr="00B80B7D" w:rsidRDefault="00062163" w:rsidP="00684DE9">
            <w:pPr>
              <w:jc w:val="center"/>
              <w:rPr>
                <w:rFonts w:ascii="Times New Roman" w:hAnsi="Times New Roman" w:cs="Times New Roman"/>
              </w:rPr>
            </w:pPr>
            <w:hyperlink r:id="rId13" w:history="1">
              <w:r w:rsidR="00D12A99" w:rsidRPr="00B80B7D">
                <w:rPr>
                  <w:rStyle w:val="a8"/>
                  <w:rFonts w:ascii="Times New Roman" w:hAnsi="Times New Roman" w:cs="Times New Roman"/>
                </w:rPr>
                <w:t>http://dspace.udpu.edu.ua/handle/123456789/11149</w:t>
              </w:r>
            </w:hyperlink>
          </w:p>
        </w:tc>
      </w:tr>
      <w:tr w:rsidR="00D12A99" w:rsidRPr="00B80B7D" w14:paraId="706E0860"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6BD530AD"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6CB93DB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«Використання досліджень зимової обрядовості Хр. Ящуржинського під час уроків і позакласних заходів з українського народознавства»</w:t>
            </w:r>
          </w:p>
          <w:p w14:paraId="1982038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2BCE2EBB"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1FE389D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772C9329" w14:textId="77777777" w:rsidR="00D12A99" w:rsidRPr="00B80B7D" w:rsidRDefault="00D12A99" w:rsidP="00684DE9">
            <w:pPr>
              <w:pStyle w:val="a5"/>
              <w:ind w:left="0"/>
              <w:jc w:val="both"/>
              <w:rPr>
                <w:lang w:val="uk-UA"/>
              </w:rPr>
            </w:pPr>
            <w:r w:rsidRPr="00B80B7D">
              <w:rPr>
                <w:lang w:val="uk-UA"/>
              </w:rPr>
              <w:t xml:space="preserve">              Свідоцтво № 88273</w:t>
            </w:r>
          </w:p>
          <w:p w14:paraId="04168EB9" w14:textId="77777777" w:rsidR="00D12A99" w:rsidRPr="00B80B7D" w:rsidRDefault="00062163" w:rsidP="00684DE9">
            <w:pPr>
              <w:pStyle w:val="a5"/>
              <w:ind w:left="0"/>
              <w:jc w:val="both"/>
              <w:rPr>
                <w:lang w:val="uk-UA"/>
              </w:rPr>
            </w:pPr>
            <w:hyperlink r:id="rId14" w:history="1">
              <w:r w:rsidR="00D12A99" w:rsidRPr="00B80B7D">
                <w:rPr>
                  <w:rStyle w:val="a8"/>
                </w:rPr>
                <w:t>http</w:t>
              </w:r>
              <w:r w:rsidR="00D12A99" w:rsidRPr="00B80B7D">
                <w:rPr>
                  <w:rStyle w:val="a8"/>
                  <w:lang w:val="uk-UA"/>
                </w:rPr>
                <w:t>://</w:t>
              </w:r>
              <w:r w:rsidR="00D12A99" w:rsidRPr="00B80B7D">
                <w:rPr>
                  <w:rStyle w:val="a8"/>
                </w:rPr>
                <w:t>dspace</w:t>
              </w:r>
              <w:r w:rsidR="00D12A99" w:rsidRPr="00B80B7D">
                <w:rPr>
                  <w:rStyle w:val="a8"/>
                  <w:lang w:val="uk-UA"/>
                </w:rPr>
                <w:t>.</w:t>
              </w:r>
              <w:r w:rsidR="00D12A99" w:rsidRPr="00B80B7D">
                <w:rPr>
                  <w:rStyle w:val="a8"/>
                </w:rPr>
                <w:t>udpu</w:t>
              </w:r>
              <w:r w:rsidR="00D12A99" w:rsidRPr="00B80B7D">
                <w:rPr>
                  <w:rStyle w:val="a8"/>
                  <w:lang w:val="uk-UA"/>
                </w:rPr>
                <w:t>.</w:t>
              </w:r>
              <w:r w:rsidR="00D12A99" w:rsidRPr="00B80B7D">
                <w:rPr>
                  <w:rStyle w:val="a8"/>
                </w:rPr>
                <w:t>edu</w:t>
              </w:r>
              <w:r w:rsidR="00D12A99" w:rsidRPr="00B80B7D">
                <w:rPr>
                  <w:rStyle w:val="a8"/>
                  <w:lang w:val="uk-UA"/>
                </w:rPr>
                <w:t>.</w:t>
              </w:r>
              <w:r w:rsidR="00D12A99" w:rsidRPr="00B80B7D">
                <w:rPr>
                  <w:rStyle w:val="a8"/>
                </w:rPr>
                <w:t>ua</w:t>
              </w:r>
              <w:r w:rsidR="00D12A99" w:rsidRPr="00B80B7D">
                <w:rPr>
                  <w:rStyle w:val="a8"/>
                  <w:lang w:val="uk-UA"/>
                </w:rPr>
                <w:t>/</w:t>
              </w:r>
              <w:r w:rsidR="00D12A99" w:rsidRPr="00B80B7D">
                <w:rPr>
                  <w:rStyle w:val="a8"/>
                </w:rPr>
                <w:t>handle</w:t>
              </w:r>
              <w:r w:rsidR="00D12A99" w:rsidRPr="00B80B7D">
                <w:rPr>
                  <w:rStyle w:val="a8"/>
                  <w:lang w:val="uk-UA"/>
                </w:rPr>
                <w:t>/123456789/11253</w:t>
              </w:r>
            </w:hyperlink>
          </w:p>
        </w:tc>
      </w:tr>
      <w:tr w:rsidR="00D12A99" w:rsidRPr="00B80B7D" w14:paraId="615839FC"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48443B6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7CA84B1D"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xml:space="preserve">«Підготовка майбутнього вчителя-філолога до експедиційної українознавчої роботи в </w:t>
            </w:r>
            <w:r w:rsidRPr="00B80B7D">
              <w:rPr>
                <w:rFonts w:ascii="Times New Roman" w:hAnsi="Times New Roman" w:cs="Times New Roman"/>
              </w:rPr>
              <w:lastRenderedPageBreak/>
              <w:t>загальноосвітній школі»</w:t>
            </w:r>
          </w:p>
          <w:p w14:paraId="5F56902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16E5AC8C"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0419320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55A2099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88269</w:t>
            </w:r>
          </w:p>
          <w:p w14:paraId="4456E323" w14:textId="77777777" w:rsidR="00D12A99" w:rsidRPr="00B80B7D" w:rsidRDefault="00062163" w:rsidP="00684DE9">
            <w:pPr>
              <w:jc w:val="center"/>
              <w:rPr>
                <w:rFonts w:ascii="Times New Roman" w:hAnsi="Times New Roman" w:cs="Times New Roman"/>
              </w:rPr>
            </w:pPr>
            <w:hyperlink r:id="rId15" w:history="1">
              <w:r w:rsidR="00D12A99" w:rsidRPr="00B80B7D">
                <w:rPr>
                  <w:rStyle w:val="a8"/>
                  <w:rFonts w:ascii="Times New Roman" w:hAnsi="Times New Roman" w:cs="Times New Roman"/>
                </w:rPr>
                <w:t>http://dspace.udpu.edu.ua/handle/123456789/11145</w:t>
              </w:r>
            </w:hyperlink>
          </w:p>
          <w:p w14:paraId="5454842A" w14:textId="77777777" w:rsidR="00D12A99" w:rsidRPr="00B80B7D" w:rsidRDefault="00062163" w:rsidP="00684DE9">
            <w:pPr>
              <w:jc w:val="center"/>
              <w:rPr>
                <w:rFonts w:ascii="Times New Roman" w:hAnsi="Times New Roman" w:cs="Times New Roman"/>
              </w:rPr>
            </w:pPr>
            <w:hyperlink r:id="rId16" w:history="1"/>
          </w:p>
          <w:p w14:paraId="495F1FEA" w14:textId="77777777" w:rsidR="00D12A99" w:rsidRPr="00B80B7D" w:rsidRDefault="00D12A99" w:rsidP="00684DE9">
            <w:pPr>
              <w:jc w:val="center"/>
              <w:rPr>
                <w:rFonts w:ascii="Times New Roman" w:hAnsi="Times New Roman" w:cs="Times New Roman"/>
              </w:rPr>
            </w:pPr>
          </w:p>
        </w:tc>
      </w:tr>
      <w:tr w:rsidR="00D12A99" w:rsidRPr="00B80B7D" w14:paraId="2F691D4C"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10B55A8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lastRenderedPageBreak/>
              <w:t>Стаття</w:t>
            </w:r>
          </w:p>
          <w:p w14:paraId="185FC38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«Генезис ідеї формування етнокультурної компетентності майбутніх учителів-філологів»</w:t>
            </w:r>
          </w:p>
          <w:p w14:paraId="2CDD69B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452C55A3"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0DE19B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738E6B75"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88270</w:t>
            </w:r>
          </w:p>
          <w:p w14:paraId="39BD54C0" w14:textId="77777777" w:rsidR="00D12A99" w:rsidRPr="00B80B7D" w:rsidRDefault="00062163" w:rsidP="00684DE9">
            <w:pPr>
              <w:jc w:val="center"/>
              <w:rPr>
                <w:rFonts w:ascii="Times New Roman" w:hAnsi="Times New Roman" w:cs="Times New Roman"/>
              </w:rPr>
            </w:pPr>
            <w:hyperlink r:id="rId17" w:history="1">
              <w:r w:rsidR="00D12A99" w:rsidRPr="00B80B7D">
                <w:rPr>
                  <w:rStyle w:val="a8"/>
                  <w:rFonts w:ascii="Times New Roman" w:hAnsi="Times New Roman" w:cs="Times New Roman"/>
                </w:rPr>
                <w:t>http://dspace.udpu.edu.ua/handle/123456789/11146</w:t>
              </w:r>
            </w:hyperlink>
          </w:p>
        </w:tc>
      </w:tr>
      <w:tr w:rsidR="00D12A99" w:rsidRPr="00B80B7D" w14:paraId="60D79135"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6E95B463"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00363A9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«Етнокультурна компетентність майбутнього вчителя-філолога: сутність і головні складові»</w:t>
            </w:r>
          </w:p>
          <w:p w14:paraId="3B73949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5C1852DA"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C2F4FE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2E1A5C6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88268</w:t>
            </w:r>
          </w:p>
          <w:p w14:paraId="445736A1" w14:textId="77777777" w:rsidR="00D12A99" w:rsidRPr="00B80B7D" w:rsidRDefault="00062163" w:rsidP="00684DE9">
            <w:pPr>
              <w:jc w:val="center"/>
              <w:rPr>
                <w:rFonts w:ascii="Times New Roman" w:hAnsi="Times New Roman" w:cs="Times New Roman"/>
              </w:rPr>
            </w:pPr>
            <w:hyperlink r:id="rId18" w:history="1">
              <w:r w:rsidR="00D12A99" w:rsidRPr="00B80B7D">
                <w:rPr>
                  <w:rStyle w:val="a8"/>
                  <w:rFonts w:ascii="Times New Roman" w:hAnsi="Times New Roman" w:cs="Times New Roman"/>
                </w:rPr>
                <w:t>http://dspace.udpu.edu.ua/handle/123456789/11147</w:t>
              </w:r>
            </w:hyperlink>
          </w:p>
        </w:tc>
      </w:tr>
      <w:tr w:rsidR="00D12A99" w:rsidRPr="00B80B7D" w14:paraId="54E32A75"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48EA8C79"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691BDF36"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«Теоретичні основи формування етнокультурної компетентності майбутнього вчителя-філолога»</w:t>
            </w:r>
          </w:p>
          <w:p w14:paraId="6D4F11F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0D718B3A"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7F6D6A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3395D9C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88277</w:t>
            </w:r>
          </w:p>
          <w:p w14:paraId="16D06C9B" w14:textId="77777777" w:rsidR="00D12A99" w:rsidRPr="00B80B7D" w:rsidRDefault="00062163" w:rsidP="00684DE9">
            <w:pPr>
              <w:jc w:val="center"/>
              <w:rPr>
                <w:rFonts w:ascii="Times New Roman" w:hAnsi="Times New Roman" w:cs="Times New Roman"/>
              </w:rPr>
            </w:pPr>
            <w:hyperlink r:id="rId19" w:history="1">
              <w:r w:rsidR="00D12A99" w:rsidRPr="00B80B7D">
                <w:rPr>
                  <w:rStyle w:val="a8"/>
                  <w:rFonts w:ascii="Times New Roman" w:hAnsi="Times New Roman" w:cs="Times New Roman"/>
                </w:rPr>
                <w:t>http://dspace.udpu.edu.ua/handle/123456789/11148</w:t>
              </w:r>
            </w:hyperlink>
          </w:p>
        </w:tc>
      </w:tr>
      <w:tr w:rsidR="00D12A99" w:rsidRPr="00B80B7D" w14:paraId="354EB804"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29E0B48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2C7A79B5"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«Самореалізація творчого потенціалу особистості майбутнього вчителя-філолога»</w:t>
            </w:r>
          </w:p>
          <w:p w14:paraId="719BE659"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04E0DD1F"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418F9A3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3D1D2E4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88272</w:t>
            </w:r>
          </w:p>
          <w:p w14:paraId="2384B634" w14:textId="77777777" w:rsidR="00D12A99" w:rsidRPr="00B80B7D" w:rsidRDefault="00062163" w:rsidP="00684DE9">
            <w:pPr>
              <w:jc w:val="center"/>
              <w:rPr>
                <w:rFonts w:ascii="Times New Roman" w:hAnsi="Times New Roman" w:cs="Times New Roman"/>
              </w:rPr>
            </w:pPr>
            <w:hyperlink r:id="rId20" w:history="1">
              <w:r w:rsidR="00D12A99" w:rsidRPr="00B80B7D">
                <w:rPr>
                  <w:rStyle w:val="a8"/>
                  <w:rFonts w:ascii="Times New Roman" w:hAnsi="Times New Roman" w:cs="Times New Roman"/>
                </w:rPr>
                <w:t>http://dspace.udpu.edu.ua/handle/123456789/11150</w:t>
              </w:r>
            </w:hyperlink>
          </w:p>
        </w:tc>
      </w:tr>
      <w:tr w:rsidR="00D12A99" w:rsidRPr="00B80B7D" w14:paraId="250566AF"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27F6441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2D9F5A56"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xml:space="preserve"> «Образ Божої Матері в поемі «Марія» Тараса Шевченка»</w:t>
            </w:r>
          </w:p>
          <w:p w14:paraId="5559544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Гончарук Валентина Анатоліївна</w:t>
            </w:r>
          </w:p>
        </w:tc>
        <w:tc>
          <w:tcPr>
            <w:tcW w:w="1464" w:type="dxa"/>
            <w:tcBorders>
              <w:top w:val="single" w:sz="4" w:space="0" w:color="auto"/>
              <w:left w:val="single" w:sz="4" w:space="0" w:color="auto"/>
              <w:bottom w:val="single" w:sz="4" w:space="0" w:color="auto"/>
              <w:right w:val="single" w:sz="4" w:space="0" w:color="auto"/>
            </w:tcBorders>
          </w:tcPr>
          <w:p w14:paraId="5F023899"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7342308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4D4BA66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88271</w:t>
            </w:r>
          </w:p>
          <w:p w14:paraId="6A3C43E4" w14:textId="77777777" w:rsidR="00D12A99" w:rsidRPr="00B80B7D" w:rsidRDefault="00062163" w:rsidP="00684DE9">
            <w:pPr>
              <w:jc w:val="center"/>
              <w:rPr>
                <w:rFonts w:ascii="Times New Roman" w:hAnsi="Times New Roman" w:cs="Times New Roman"/>
              </w:rPr>
            </w:pPr>
            <w:hyperlink r:id="rId21" w:history="1">
              <w:r w:rsidR="00D12A99" w:rsidRPr="00B80B7D">
                <w:rPr>
                  <w:rStyle w:val="a8"/>
                  <w:rFonts w:ascii="Times New Roman" w:hAnsi="Times New Roman" w:cs="Times New Roman"/>
                </w:rPr>
                <w:t>http://dspace.udpu.edu.ua/handle/123456789/11151</w:t>
              </w:r>
            </w:hyperlink>
          </w:p>
        </w:tc>
      </w:tr>
      <w:tr w:rsidR="00D12A99" w:rsidRPr="00B80B7D" w14:paraId="5D2AC321"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5B410DC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xml:space="preserve">Навчальний посібник «Етнопедагогічні дослідження: історія, досвід, перспективи» Терешко Інна Григорівна, </w:t>
            </w:r>
          </w:p>
          <w:p w14:paraId="69BA931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xml:space="preserve">Йовенко Лариса Іванівна, </w:t>
            </w:r>
          </w:p>
          <w:p w14:paraId="35A8ABB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Калабська Віра Степанівна</w:t>
            </w:r>
          </w:p>
        </w:tc>
        <w:tc>
          <w:tcPr>
            <w:tcW w:w="1464" w:type="dxa"/>
            <w:tcBorders>
              <w:top w:val="single" w:sz="4" w:space="0" w:color="auto"/>
              <w:left w:val="single" w:sz="4" w:space="0" w:color="auto"/>
              <w:bottom w:val="single" w:sz="4" w:space="0" w:color="auto"/>
              <w:right w:val="single" w:sz="4" w:space="0" w:color="auto"/>
            </w:tcBorders>
          </w:tcPr>
          <w:p w14:paraId="22D19D8C"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E95D18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349542A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88135</w:t>
            </w:r>
          </w:p>
        </w:tc>
      </w:tr>
      <w:tr w:rsidR="00D12A99" w:rsidRPr="00B80B7D" w14:paraId="4FC77810" w14:textId="77777777" w:rsidTr="00684DE9">
        <w:trPr>
          <w:trHeight w:val="20"/>
          <w:jc w:val="center"/>
        </w:trPr>
        <w:tc>
          <w:tcPr>
            <w:tcW w:w="3434" w:type="dxa"/>
            <w:tcBorders>
              <w:top w:val="single" w:sz="4" w:space="0" w:color="auto"/>
              <w:left w:val="single" w:sz="4" w:space="0" w:color="auto"/>
              <w:bottom w:val="single" w:sz="4" w:space="0" w:color="auto"/>
              <w:right w:val="single" w:sz="4" w:space="0" w:color="auto"/>
            </w:tcBorders>
          </w:tcPr>
          <w:p w14:paraId="4C8CA73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Монографія</w:t>
            </w:r>
          </w:p>
          <w:p w14:paraId="4AF9090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lastRenderedPageBreak/>
              <w:t>«Викладання словесності у вітчизняних навчальних закладах (ХІХ – початок ХХ століття).</w:t>
            </w:r>
          </w:p>
          <w:p w14:paraId="4EDD50E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Новаківська Людмила Володимирівна</w:t>
            </w:r>
          </w:p>
        </w:tc>
        <w:tc>
          <w:tcPr>
            <w:tcW w:w="1464" w:type="dxa"/>
            <w:tcBorders>
              <w:top w:val="single" w:sz="4" w:space="0" w:color="auto"/>
              <w:left w:val="single" w:sz="4" w:space="0" w:color="auto"/>
              <w:bottom w:val="single" w:sz="4" w:space="0" w:color="auto"/>
              <w:right w:val="single" w:sz="4" w:space="0" w:color="auto"/>
            </w:tcBorders>
          </w:tcPr>
          <w:p w14:paraId="1B7485B5" w14:textId="77777777" w:rsidR="00D12A99" w:rsidRPr="00B80B7D" w:rsidRDefault="00D12A99" w:rsidP="00684DE9">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603A2C8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66" w:type="dxa"/>
            <w:tcBorders>
              <w:top w:val="single" w:sz="4" w:space="0" w:color="auto"/>
              <w:left w:val="single" w:sz="4" w:space="0" w:color="auto"/>
              <w:bottom w:val="single" w:sz="4" w:space="0" w:color="auto"/>
              <w:right w:val="single" w:sz="4" w:space="0" w:color="auto"/>
            </w:tcBorders>
          </w:tcPr>
          <w:p w14:paraId="32CBCEC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 88404</w:t>
            </w:r>
          </w:p>
        </w:tc>
      </w:tr>
    </w:tbl>
    <w:p w14:paraId="3255CF43" w14:textId="77777777" w:rsidR="00D12A99" w:rsidRPr="00B80B7D" w:rsidRDefault="00D12A99" w:rsidP="00D12A99">
      <w:pPr>
        <w:rPr>
          <w:rFonts w:ascii="Times New Roman" w:hAnsi="Times New Roman" w:cs="Times New Roman"/>
        </w:rPr>
      </w:pPr>
    </w:p>
    <w:tbl>
      <w:tblPr>
        <w:tblW w:w="0" w:type="auto"/>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3322"/>
        <w:gridCol w:w="38"/>
        <w:gridCol w:w="21"/>
        <w:gridCol w:w="1226"/>
        <w:gridCol w:w="15"/>
        <w:gridCol w:w="26"/>
        <w:gridCol w:w="1291"/>
        <w:gridCol w:w="39"/>
        <w:gridCol w:w="22"/>
        <w:gridCol w:w="3957"/>
        <w:gridCol w:w="40"/>
        <w:gridCol w:w="16"/>
      </w:tblGrid>
      <w:tr w:rsidR="00D12A99" w:rsidRPr="00B80B7D" w14:paraId="3A5753F9" w14:textId="77777777" w:rsidTr="00684DE9">
        <w:trPr>
          <w:gridBefore w:val="1"/>
          <w:gridAfter w:val="2"/>
          <w:wBefore w:w="9" w:type="dxa"/>
          <w:wAfter w:w="63" w:type="dxa"/>
          <w:trHeight w:hRule="exact" w:val="849"/>
          <w:jc w:val="center"/>
        </w:trPr>
        <w:tc>
          <w:tcPr>
            <w:tcW w:w="3456" w:type="dxa"/>
            <w:tcBorders>
              <w:top w:val="single" w:sz="4" w:space="0" w:color="auto"/>
              <w:left w:val="single" w:sz="4" w:space="0" w:color="auto"/>
              <w:bottom w:val="single" w:sz="4" w:space="0" w:color="auto"/>
              <w:right w:val="single" w:sz="4" w:space="0" w:color="auto"/>
            </w:tcBorders>
            <w:hideMark/>
          </w:tcPr>
          <w:p w14:paraId="20FD01D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Навчально-методичний посібник</w:t>
            </w:r>
          </w:p>
          <w:p w14:paraId="253BD63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«Сучасна українська літературна мова. Вступ. Фонетика і фонологія. Орфоепія. Графіка. Орфоепія»</w:t>
            </w:r>
          </w:p>
          <w:p w14:paraId="0396D32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Комарова Зоя Іванівна</w:t>
            </w:r>
          </w:p>
        </w:tc>
        <w:tc>
          <w:tcPr>
            <w:tcW w:w="1418" w:type="dxa"/>
            <w:gridSpan w:val="3"/>
            <w:tcBorders>
              <w:top w:val="single" w:sz="4" w:space="0" w:color="auto"/>
              <w:left w:val="single" w:sz="4" w:space="0" w:color="auto"/>
              <w:bottom w:val="single" w:sz="4" w:space="0" w:color="auto"/>
              <w:right w:val="single" w:sz="4" w:space="0" w:color="auto"/>
            </w:tcBorders>
          </w:tcPr>
          <w:p w14:paraId="4C2F55B6" w14:textId="77777777" w:rsidR="00D12A99" w:rsidRPr="00B80B7D" w:rsidRDefault="00D12A99" w:rsidP="00684DE9">
            <w:pPr>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hideMark/>
          </w:tcPr>
          <w:p w14:paraId="4EF7F91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hideMark/>
          </w:tcPr>
          <w:p w14:paraId="1A1BB64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№88137</w:t>
            </w:r>
          </w:p>
          <w:p w14:paraId="342BBFB8" w14:textId="77777777" w:rsidR="00D12A99" w:rsidRPr="00B80B7D" w:rsidRDefault="00D12A99" w:rsidP="00684DE9">
            <w:pPr>
              <w:jc w:val="center"/>
              <w:rPr>
                <w:rFonts w:ascii="Times New Roman" w:hAnsi="Times New Roman" w:cs="Times New Roman"/>
              </w:rPr>
            </w:pPr>
          </w:p>
          <w:p w14:paraId="0D66C319" w14:textId="77777777" w:rsidR="00D12A99" w:rsidRPr="00B80B7D" w:rsidRDefault="00D12A99" w:rsidP="00684DE9">
            <w:pPr>
              <w:jc w:val="center"/>
              <w:rPr>
                <w:rFonts w:ascii="Times New Roman" w:hAnsi="Times New Roman" w:cs="Times New Roman"/>
              </w:rPr>
            </w:pPr>
          </w:p>
        </w:tc>
      </w:tr>
      <w:tr w:rsidR="00D12A99" w:rsidRPr="00B80B7D" w14:paraId="63287541" w14:textId="77777777" w:rsidTr="00684DE9">
        <w:trPr>
          <w:gridBefore w:val="1"/>
          <w:gridAfter w:val="2"/>
          <w:wBefore w:w="9" w:type="dxa"/>
          <w:wAfter w:w="63" w:type="dxa"/>
          <w:trHeight w:val="20"/>
          <w:jc w:val="center"/>
        </w:trPr>
        <w:tc>
          <w:tcPr>
            <w:tcW w:w="3456" w:type="dxa"/>
            <w:tcBorders>
              <w:top w:val="single" w:sz="4" w:space="0" w:color="auto"/>
              <w:left w:val="single" w:sz="4" w:space="0" w:color="auto"/>
              <w:bottom w:val="single" w:sz="4" w:space="0" w:color="auto"/>
              <w:right w:val="single" w:sz="4" w:space="0" w:color="auto"/>
            </w:tcBorders>
          </w:tcPr>
          <w:p w14:paraId="433D52A5"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xml:space="preserve">Навчально-методичний посібник </w:t>
            </w:r>
          </w:p>
          <w:p w14:paraId="22985FF5"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«Сучасна українська мова. Синтаксис»</w:t>
            </w:r>
          </w:p>
          <w:p w14:paraId="4AA5EF9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Дуденко Олена Володимирівна</w:t>
            </w:r>
          </w:p>
        </w:tc>
        <w:tc>
          <w:tcPr>
            <w:tcW w:w="1418" w:type="dxa"/>
            <w:gridSpan w:val="3"/>
            <w:tcBorders>
              <w:top w:val="single" w:sz="4" w:space="0" w:color="auto"/>
              <w:left w:val="single" w:sz="4" w:space="0" w:color="auto"/>
              <w:bottom w:val="single" w:sz="4" w:space="0" w:color="auto"/>
              <w:right w:val="single" w:sz="4" w:space="0" w:color="auto"/>
            </w:tcBorders>
          </w:tcPr>
          <w:p w14:paraId="5AE4D5BC" w14:textId="77777777" w:rsidR="00D12A99" w:rsidRPr="00B80B7D" w:rsidRDefault="00D12A99" w:rsidP="00684DE9">
            <w:pPr>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14:paraId="17E8666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tcPr>
          <w:p w14:paraId="49ACBCA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Свідоцтво №89070</w:t>
            </w:r>
          </w:p>
          <w:p w14:paraId="02CF3B74" w14:textId="77777777" w:rsidR="00D12A99" w:rsidRPr="00B80B7D" w:rsidRDefault="00D12A99" w:rsidP="00684DE9">
            <w:pPr>
              <w:jc w:val="center"/>
              <w:rPr>
                <w:rFonts w:ascii="Times New Roman" w:hAnsi="Times New Roman" w:cs="Times New Roman"/>
              </w:rPr>
            </w:pPr>
          </w:p>
        </w:tc>
      </w:tr>
      <w:tr w:rsidR="00D12A99" w:rsidRPr="00B80B7D" w14:paraId="27475DB6" w14:textId="77777777" w:rsidTr="00684DE9">
        <w:trPr>
          <w:gridBefore w:val="1"/>
          <w:gridAfter w:val="2"/>
          <w:wBefore w:w="9" w:type="dxa"/>
          <w:wAfter w:w="63" w:type="dxa"/>
          <w:trHeight w:val="20"/>
          <w:jc w:val="center"/>
        </w:trPr>
        <w:tc>
          <w:tcPr>
            <w:tcW w:w="3456" w:type="dxa"/>
            <w:tcBorders>
              <w:top w:val="single" w:sz="4" w:space="0" w:color="auto"/>
              <w:left w:val="single" w:sz="4" w:space="0" w:color="auto"/>
              <w:bottom w:val="single" w:sz="4" w:space="0" w:color="auto"/>
              <w:right w:val="single" w:sz="4" w:space="0" w:color="auto"/>
            </w:tcBorders>
          </w:tcPr>
          <w:p w14:paraId="22272D96"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«Словник назв одягу та взуття у східноподільських говірках» Березовська Ганна Григорівна</w:t>
            </w:r>
          </w:p>
        </w:tc>
        <w:tc>
          <w:tcPr>
            <w:tcW w:w="1418" w:type="dxa"/>
            <w:gridSpan w:val="3"/>
            <w:tcBorders>
              <w:top w:val="single" w:sz="4" w:space="0" w:color="auto"/>
              <w:left w:val="single" w:sz="4" w:space="0" w:color="auto"/>
              <w:bottom w:val="single" w:sz="4" w:space="0" w:color="auto"/>
              <w:right w:val="single" w:sz="4" w:space="0" w:color="auto"/>
            </w:tcBorders>
          </w:tcPr>
          <w:p w14:paraId="540C9E58" w14:textId="77777777" w:rsidR="00D12A99" w:rsidRPr="00B80B7D" w:rsidRDefault="00D12A99" w:rsidP="00684DE9">
            <w:pPr>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14:paraId="0323816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tcPr>
          <w:p w14:paraId="0428AB7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3F254792" w14:textId="77777777" w:rsidTr="00684DE9">
        <w:trPr>
          <w:gridBefore w:val="1"/>
          <w:gridAfter w:val="2"/>
          <w:wBefore w:w="9" w:type="dxa"/>
          <w:wAfter w:w="63" w:type="dxa"/>
          <w:trHeight w:val="20"/>
          <w:jc w:val="center"/>
        </w:trPr>
        <w:tc>
          <w:tcPr>
            <w:tcW w:w="3456" w:type="dxa"/>
            <w:tcBorders>
              <w:top w:val="single" w:sz="4" w:space="0" w:color="auto"/>
              <w:left w:val="single" w:sz="4" w:space="0" w:color="auto"/>
              <w:bottom w:val="single" w:sz="4" w:space="0" w:color="auto"/>
              <w:right w:val="single" w:sz="4" w:space="0" w:color="auto"/>
            </w:tcBorders>
          </w:tcPr>
          <w:p w14:paraId="77E2D949"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«Вступ до мовознавства»</w:t>
            </w:r>
          </w:p>
          <w:p w14:paraId="54B6AFB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Навчально-методичний комплекс для студентів факультету української філології</w:t>
            </w:r>
          </w:p>
          <w:p w14:paraId="7F8071D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Шиманська Вікторія Олегівна</w:t>
            </w:r>
          </w:p>
        </w:tc>
        <w:tc>
          <w:tcPr>
            <w:tcW w:w="1418" w:type="dxa"/>
            <w:gridSpan w:val="3"/>
            <w:tcBorders>
              <w:top w:val="single" w:sz="4" w:space="0" w:color="auto"/>
              <w:left w:val="single" w:sz="4" w:space="0" w:color="auto"/>
              <w:bottom w:val="single" w:sz="4" w:space="0" w:color="auto"/>
              <w:right w:val="single" w:sz="4" w:space="0" w:color="auto"/>
            </w:tcBorders>
          </w:tcPr>
          <w:p w14:paraId="7D9D6926" w14:textId="77777777" w:rsidR="00D12A99" w:rsidRPr="00B80B7D" w:rsidRDefault="00D12A99" w:rsidP="00684DE9">
            <w:pP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14:paraId="1AD7E1CD"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tcPr>
          <w:p w14:paraId="66FE26D9"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6A359C91" w14:textId="77777777" w:rsidTr="00684DE9">
        <w:trPr>
          <w:gridBefore w:val="1"/>
          <w:gridAfter w:val="2"/>
          <w:wBefore w:w="9" w:type="dxa"/>
          <w:wAfter w:w="63" w:type="dxa"/>
          <w:trHeight w:val="20"/>
          <w:jc w:val="center"/>
        </w:trPr>
        <w:tc>
          <w:tcPr>
            <w:tcW w:w="3456" w:type="dxa"/>
            <w:tcBorders>
              <w:top w:val="single" w:sz="4" w:space="0" w:color="auto"/>
              <w:left w:val="single" w:sz="4" w:space="0" w:color="auto"/>
              <w:bottom w:val="single" w:sz="4" w:space="0" w:color="auto"/>
              <w:right w:val="single" w:sz="4" w:space="0" w:color="auto"/>
            </w:tcBorders>
          </w:tcPr>
          <w:p w14:paraId="143785B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«Стилістика української мови (Теоретичні основи стилістики. Художньо-виразові засоби мовлення) : навчально-методичний посібник для студентів-філологів закладів вищої освіти»</w:t>
            </w:r>
          </w:p>
          <w:p w14:paraId="31121AA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Коломієць Інна Іванівна</w:t>
            </w:r>
          </w:p>
        </w:tc>
        <w:tc>
          <w:tcPr>
            <w:tcW w:w="1418" w:type="dxa"/>
            <w:gridSpan w:val="3"/>
            <w:tcBorders>
              <w:top w:val="single" w:sz="4" w:space="0" w:color="auto"/>
              <w:left w:val="single" w:sz="4" w:space="0" w:color="auto"/>
              <w:bottom w:val="single" w:sz="4" w:space="0" w:color="auto"/>
              <w:right w:val="single" w:sz="4" w:space="0" w:color="auto"/>
            </w:tcBorders>
          </w:tcPr>
          <w:p w14:paraId="1E95F3C1" w14:textId="77777777" w:rsidR="00D12A99" w:rsidRPr="00B80B7D" w:rsidRDefault="00D12A99" w:rsidP="00684DE9">
            <w:pPr>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14:paraId="79B50096"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tcPr>
          <w:p w14:paraId="2FE473A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69B00AB3" w14:textId="77777777" w:rsidTr="00684DE9">
        <w:trPr>
          <w:gridBefore w:val="1"/>
          <w:gridAfter w:val="2"/>
          <w:wBefore w:w="9" w:type="dxa"/>
          <w:wAfter w:w="63" w:type="dxa"/>
          <w:trHeight w:val="20"/>
          <w:jc w:val="center"/>
        </w:trPr>
        <w:tc>
          <w:tcPr>
            <w:tcW w:w="3456" w:type="dxa"/>
            <w:tcBorders>
              <w:top w:val="single" w:sz="4" w:space="0" w:color="auto"/>
              <w:left w:val="single" w:sz="4" w:space="0" w:color="auto"/>
              <w:bottom w:val="single" w:sz="4" w:space="0" w:color="auto"/>
              <w:right w:val="single" w:sz="4" w:space="0" w:color="auto"/>
            </w:tcBorders>
          </w:tcPr>
          <w:p w14:paraId="25C44AC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7675A7E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«Медична лексика у релігійних творах»</w:t>
            </w:r>
          </w:p>
          <w:p w14:paraId="1AB7538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Жила Тетяна Іванівна</w:t>
            </w:r>
          </w:p>
        </w:tc>
        <w:tc>
          <w:tcPr>
            <w:tcW w:w="1418" w:type="dxa"/>
            <w:gridSpan w:val="3"/>
            <w:tcBorders>
              <w:top w:val="single" w:sz="4" w:space="0" w:color="auto"/>
              <w:left w:val="single" w:sz="4" w:space="0" w:color="auto"/>
              <w:bottom w:val="single" w:sz="4" w:space="0" w:color="auto"/>
              <w:right w:val="single" w:sz="4" w:space="0" w:color="auto"/>
            </w:tcBorders>
          </w:tcPr>
          <w:p w14:paraId="060C8A1C" w14:textId="77777777" w:rsidR="00D12A99" w:rsidRPr="00B80B7D" w:rsidRDefault="00D12A99" w:rsidP="00684DE9">
            <w:pPr>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14:paraId="2A1B17C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auto"/>
              <w:left w:val="single" w:sz="4" w:space="0" w:color="auto"/>
              <w:bottom w:val="single" w:sz="4" w:space="0" w:color="auto"/>
              <w:right w:val="single" w:sz="4" w:space="0" w:color="auto"/>
            </w:tcBorders>
          </w:tcPr>
          <w:p w14:paraId="6C6B412B"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7874D2CD" w14:textId="77777777" w:rsidTr="00684DE9">
        <w:trPr>
          <w:gridAfter w:val="1"/>
          <w:wAfter w:w="18" w:type="dxa"/>
          <w:trHeight w:val="837"/>
          <w:jc w:val="center"/>
        </w:trPr>
        <w:tc>
          <w:tcPr>
            <w:tcW w:w="3506" w:type="dxa"/>
            <w:gridSpan w:val="3"/>
            <w:tcBorders>
              <w:top w:val="single" w:sz="4" w:space="0" w:color="auto"/>
              <w:left w:val="single" w:sz="4" w:space="0" w:color="auto"/>
              <w:bottom w:val="single" w:sz="4" w:space="0" w:color="auto"/>
              <w:right w:val="single" w:sz="4" w:space="0" w:color="auto"/>
            </w:tcBorders>
            <w:hideMark/>
          </w:tcPr>
          <w:p w14:paraId="21976D70"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Монографія</w:t>
            </w:r>
          </w:p>
          <w:p w14:paraId="494E378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«Мотиваційно зв</w:t>
            </w:r>
            <w:r w:rsidRPr="00B80B7D">
              <w:rPr>
                <w:rFonts w:ascii="Cambria Math" w:hAnsi="Cambria Math" w:cs="Cambria Math"/>
              </w:rPr>
              <w:t>ʼ</w:t>
            </w:r>
            <w:r w:rsidRPr="00B80B7D">
              <w:rPr>
                <w:rFonts w:ascii="Times New Roman" w:hAnsi="Times New Roman" w:cs="Times New Roman"/>
              </w:rPr>
              <w:t>язані слова в українському художньому тексті кінця XX – поч. XXI ст. у лінгвостилістичному вимірі» Савчук Наталія Михайлівна</w:t>
            </w:r>
          </w:p>
        </w:tc>
        <w:tc>
          <w:tcPr>
            <w:tcW w:w="1418" w:type="dxa"/>
            <w:gridSpan w:val="4"/>
            <w:tcBorders>
              <w:top w:val="single" w:sz="4" w:space="0" w:color="auto"/>
              <w:left w:val="single" w:sz="4" w:space="0" w:color="auto"/>
              <w:bottom w:val="single" w:sz="4" w:space="0" w:color="auto"/>
              <w:right w:val="single" w:sz="4" w:space="0" w:color="auto"/>
            </w:tcBorders>
          </w:tcPr>
          <w:p w14:paraId="58B62291" w14:textId="77777777" w:rsidR="00D12A99" w:rsidRPr="00B80B7D" w:rsidRDefault="00D12A99" w:rsidP="00684DE9">
            <w:pPr>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E5908A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p w14:paraId="18AE427E" w14:textId="77777777" w:rsidR="00D12A99" w:rsidRPr="00B80B7D" w:rsidRDefault="00D12A99" w:rsidP="00684DE9">
            <w:pPr>
              <w:jc w:val="center"/>
              <w:rPr>
                <w:rFonts w:ascii="Times New Roman" w:hAnsi="Times New Roman" w:cs="Times New Roman"/>
              </w:rPr>
            </w:pPr>
          </w:p>
          <w:p w14:paraId="7039A25A" w14:textId="77777777" w:rsidR="00D12A99" w:rsidRPr="00B80B7D" w:rsidRDefault="00D12A99" w:rsidP="00684DE9">
            <w:pPr>
              <w:jc w:val="center"/>
              <w:rPr>
                <w:rFonts w:ascii="Times New Roman" w:hAnsi="Times New Roman" w:cs="Times New Roman"/>
              </w:rPr>
            </w:pPr>
          </w:p>
          <w:p w14:paraId="6E165AF1" w14:textId="77777777" w:rsidR="00D12A99" w:rsidRPr="00B80B7D" w:rsidRDefault="00D12A99" w:rsidP="00684DE9">
            <w:pPr>
              <w:jc w:val="center"/>
              <w:rPr>
                <w:rFonts w:ascii="Times New Roman" w:hAnsi="Times New Roman" w:cs="Times New Roman"/>
              </w:rPr>
            </w:pPr>
          </w:p>
        </w:tc>
        <w:tc>
          <w:tcPr>
            <w:tcW w:w="4399" w:type="dxa"/>
            <w:gridSpan w:val="3"/>
            <w:tcBorders>
              <w:top w:val="single" w:sz="4" w:space="0" w:color="auto"/>
              <w:left w:val="single" w:sz="4" w:space="0" w:color="auto"/>
              <w:bottom w:val="single" w:sz="4" w:space="0" w:color="auto"/>
              <w:right w:val="single" w:sz="4" w:space="0" w:color="auto"/>
            </w:tcBorders>
            <w:hideMark/>
          </w:tcPr>
          <w:p w14:paraId="6AABC051"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p w14:paraId="59FDCB80" w14:textId="77777777" w:rsidR="00D12A99" w:rsidRPr="00B80B7D" w:rsidRDefault="00D12A99" w:rsidP="00684DE9">
            <w:pPr>
              <w:jc w:val="center"/>
              <w:rPr>
                <w:rFonts w:ascii="Times New Roman" w:hAnsi="Times New Roman" w:cs="Times New Roman"/>
              </w:rPr>
            </w:pPr>
          </w:p>
        </w:tc>
      </w:tr>
      <w:tr w:rsidR="00D12A99" w:rsidRPr="00B80B7D" w14:paraId="7FD8BEE9" w14:textId="77777777" w:rsidTr="00684DE9">
        <w:trPr>
          <w:gridAfter w:val="1"/>
          <w:wAfter w:w="18" w:type="dxa"/>
          <w:trHeight w:val="770"/>
          <w:jc w:val="center"/>
        </w:trPr>
        <w:tc>
          <w:tcPr>
            <w:tcW w:w="3506" w:type="dxa"/>
            <w:gridSpan w:val="3"/>
            <w:tcBorders>
              <w:top w:val="single" w:sz="4" w:space="0" w:color="auto"/>
              <w:left w:val="single" w:sz="4" w:space="0" w:color="auto"/>
              <w:bottom w:val="single" w:sz="4" w:space="0" w:color="auto"/>
              <w:right w:val="single" w:sz="4" w:space="0" w:color="auto"/>
            </w:tcBorders>
          </w:tcPr>
          <w:p w14:paraId="34C7F27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lastRenderedPageBreak/>
              <w:t>Стаття</w:t>
            </w:r>
          </w:p>
          <w:p w14:paraId="75AE948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Інноваційні прийоми роботи над художнімтвором</w:t>
            </w:r>
          </w:p>
          <w:p w14:paraId="4584E731"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Авраменко Валентина Іванівна,</w:t>
            </w:r>
          </w:p>
          <w:p w14:paraId="16A62F3A"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Пархета Любов Петрівна</w:t>
            </w:r>
          </w:p>
        </w:tc>
        <w:tc>
          <w:tcPr>
            <w:tcW w:w="1418" w:type="dxa"/>
            <w:gridSpan w:val="4"/>
            <w:tcBorders>
              <w:top w:val="single" w:sz="4" w:space="0" w:color="auto"/>
              <w:left w:val="single" w:sz="4" w:space="0" w:color="auto"/>
              <w:bottom w:val="single" w:sz="4" w:space="0" w:color="auto"/>
              <w:right w:val="single" w:sz="4" w:space="0" w:color="auto"/>
            </w:tcBorders>
          </w:tcPr>
          <w:p w14:paraId="006E712E" w14:textId="77777777" w:rsidR="00D12A99" w:rsidRPr="00B80B7D" w:rsidRDefault="00D12A99" w:rsidP="00684DE9">
            <w:pPr>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14:paraId="27F8B287"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p w14:paraId="0AE59D18" w14:textId="77777777" w:rsidR="00D12A99" w:rsidRPr="00B80B7D" w:rsidRDefault="00D12A99" w:rsidP="00684DE9">
            <w:pPr>
              <w:jc w:val="center"/>
              <w:rPr>
                <w:rFonts w:ascii="Times New Roman" w:hAnsi="Times New Roman" w:cs="Times New Roman"/>
              </w:rPr>
            </w:pPr>
          </w:p>
          <w:p w14:paraId="25C85B9A" w14:textId="77777777" w:rsidR="00D12A99" w:rsidRPr="00B80B7D" w:rsidRDefault="00D12A99" w:rsidP="00684DE9">
            <w:pPr>
              <w:jc w:val="center"/>
              <w:rPr>
                <w:rFonts w:ascii="Times New Roman" w:hAnsi="Times New Roman" w:cs="Times New Roman"/>
              </w:rPr>
            </w:pPr>
          </w:p>
          <w:p w14:paraId="126EF5C8" w14:textId="77777777" w:rsidR="00D12A99" w:rsidRPr="00B80B7D" w:rsidRDefault="00D12A99" w:rsidP="00684DE9">
            <w:pPr>
              <w:jc w:val="center"/>
              <w:rPr>
                <w:rFonts w:ascii="Times New Roman" w:hAnsi="Times New Roman" w:cs="Times New Roman"/>
              </w:rPr>
            </w:pPr>
          </w:p>
        </w:tc>
        <w:tc>
          <w:tcPr>
            <w:tcW w:w="4399" w:type="dxa"/>
            <w:gridSpan w:val="3"/>
            <w:tcBorders>
              <w:top w:val="single" w:sz="4" w:space="0" w:color="auto"/>
              <w:left w:val="single" w:sz="4" w:space="0" w:color="auto"/>
              <w:bottom w:val="single" w:sz="4" w:space="0" w:color="auto"/>
              <w:right w:val="single" w:sz="4" w:space="0" w:color="auto"/>
            </w:tcBorders>
          </w:tcPr>
          <w:p w14:paraId="45D7B8C9"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30587729" w14:textId="77777777" w:rsidTr="00684DE9">
        <w:trPr>
          <w:gridAfter w:val="1"/>
          <w:wAfter w:w="18" w:type="dxa"/>
          <w:trHeight w:val="852"/>
          <w:jc w:val="center"/>
        </w:trPr>
        <w:tc>
          <w:tcPr>
            <w:tcW w:w="3506" w:type="dxa"/>
            <w:gridSpan w:val="3"/>
            <w:tcBorders>
              <w:top w:val="single" w:sz="4" w:space="0" w:color="auto"/>
              <w:left w:val="single" w:sz="4" w:space="0" w:color="auto"/>
              <w:bottom w:val="single" w:sz="4" w:space="0" w:color="auto"/>
              <w:right w:val="single" w:sz="4" w:space="0" w:color="auto"/>
            </w:tcBorders>
          </w:tcPr>
          <w:p w14:paraId="3920E88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3E8574D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Інноваційні технології формування мовленнєвої компетентності майбутніх педагогів</w:t>
            </w:r>
          </w:p>
          <w:p w14:paraId="20E0F26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Авраменко Валентина Іванівна,</w:t>
            </w:r>
          </w:p>
          <w:p w14:paraId="70BFB154"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Пархета Любов Петрівна</w:t>
            </w:r>
          </w:p>
        </w:tc>
        <w:tc>
          <w:tcPr>
            <w:tcW w:w="1418" w:type="dxa"/>
            <w:gridSpan w:val="4"/>
            <w:tcBorders>
              <w:top w:val="single" w:sz="4" w:space="0" w:color="auto"/>
              <w:left w:val="single" w:sz="4" w:space="0" w:color="auto"/>
              <w:bottom w:val="single" w:sz="4" w:space="0" w:color="auto"/>
              <w:right w:val="single" w:sz="4" w:space="0" w:color="auto"/>
            </w:tcBorders>
          </w:tcPr>
          <w:p w14:paraId="0502DCE7" w14:textId="77777777" w:rsidR="00D12A99" w:rsidRPr="00B80B7D" w:rsidRDefault="00D12A99" w:rsidP="00684DE9">
            <w:pPr>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14:paraId="59E14748"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p w14:paraId="32788C4B" w14:textId="77777777" w:rsidR="00D12A99" w:rsidRPr="00B80B7D" w:rsidRDefault="00D12A99" w:rsidP="00684DE9">
            <w:pPr>
              <w:jc w:val="center"/>
              <w:rPr>
                <w:rFonts w:ascii="Times New Roman" w:hAnsi="Times New Roman" w:cs="Times New Roman"/>
              </w:rPr>
            </w:pPr>
          </w:p>
          <w:p w14:paraId="55AAEBBE" w14:textId="77777777" w:rsidR="00D12A99" w:rsidRPr="00B80B7D" w:rsidRDefault="00D12A99" w:rsidP="00684DE9">
            <w:pPr>
              <w:jc w:val="center"/>
              <w:rPr>
                <w:rFonts w:ascii="Times New Roman" w:hAnsi="Times New Roman" w:cs="Times New Roman"/>
              </w:rPr>
            </w:pPr>
          </w:p>
          <w:p w14:paraId="1922B157" w14:textId="77777777" w:rsidR="00D12A99" w:rsidRPr="00B80B7D" w:rsidRDefault="00D12A99" w:rsidP="00684DE9">
            <w:pPr>
              <w:jc w:val="center"/>
              <w:rPr>
                <w:rFonts w:ascii="Times New Roman" w:hAnsi="Times New Roman" w:cs="Times New Roman"/>
              </w:rPr>
            </w:pPr>
          </w:p>
        </w:tc>
        <w:tc>
          <w:tcPr>
            <w:tcW w:w="4399" w:type="dxa"/>
            <w:gridSpan w:val="3"/>
            <w:tcBorders>
              <w:top w:val="single" w:sz="4" w:space="0" w:color="auto"/>
              <w:left w:val="single" w:sz="4" w:space="0" w:color="auto"/>
              <w:bottom w:val="single" w:sz="4" w:space="0" w:color="auto"/>
              <w:right w:val="single" w:sz="4" w:space="0" w:color="auto"/>
            </w:tcBorders>
          </w:tcPr>
          <w:p w14:paraId="62FA1DDC"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r w:rsidR="00D12A99" w:rsidRPr="00B80B7D" w14:paraId="51E9AE21" w14:textId="77777777" w:rsidTr="00684DE9">
        <w:tblPrEx>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9" w:type="dxa"/>
          <w:trHeight w:val="20"/>
          <w:tblCellSpacing w:w="0" w:type="dxa"/>
          <w:jc w:val="center"/>
        </w:trPr>
        <w:tc>
          <w:tcPr>
            <w:tcW w:w="3519" w:type="dxa"/>
            <w:gridSpan w:val="3"/>
            <w:tcBorders>
              <w:top w:val="single" w:sz="4" w:space="0" w:color="000000"/>
              <w:left w:val="single" w:sz="4" w:space="0" w:color="000000"/>
              <w:bottom w:val="single" w:sz="4" w:space="0" w:color="000000"/>
              <w:right w:val="single" w:sz="4" w:space="0" w:color="000000"/>
            </w:tcBorders>
            <w:vAlign w:val="center"/>
            <w:hideMark/>
          </w:tcPr>
          <w:p w14:paraId="4CE02B7F"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Стаття</w:t>
            </w:r>
          </w:p>
          <w:p w14:paraId="4EF18B8A" w14:textId="77777777" w:rsidR="00D12A99" w:rsidRPr="00B80B7D" w:rsidRDefault="00D12A99" w:rsidP="00684DE9">
            <w:pPr>
              <w:jc w:val="center"/>
              <w:rPr>
                <w:rFonts w:ascii="Times New Roman" w:hAnsi="Times New Roman" w:cs="Times New Roman"/>
                <w:shd w:val="clear" w:color="auto" w:fill="FFFFFF"/>
              </w:rPr>
            </w:pPr>
            <w:r w:rsidRPr="00B80B7D">
              <w:rPr>
                <w:rFonts w:ascii="Times New Roman" w:hAnsi="Times New Roman" w:cs="Times New Roman"/>
                <w:shd w:val="clear" w:color="auto" w:fill="FFFFFF"/>
              </w:rPr>
              <w:t>Мотивационные модели функциональных наименований лица в памятниках русской письменности ХVI–ХVII веков</w:t>
            </w:r>
          </w:p>
          <w:p w14:paraId="2383164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Анікіна Інесса Валеріївна</w:t>
            </w:r>
          </w:p>
        </w:tc>
        <w:tc>
          <w:tcPr>
            <w:tcW w:w="1370" w:type="dxa"/>
            <w:gridSpan w:val="2"/>
            <w:tcBorders>
              <w:top w:val="single" w:sz="4" w:space="0" w:color="000000"/>
              <w:left w:val="single" w:sz="4" w:space="0" w:color="000000"/>
              <w:bottom w:val="single" w:sz="4" w:space="0" w:color="000000"/>
              <w:right w:val="single" w:sz="4" w:space="0" w:color="000000"/>
            </w:tcBorders>
            <w:vAlign w:val="center"/>
            <w:hideMark/>
          </w:tcPr>
          <w:p w14:paraId="76F9B5BE"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 </w:t>
            </w:r>
          </w:p>
        </w:tc>
        <w:tc>
          <w:tcPr>
            <w:tcW w:w="1465" w:type="dxa"/>
            <w:gridSpan w:val="4"/>
            <w:tcBorders>
              <w:top w:val="single" w:sz="4" w:space="0" w:color="000000"/>
              <w:left w:val="single" w:sz="4" w:space="0" w:color="000000"/>
              <w:bottom w:val="single" w:sz="4" w:space="0" w:color="000000"/>
              <w:right w:val="single" w:sz="4" w:space="0" w:color="000000"/>
            </w:tcBorders>
            <w:vAlign w:val="center"/>
            <w:hideMark/>
          </w:tcPr>
          <w:p w14:paraId="64BE3D12"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2019</w:t>
            </w:r>
          </w:p>
        </w:tc>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14:paraId="7139CFE6" w14:textId="77777777" w:rsidR="00D12A99" w:rsidRPr="00B80B7D" w:rsidRDefault="00D12A99" w:rsidP="00684DE9">
            <w:pPr>
              <w:jc w:val="center"/>
              <w:rPr>
                <w:rFonts w:ascii="Times New Roman" w:hAnsi="Times New Roman" w:cs="Times New Roman"/>
              </w:rPr>
            </w:pPr>
            <w:r w:rsidRPr="00B80B7D">
              <w:rPr>
                <w:rFonts w:ascii="Times New Roman" w:hAnsi="Times New Roman" w:cs="Times New Roman"/>
              </w:rPr>
              <w:t>Подано</w:t>
            </w:r>
          </w:p>
        </w:tc>
      </w:tr>
    </w:tbl>
    <w:p w14:paraId="28274148" w14:textId="23C85804" w:rsidR="007653C4" w:rsidRDefault="000F6BA9" w:rsidP="000F6BA9">
      <w:pPr>
        <w:pStyle w:val="60"/>
        <w:tabs>
          <w:tab w:val="left" w:pos="0"/>
        </w:tabs>
        <w:spacing w:before="0" w:after="0" w:line="254" w:lineRule="exact"/>
        <w:ind w:firstLine="567"/>
        <w:rPr>
          <w:sz w:val="24"/>
          <w:szCs w:val="24"/>
        </w:rPr>
      </w:pPr>
      <w:r w:rsidRPr="0001437D">
        <w:rPr>
          <w:rStyle w:val="612pt"/>
        </w:rPr>
        <w:t xml:space="preserve">Х. </w:t>
      </w:r>
      <w:r w:rsidR="00520C50" w:rsidRPr="0001437D">
        <w:rPr>
          <w:rStyle w:val="612pt"/>
        </w:rPr>
        <w:t xml:space="preserve">Інформація про науково-дослідні роботи, що виконуються на кафедрах у межах робочого часу викладачів </w:t>
      </w:r>
      <w:r w:rsidR="00520C50" w:rsidRPr="0001437D">
        <w:rPr>
          <w:sz w:val="24"/>
          <w:szCs w:val="24"/>
        </w:rPr>
        <w:t xml:space="preserve">(коротко зазначити тематику, зареєстровану в УкрІНТЕІ наукових керівників, науковий результат, його значимість </w:t>
      </w:r>
      <w:r w:rsidR="00995E98" w:rsidRPr="0001437D">
        <w:rPr>
          <w:sz w:val="24"/>
          <w:szCs w:val="24"/>
        </w:rPr>
        <w:t>–</w:t>
      </w:r>
      <w:r w:rsidR="00520C50" w:rsidRPr="0001437D">
        <w:rPr>
          <w:sz w:val="24"/>
          <w:szCs w:val="24"/>
        </w:rPr>
        <w:t xml:space="preserve"> до 40</w:t>
      </w:r>
      <w:r w:rsidR="00EC0068" w:rsidRPr="0001437D">
        <w:rPr>
          <w:sz w:val="24"/>
          <w:szCs w:val="24"/>
        </w:rPr>
        <w:t xml:space="preserve"> </w:t>
      </w:r>
      <w:r w:rsidR="00520C50" w:rsidRPr="0001437D">
        <w:rPr>
          <w:sz w:val="24"/>
          <w:szCs w:val="24"/>
        </w:rPr>
        <w:t>рядків).</w:t>
      </w:r>
    </w:p>
    <w:p w14:paraId="1BD17C61" w14:textId="77777777" w:rsidR="00E77415" w:rsidRPr="00C433BF" w:rsidRDefault="00E77415" w:rsidP="00C433BF">
      <w:pPr>
        <w:widowControl/>
        <w:ind w:firstLine="720"/>
        <w:contextualSpacing/>
        <w:jc w:val="both"/>
        <w:rPr>
          <w:rFonts w:ascii="Times New Roman" w:eastAsia="Times New Roman" w:hAnsi="Times New Roman" w:cs="Times New Roman"/>
          <w:i/>
          <w:iCs/>
          <w:color w:val="auto"/>
          <w:lang w:eastAsia="en-US" w:bidi="ar-SA"/>
        </w:rPr>
      </w:pPr>
    </w:p>
    <w:p w14:paraId="0A7A8BBD" w14:textId="076BA210" w:rsidR="0052528A" w:rsidRPr="00C433BF" w:rsidRDefault="00EB28DC" w:rsidP="00C433BF">
      <w:pPr>
        <w:widowControl/>
        <w:ind w:firstLine="720"/>
        <w:contextualSpacing/>
        <w:jc w:val="both"/>
        <w:rPr>
          <w:rFonts w:ascii="Times New Roman" w:eastAsia="Calibri" w:hAnsi="Times New Roman" w:cs="Times New Roman"/>
          <w:color w:val="auto"/>
          <w:lang w:eastAsia="en-US" w:bidi="ar-SA"/>
        </w:rPr>
      </w:pPr>
      <w:r w:rsidRPr="00C433BF">
        <w:rPr>
          <w:rFonts w:ascii="Times New Roman" w:eastAsia="Calibri" w:hAnsi="Times New Roman" w:cs="Times New Roman"/>
          <w:color w:val="auto"/>
          <w:lang w:eastAsia="en-US" w:bidi="ar-SA"/>
        </w:rPr>
        <w:t>Тема</w:t>
      </w:r>
      <w:r w:rsidR="00140806" w:rsidRPr="00C433BF">
        <w:rPr>
          <w:rFonts w:ascii="Times New Roman" w:eastAsia="Calibri" w:hAnsi="Times New Roman" w:cs="Times New Roman"/>
          <w:color w:val="auto"/>
          <w:lang w:eastAsia="en-US" w:bidi="ar-SA"/>
        </w:rPr>
        <w:t xml:space="preserve"> НДР:</w:t>
      </w:r>
      <w:r w:rsidRPr="00C433BF">
        <w:rPr>
          <w:rFonts w:ascii="Times New Roman" w:eastAsia="Calibri" w:hAnsi="Times New Roman" w:cs="Times New Roman"/>
          <w:color w:val="auto"/>
          <w:lang w:eastAsia="en-US" w:bidi="ar-SA"/>
        </w:rPr>
        <w:t xml:space="preserve"> </w:t>
      </w:r>
      <w:r w:rsidR="00E77415" w:rsidRPr="00C433BF">
        <w:rPr>
          <w:rFonts w:ascii="Times New Roman" w:eastAsia="Calibri" w:hAnsi="Times New Roman" w:cs="Times New Roman"/>
          <w:color w:val="auto"/>
          <w:lang w:eastAsia="en-US" w:bidi="ar-SA"/>
        </w:rPr>
        <w:t>«</w:t>
      </w:r>
      <w:r w:rsidRPr="00C433BF">
        <w:rPr>
          <w:rFonts w:ascii="Times New Roman" w:eastAsia="Calibri" w:hAnsi="Times New Roman" w:cs="Times New Roman"/>
          <w:color w:val="auto"/>
          <w:lang w:eastAsia="en-US" w:bidi="ar-SA"/>
        </w:rPr>
        <w:t>Удосконалення змісту підготовки учителів української мови та літератури на засадах етнокультурних традицій українців</w:t>
      </w:r>
      <w:r w:rsidR="00E77415" w:rsidRPr="00C433BF">
        <w:rPr>
          <w:rFonts w:ascii="Times New Roman" w:eastAsia="Calibri" w:hAnsi="Times New Roman" w:cs="Times New Roman"/>
          <w:color w:val="auto"/>
          <w:lang w:eastAsia="en-US" w:bidi="ar-SA"/>
        </w:rPr>
        <w:t>» (</w:t>
      </w:r>
      <w:r w:rsidRPr="00C433BF">
        <w:rPr>
          <w:rFonts w:ascii="Times New Roman" w:eastAsia="Calibri" w:hAnsi="Times New Roman" w:cs="Times New Roman"/>
          <w:color w:val="auto"/>
          <w:lang w:eastAsia="en-US" w:bidi="ar-SA"/>
        </w:rPr>
        <w:t>0111U007555, супровідни</w:t>
      </w:r>
      <w:r w:rsidR="00E77415" w:rsidRPr="00C433BF">
        <w:rPr>
          <w:rFonts w:ascii="Times New Roman" w:eastAsia="Calibri" w:hAnsi="Times New Roman" w:cs="Times New Roman"/>
          <w:color w:val="auto"/>
          <w:lang w:eastAsia="en-US" w:bidi="ar-SA"/>
        </w:rPr>
        <w:t xml:space="preserve">й лист № 1445 від 21.09.2011 р; </w:t>
      </w:r>
      <w:r w:rsidRPr="00C433BF">
        <w:rPr>
          <w:rFonts w:ascii="Times New Roman" w:eastAsia="Calibri" w:hAnsi="Times New Roman" w:cs="Times New Roman"/>
          <w:color w:val="auto"/>
          <w:lang w:eastAsia="en-US" w:bidi="ar-SA"/>
        </w:rPr>
        <w:t>початок – 01.01</w:t>
      </w:r>
      <w:r w:rsidR="00E77415" w:rsidRPr="00C433BF">
        <w:rPr>
          <w:rFonts w:ascii="Times New Roman" w:eastAsia="Calibri" w:hAnsi="Times New Roman" w:cs="Times New Roman"/>
          <w:color w:val="auto"/>
          <w:lang w:eastAsia="en-US" w:bidi="ar-SA"/>
        </w:rPr>
        <w:t>.2011, закінчення – 31.12.2016; т</w:t>
      </w:r>
      <w:r w:rsidRPr="00C433BF">
        <w:rPr>
          <w:rFonts w:ascii="Times New Roman" w:eastAsia="Calibri" w:hAnsi="Times New Roman" w:cs="Times New Roman"/>
          <w:color w:val="auto"/>
          <w:lang w:eastAsia="en-US" w:bidi="ar-SA"/>
        </w:rPr>
        <w:t>ермін виконання продовжено до 31.12.2020 р.</w:t>
      </w:r>
      <w:r w:rsidR="00E77415" w:rsidRPr="00C433BF">
        <w:rPr>
          <w:rFonts w:ascii="Times New Roman" w:eastAsia="Calibri" w:hAnsi="Times New Roman" w:cs="Times New Roman"/>
          <w:color w:val="auto"/>
          <w:lang w:eastAsia="en-US" w:bidi="ar-SA"/>
        </w:rPr>
        <w:t>; керівник: канд. пед. наук, проф.</w:t>
      </w:r>
      <w:r w:rsidR="00027586" w:rsidRPr="00C433BF">
        <w:rPr>
          <w:rFonts w:ascii="Times New Roman" w:eastAsia="Calibri" w:hAnsi="Times New Roman" w:cs="Times New Roman"/>
          <w:color w:val="auto"/>
          <w:lang w:eastAsia="en-US" w:bidi="ar-SA"/>
        </w:rPr>
        <w:t xml:space="preserve"> </w:t>
      </w:r>
      <w:r w:rsidR="00E77415" w:rsidRPr="00C433BF">
        <w:rPr>
          <w:rFonts w:ascii="Times New Roman" w:eastAsia="Calibri" w:hAnsi="Times New Roman" w:cs="Times New Roman"/>
          <w:color w:val="auto"/>
          <w:lang w:eastAsia="en-US" w:bidi="ar-SA"/>
        </w:rPr>
        <w:t>Сивачук Н П.)</w:t>
      </w:r>
      <w:r w:rsidRPr="00C433BF">
        <w:rPr>
          <w:rFonts w:ascii="Times New Roman" w:eastAsia="Calibri" w:hAnsi="Times New Roman" w:cs="Times New Roman"/>
          <w:color w:val="auto"/>
          <w:lang w:eastAsia="en-US" w:bidi="ar-SA"/>
        </w:rPr>
        <w:t xml:space="preserve"> </w:t>
      </w:r>
    </w:p>
    <w:p w14:paraId="3E50637C" w14:textId="7C5D5988" w:rsidR="00036967" w:rsidRPr="00C433BF" w:rsidRDefault="00FC4D6F" w:rsidP="00C433BF">
      <w:pPr>
        <w:widowControl/>
        <w:ind w:firstLine="720"/>
        <w:contextualSpacing/>
        <w:jc w:val="both"/>
        <w:rPr>
          <w:rFonts w:ascii="Times New Roman" w:eastAsia="Calibri" w:hAnsi="Times New Roman" w:cs="Times New Roman"/>
          <w:color w:val="auto"/>
          <w:lang w:eastAsia="en-US" w:bidi="ar-SA"/>
        </w:rPr>
      </w:pPr>
      <w:r w:rsidRPr="00C433BF">
        <w:rPr>
          <w:rFonts w:ascii="Times New Roman" w:eastAsia="Calibri" w:hAnsi="Times New Roman" w:cs="Times New Roman"/>
          <w:color w:val="auto"/>
          <w:lang w:eastAsia="en-US" w:bidi="ar-SA"/>
        </w:rPr>
        <w:t>За звітний період викладачами кафедри</w:t>
      </w:r>
      <w:r w:rsidR="00164606" w:rsidRPr="00C433BF">
        <w:rPr>
          <w:rFonts w:ascii="Times New Roman" w:eastAsia="Calibri" w:hAnsi="Times New Roman" w:cs="Times New Roman"/>
          <w:color w:val="auto"/>
          <w:lang w:eastAsia="en-US" w:bidi="ar-SA"/>
        </w:rPr>
        <w:t xml:space="preserve"> було:</w:t>
      </w:r>
    </w:p>
    <w:p w14:paraId="2F15F27D" w14:textId="77777777" w:rsidR="00140806" w:rsidRPr="00C433BF" w:rsidRDefault="00140806" w:rsidP="00C433BF">
      <w:pPr>
        <w:tabs>
          <w:tab w:val="right" w:leader="underscore" w:pos="9866"/>
        </w:tabs>
        <w:ind w:firstLine="720"/>
        <w:jc w:val="both"/>
        <w:rPr>
          <w:rFonts w:ascii="Times New Roman" w:eastAsia="Times New Roman" w:hAnsi="Times New Roman" w:cs="Times New Roman"/>
        </w:rPr>
      </w:pPr>
      <w:r w:rsidRPr="00C433BF">
        <w:rPr>
          <w:rFonts w:ascii="Times New Roman" w:eastAsia="Times New Roman" w:hAnsi="Times New Roman" w:cs="Times New Roman"/>
        </w:rPr>
        <w:t>1) розроблено концепцію удосконалення змісту підготовки учителів української мови та літератури на основі етнокультурних традицій українців;</w:t>
      </w:r>
    </w:p>
    <w:p w14:paraId="5F0E51DF" w14:textId="50C5F171" w:rsidR="00140806" w:rsidRPr="00C433BF" w:rsidRDefault="00140806" w:rsidP="00C433BF">
      <w:pPr>
        <w:tabs>
          <w:tab w:val="right" w:leader="underscore" w:pos="9866"/>
        </w:tabs>
        <w:ind w:firstLine="720"/>
        <w:jc w:val="both"/>
        <w:rPr>
          <w:rFonts w:ascii="Times New Roman" w:hAnsi="Times New Roman" w:cs="Times New Roman"/>
          <w:iCs/>
        </w:rPr>
      </w:pPr>
      <w:r w:rsidRPr="00C433BF">
        <w:rPr>
          <w:rFonts w:ascii="Times New Roman" w:eastAsia="Times New Roman" w:hAnsi="Times New Roman" w:cs="Times New Roman"/>
        </w:rPr>
        <w:t>2)</w:t>
      </w:r>
      <w:r w:rsidR="007C75C0" w:rsidRPr="00C433BF">
        <w:rPr>
          <w:rFonts w:ascii="Times New Roman" w:eastAsia="Times New Roman" w:hAnsi="Times New Roman" w:cs="Times New Roman"/>
        </w:rPr>
        <w:t> </w:t>
      </w:r>
      <w:r w:rsidRPr="00C433BF">
        <w:rPr>
          <w:rFonts w:ascii="Times New Roman" w:hAnsi="Times New Roman" w:cs="Times New Roman"/>
          <w:iCs/>
        </w:rPr>
        <w:t>удосконалено модель підготовки вчителя української мови та літератури на основі етнокультурних традицій українців;</w:t>
      </w:r>
    </w:p>
    <w:p w14:paraId="4367AF27" w14:textId="215E00FB" w:rsidR="00140806" w:rsidRPr="00C433BF" w:rsidRDefault="00DB6C8E" w:rsidP="00C433BF">
      <w:pPr>
        <w:pStyle w:val="a5"/>
        <w:ind w:left="0" w:firstLine="720"/>
        <w:jc w:val="both"/>
        <w:rPr>
          <w:lang w:val="uk-UA"/>
        </w:rPr>
      </w:pPr>
      <w:r w:rsidRPr="00C433BF">
        <w:rPr>
          <w:lang w:val="uk-UA"/>
        </w:rPr>
        <w:t>3</w:t>
      </w:r>
      <w:r w:rsidR="00140806" w:rsidRPr="00C433BF">
        <w:rPr>
          <w:lang w:val="uk-UA"/>
        </w:rPr>
        <w:t>) визначено механізми творення образу вчителя-українознавця за В. Сухомлинським, в основу чого покладено іманентно властивий національний образ світу, традиційну систему етико-буттєвих цінностей українців, які випливають з притаманної етноментальності;</w:t>
      </w:r>
      <w:r w:rsidR="003B2E36" w:rsidRPr="00C433BF">
        <w:rPr>
          <w:lang w:val="uk-UA"/>
        </w:rPr>
        <w:t xml:space="preserve"> </w:t>
      </w:r>
    </w:p>
    <w:p w14:paraId="7BB74E85" w14:textId="11B5C00C" w:rsidR="00140806" w:rsidRPr="00C433BF" w:rsidRDefault="00DB6C8E" w:rsidP="00C433BF">
      <w:pPr>
        <w:pStyle w:val="a5"/>
        <w:ind w:left="0" w:firstLine="720"/>
        <w:jc w:val="both"/>
        <w:rPr>
          <w:lang w:val="uk-UA"/>
        </w:rPr>
      </w:pPr>
      <w:r w:rsidRPr="00C433BF">
        <w:rPr>
          <w:lang w:val="uk-UA"/>
        </w:rPr>
        <w:t>4</w:t>
      </w:r>
      <w:r w:rsidR="00140806" w:rsidRPr="00C433BF">
        <w:rPr>
          <w:lang w:val="uk-UA"/>
        </w:rPr>
        <w:t>)</w:t>
      </w:r>
      <w:r w:rsidR="003B2E36" w:rsidRPr="00C433BF">
        <w:rPr>
          <w:lang w:val="uk-UA"/>
        </w:rPr>
        <w:t> </w:t>
      </w:r>
      <w:r w:rsidR="00140806" w:rsidRPr="00C433BF">
        <w:rPr>
          <w:lang w:val="uk-UA"/>
        </w:rPr>
        <w:t>обґрунтовано концентри українознавства у контексті тво</w:t>
      </w:r>
      <w:r w:rsidR="003B2E36" w:rsidRPr="00C433BF">
        <w:rPr>
          <w:lang w:val="uk-UA"/>
        </w:rPr>
        <w:t>рчої спадщини В. Сухомлинського;</w:t>
      </w:r>
    </w:p>
    <w:p w14:paraId="584285F3" w14:textId="6C6E4A08" w:rsidR="003B2E36" w:rsidRPr="00C433BF" w:rsidRDefault="00DB6C8E" w:rsidP="00C433BF">
      <w:pPr>
        <w:pStyle w:val="a5"/>
        <w:ind w:left="0" w:firstLine="720"/>
        <w:jc w:val="both"/>
        <w:rPr>
          <w:lang w:val="uk-UA"/>
        </w:rPr>
      </w:pPr>
      <w:r w:rsidRPr="00C433BF">
        <w:rPr>
          <w:bCs/>
          <w:iCs/>
          <w:lang w:val="uk-UA"/>
        </w:rPr>
        <w:t>5</w:t>
      </w:r>
      <w:r w:rsidR="003B2E36" w:rsidRPr="00C433BF">
        <w:rPr>
          <w:bCs/>
          <w:iCs/>
          <w:lang w:val="uk-UA"/>
        </w:rPr>
        <w:t>) обґрунтовано періодизацію розвитку образу героя в шкільних підручниках з української літератури ХХ століття та розкрит</w:t>
      </w:r>
      <w:r w:rsidR="007C75C0" w:rsidRPr="00C433BF">
        <w:rPr>
          <w:bCs/>
          <w:iCs/>
          <w:lang w:val="uk-UA"/>
        </w:rPr>
        <w:t>о</w:t>
      </w:r>
      <w:r w:rsidR="003B2E36" w:rsidRPr="00C433BF">
        <w:rPr>
          <w:bCs/>
          <w:iCs/>
          <w:lang w:val="uk-UA"/>
        </w:rPr>
        <w:t xml:space="preserve"> історико-педагогічні тенденції досліджуваного процесу; охарактеризовано зміст виховання героїчної особистості у спадщині українських педагогів ХХ століття та здійснено історико-педагогічні рефлексії щодо образу героя у контексті шкільного курсу української літератури.</w:t>
      </w:r>
    </w:p>
    <w:p w14:paraId="325CDC55" w14:textId="27A0B59C" w:rsidR="000F6BA9" w:rsidRPr="00C433BF" w:rsidRDefault="00EB28DC" w:rsidP="00C433BF">
      <w:pPr>
        <w:widowControl/>
        <w:ind w:firstLine="720"/>
        <w:jc w:val="both"/>
        <w:rPr>
          <w:rFonts w:ascii="Times New Roman" w:hAnsi="Times New Roman" w:cs="Times New Roman"/>
          <w:i/>
          <w:highlight w:val="yellow"/>
        </w:rPr>
      </w:pPr>
      <w:r w:rsidRPr="00C433BF">
        <w:rPr>
          <w:rFonts w:ascii="Times New Roman" w:eastAsia="Calibri" w:hAnsi="Times New Roman" w:cs="Times New Roman"/>
          <w:color w:val="auto"/>
          <w:u w:val="single"/>
          <w:lang w:eastAsia="en-US" w:bidi="ar-SA"/>
        </w:rPr>
        <w:t>Роботу викладачів кафедри спрямовано</w:t>
      </w:r>
      <w:r w:rsidRPr="00C433BF">
        <w:rPr>
          <w:rFonts w:ascii="Times New Roman" w:eastAsia="Calibri" w:hAnsi="Times New Roman" w:cs="Times New Roman"/>
          <w:color w:val="auto"/>
          <w:lang w:eastAsia="en-US" w:bidi="ar-SA"/>
        </w:rPr>
        <w:t xml:space="preserve"> на запровадження у процес підготовки майбутніх учителів-філологів організаційних форм </w:t>
      </w:r>
      <w:r w:rsidR="007C75C0" w:rsidRPr="00C433BF">
        <w:rPr>
          <w:rFonts w:ascii="Times New Roman" w:eastAsia="Calibri" w:hAnsi="Times New Roman" w:cs="Times New Roman"/>
          <w:color w:val="auto"/>
          <w:lang w:eastAsia="en-US" w:bidi="ar-SA"/>
        </w:rPr>
        <w:t>та активних</w:t>
      </w:r>
      <w:r w:rsidRPr="00C433BF">
        <w:rPr>
          <w:rFonts w:ascii="Times New Roman" w:eastAsia="Calibri" w:hAnsi="Times New Roman" w:cs="Times New Roman"/>
          <w:color w:val="auto"/>
          <w:lang w:eastAsia="en-US" w:bidi="ar-SA"/>
        </w:rPr>
        <w:t xml:space="preserve"> методів для формування професійних якостей та розвитку умінь здійснювати українознавчу роботу в школі, забезпечення набуття майбутніми вчителями-філологами практичних умінь </w:t>
      </w:r>
      <w:r w:rsidR="007C75C0" w:rsidRPr="00C433BF">
        <w:rPr>
          <w:rFonts w:ascii="Times New Roman" w:eastAsia="Calibri" w:hAnsi="Times New Roman" w:cs="Times New Roman"/>
          <w:color w:val="auto"/>
          <w:lang w:eastAsia="en-US" w:bidi="ar-SA"/>
        </w:rPr>
        <w:t>і</w:t>
      </w:r>
      <w:r w:rsidRPr="00C433BF">
        <w:rPr>
          <w:rFonts w:ascii="Times New Roman" w:eastAsia="Calibri" w:hAnsi="Times New Roman" w:cs="Times New Roman"/>
          <w:color w:val="auto"/>
          <w:lang w:eastAsia="en-US" w:bidi="ar-SA"/>
        </w:rPr>
        <w:t xml:space="preserve"> навичок </w:t>
      </w:r>
      <w:r w:rsidRPr="00C433BF">
        <w:rPr>
          <w:rFonts w:ascii="Times New Roman" w:eastAsia="Calibri" w:hAnsi="Times New Roman" w:cs="Times New Roman"/>
          <w:color w:val="auto"/>
          <w:lang w:eastAsia="en-US" w:bidi="ar-SA"/>
        </w:rPr>
        <w:lastRenderedPageBreak/>
        <w:t xml:space="preserve">організації українознавчої роботи в школі з метою формування національно свідомого учителя-патріота, культуромовної особистості на засадах регіонального українознавства; сприяння поглибленню і розширенню знань про культуру і народні традиції історичної Уманщини в молодіжному середовищі. </w:t>
      </w:r>
    </w:p>
    <w:p w14:paraId="1B8F02B7" w14:textId="28FC2D33" w:rsidR="000F6BA9" w:rsidRPr="00C433BF" w:rsidRDefault="000F6BA9" w:rsidP="00C433BF">
      <w:pPr>
        <w:pStyle w:val="60"/>
        <w:tabs>
          <w:tab w:val="left" w:pos="1350"/>
        </w:tabs>
        <w:spacing w:before="0" w:after="0" w:line="240" w:lineRule="auto"/>
        <w:ind w:firstLine="720"/>
        <w:rPr>
          <w:i w:val="0"/>
          <w:sz w:val="24"/>
          <w:szCs w:val="24"/>
        </w:rPr>
      </w:pPr>
      <w:r w:rsidRPr="00C433BF">
        <w:rPr>
          <w:i w:val="0"/>
          <w:sz w:val="24"/>
          <w:szCs w:val="24"/>
          <w:u w:val="single"/>
        </w:rPr>
        <w:t>Значимість</w:t>
      </w:r>
      <w:r w:rsidRPr="00C433BF">
        <w:rPr>
          <w:i w:val="0"/>
          <w:sz w:val="24"/>
          <w:szCs w:val="24"/>
        </w:rPr>
        <w:t xml:space="preserve"> – забезпечення ефективного використання українознавства у підготовці студентів-філологів до професійної діяльності; теоретичному обґрунтуванні та експериментальній перевірці засобів формування готовності студентів до застосування українознавства в </w:t>
      </w:r>
      <w:r w:rsidR="007C75C0" w:rsidRPr="00C433BF">
        <w:rPr>
          <w:i w:val="0"/>
          <w:sz w:val="24"/>
          <w:szCs w:val="24"/>
        </w:rPr>
        <w:t>закладах загальної середньої освіти.</w:t>
      </w:r>
    </w:p>
    <w:p w14:paraId="02E6154B" w14:textId="2A8F46B5" w:rsidR="00E77415" w:rsidRPr="00C433BF" w:rsidRDefault="00E77415" w:rsidP="00C433BF">
      <w:pPr>
        <w:ind w:firstLine="720"/>
        <w:jc w:val="both"/>
        <w:rPr>
          <w:rFonts w:ascii="Times New Roman" w:eastAsia="Times New Roman" w:hAnsi="Times New Roman" w:cs="Times New Roman"/>
          <w:color w:val="auto"/>
          <w:lang w:eastAsia="ru-RU" w:bidi="ar-SA"/>
        </w:rPr>
      </w:pPr>
      <w:r w:rsidRPr="00C433BF">
        <w:rPr>
          <w:rFonts w:ascii="Times New Roman" w:hAnsi="Times New Roman" w:cs="Times New Roman"/>
          <w:bCs/>
          <w:iCs/>
        </w:rPr>
        <w:t>В</w:t>
      </w:r>
      <w:r w:rsidRPr="00C433BF">
        <w:rPr>
          <w:rFonts w:ascii="Times New Roman" w:hAnsi="Times New Roman" w:cs="Times New Roman"/>
          <w:bCs/>
        </w:rPr>
        <w:t>идано:</w:t>
      </w:r>
      <w:r w:rsidRPr="00C433BF">
        <w:rPr>
          <w:rFonts w:ascii="Times New Roman" w:hAnsi="Times New Roman" w:cs="Times New Roman"/>
        </w:rPr>
        <w:t xml:space="preserve"> навчальних посібників – 6; статей у наукових виданнях України: категорія Б – 1, категорія В – 6; статей у інших виданнях України – </w:t>
      </w:r>
      <w:r w:rsidRPr="008F7C29">
        <w:rPr>
          <w:rFonts w:ascii="Times New Roman" w:hAnsi="Times New Roman" w:cs="Times New Roman"/>
          <w:color w:val="auto"/>
        </w:rPr>
        <w:t>18</w:t>
      </w:r>
      <w:r w:rsidRPr="00C433BF">
        <w:rPr>
          <w:rFonts w:ascii="Times New Roman" w:hAnsi="Times New Roman" w:cs="Times New Roman"/>
        </w:rPr>
        <w:t>; тез доповідей на міжнародних конференціях – 26 (в межах України – 16, за кордоном – 10); тез на всеукраїнських конференціях – 2; тез на регіональних семінарах – 12.</w:t>
      </w:r>
      <w:r w:rsidRPr="00C433BF">
        <w:rPr>
          <w:rFonts w:ascii="Times New Roman" w:hAnsi="Times New Roman" w:cs="Times New Roman"/>
          <w:bCs/>
        </w:rPr>
        <w:t xml:space="preserve"> Отримано</w:t>
      </w:r>
      <w:r w:rsidRPr="00C433BF">
        <w:rPr>
          <w:rFonts w:ascii="Times New Roman" w:hAnsi="Times New Roman" w:cs="Times New Roman"/>
        </w:rPr>
        <w:t xml:space="preserve"> 10 свідоцтв про реєстрацію авторського права на твір. </w:t>
      </w:r>
      <w:r w:rsidRPr="00C433BF">
        <w:rPr>
          <w:rFonts w:ascii="Times New Roman" w:eastAsia="Calibri" w:hAnsi="Times New Roman" w:cs="Times New Roman"/>
          <w:lang w:eastAsia="en-US"/>
        </w:rPr>
        <w:t>Закордонне стажування пройшли 5 викладачів.</w:t>
      </w:r>
      <w:r w:rsidRPr="00C433BF">
        <w:rPr>
          <w:rFonts w:ascii="Times New Roman" w:hAnsi="Times New Roman" w:cs="Times New Roman"/>
        </w:rPr>
        <w:t xml:space="preserve"> </w:t>
      </w:r>
      <w:r w:rsidRPr="00C433BF">
        <w:rPr>
          <w:rFonts w:ascii="Times New Roman" w:eastAsia="Times New Roman" w:hAnsi="Times New Roman" w:cs="Times New Roman"/>
          <w:color w:val="auto"/>
          <w:lang w:eastAsia="ru-RU" w:bidi="ar-SA"/>
        </w:rPr>
        <w:t>Проведено Регіональний конкурс читців поезії Тараса Шевченка, Регіональний конкурс з українознавства для учнів 8–11 класів закладів загальної середньої освіти.</w:t>
      </w:r>
    </w:p>
    <w:p w14:paraId="64C31E8A" w14:textId="045C643B" w:rsidR="0052528A" w:rsidRPr="00C433BF" w:rsidRDefault="00484507" w:rsidP="00C433BF">
      <w:pPr>
        <w:ind w:firstLine="720"/>
        <w:jc w:val="both"/>
        <w:rPr>
          <w:rFonts w:ascii="Times New Roman" w:hAnsi="Times New Roman" w:cs="Times New Roman"/>
        </w:rPr>
      </w:pPr>
      <w:r w:rsidRPr="00C433BF">
        <w:rPr>
          <w:rFonts w:ascii="Times New Roman" w:eastAsia="Times New Roman" w:hAnsi="Times New Roman" w:cs="Times New Roman"/>
          <w:color w:val="auto"/>
          <w:lang w:eastAsia="ru-RU" w:bidi="ar-SA"/>
        </w:rPr>
        <w:t>Кириченко В. Г. пройшла попередній захист дисертаційного дослідження «</w:t>
      </w:r>
      <w:r w:rsidRPr="00C433BF">
        <w:rPr>
          <w:rFonts w:ascii="Times New Roman" w:eastAsia="Times New Roman" w:hAnsi="Times New Roman" w:cs="Times New Roman"/>
          <w:color w:val="auto"/>
          <w:lang w:eastAsia="ru-RU"/>
        </w:rPr>
        <w:t>Підготовка студентів-філологів до організації дозвіллєвої діяльності школярів сільської школи на засадах українознавства</w:t>
      </w:r>
      <w:r w:rsidRPr="00C433BF">
        <w:rPr>
          <w:rFonts w:ascii="Times New Roman" w:eastAsia="Times New Roman" w:hAnsi="Times New Roman" w:cs="Times New Roman"/>
          <w:color w:val="auto"/>
          <w:lang w:eastAsia="ru-RU" w:bidi="ar-SA"/>
        </w:rPr>
        <w:t>» (науковий керівник – к</w:t>
      </w:r>
      <w:r w:rsidR="00FD7D11" w:rsidRPr="00C433BF">
        <w:rPr>
          <w:rFonts w:ascii="Times New Roman" w:eastAsia="Times New Roman" w:hAnsi="Times New Roman" w:cs="Times New Roman"/>
          <w:color w:val="auto"/>
          <w:lang w:eastAsia="ru-RU" w:bidi="ar-SA"/>
        </w:rPr>
        <w:t>анд.</w:t>
      </w:r>
      <w:r w:rsidRPr="00C433BF">
        <w:rPr>
          <w:rFonts w:ascii="Times New Roman" w:eastAsia="Times New Roman" w:hAnsi="Times New Roman" w:cs="Times New Roman"/>
          <w:color w:val="auto"/>
          <w:lang w:eastAsia="ru-RU" w:bidi="ar-SA"/>
        </w:rPr>
        <w:t> п</w:t>
      </w:r>
      <w:r w:rsidR="00FD7D11" w:rsidRPr="00C433BF">
        <w:rPr>
          <w:rFonts w:ascii="Times New Roman" w:eastAsia="Times New Roman" w:hAnsi="Times New Roman" w:cs="Times New Roman"/>
          <w:color w:val="auto"/>
          <w:lang w:eastAsia="ru-RU" w:bidi="ar-SA"/>
        </w:rPr>
        <w:t>ед.</w:t>
      </w:r>
      <w:r w:rsidRPr="00C433BF">
        <w:rPr>
          <w:rFonts w:ascii="Times New Roman" w:eastAsia="Times New Roman" w:hAnsi="Times New Roman" w:cs="Times New Roman"/>
          <w:color w:val="auto"/>
          <w:lang w:eastAsia="ru-RU" w:bidi="ar-SA"/>
        </w:rPr>
        <w:t> н</w:t>
      </w:r>
      <w:r w:rsidR="00FD7D11" w:rsidRPr="00C433BF">
        <w:rPr>
          <w:rFonts w:ascii="Times New Roman" w:eastAsia="Times New Roman" w:hAnsi="Times New Roman" w:cs="Times New Roman"/>
          <w:color w:val="auto"/>
          <w:lang w:eastAsia="ru-RU" w:bidi="ar-SA"/>
        </w:rPr>
        <w:t>аук</w:t>
      </w:r>
      <w:r w:rsidRPr="00C433BF">
        <w:rPr>
          <w:rFonts w:ascii="Times New Roman" w:eastAsia="Times New Roman" w:hAnsi="Times New Roman" w:cs="Times New Roman"/>
          <w:color w:val="auto"/>
          <w:lang w:eastAsia="ru-RU" w:bidi="ar-SA"/>
        </w:rPr>
        <w:t>, проф. Сивачук Н. П.) на здобуття наукового ступеня кандидата педагогічних наук з</w:t>
      </w:r>
      <w:r w:rsidR="00EB4E12" w:rsidRPr="00C433BF">
        <w:rPr>
          <w:rFonts w:ascii="Times New Roman" w:eastAsia="Times New Roman" w:hAnsi="Times New Roman" w:cs="Times New Roman"/>
          <w:color w:val="auto"/>
          <w:lang w:eastAsia="ru-RU" w:bidi="ar-SA"/>
        </w:rPr>
        <w:t>а спеціальні</w:t>
      </w:r>
      <w:r w:rsidRPr="00C433BF">
        <w:rPr>
          <w:rFonts w:ascii="Times New Roman" w:eastAsia="Times New Roman" w:hAnsi="Times New Roman" w:cs="Times New Roman"/>
          <w:color w:val="auto"/>
          <w:lang w:eastAsia="ru-RU" w:bidi="ar-SA"/>
        </w:rPr>
        <w:t>ст</w:t>
      </w:r>
      <w:r w:rsidR="00EB4E12" w:rsidRPr="00C433BF">
        <w:rPr>
          <w:rFonts w:ascii="Times New Roman" w:eastAsia="Times New Roman" w:hAnsi="Times New Roman" w:cs="Times New Roman"/>
          <w:color w:val="auto"/>
          <w:lang w:eastAsia="ru-RU" w:bidi="ar-SA"/>
        </w:rPr>
        <w:t>ю</w:t>
      </w:r>
      <w:r w:rsidRPr="00C433BF">
        <w:rPr>
          <w:rFonts w:ascii="Times New Roman" w:eastAsia="Times New Roman" w:hAnsi="Times New Roman" w:cs="Times New Roman"/>
          <w:color w:val="auto"/>
          <w:lang w:eastAsia="ru-RU" w:bidi="ar-SA"/>
        </w:rPr>
        <w:t xml:space="preserve"> 13.00.04 – теорія та методика професійної освіти.</w:t>
      </w:r>
    </w:p>
    <w:p w14:paraId="02459E6B" w14:textId="77777777" w:rsidR="002620FB" w:rsidRPr="00C433BF" w:rsidRDefault="002620FB" w:rsidP="00C433BF">
      <w:pPr>
        <w:widowControl/>
        <w:ind w:firstLine="720"/>
        <w:jc w:val="both"/>
        <w:rPr>
          <w:rFonts w:ascii="Times New Roman" w:eastAsia="Times New Roman" w:hAnsi="Times New Roman" w:cs="Times New Roman"/>
          <w:color w:val="auto"/>
          <w:lang w:bidi="ar-SA"/>
        </w:rPr>
      </w:pPr>
      <w:r w:rsidRPr="00C433BF">
        <w:rPr>
          <w:rFonts w:ascii="Times New Roman" w:eastAsia="Times New Roman" w:hAnsi="Times New Roman" w:cs="Times New Roman"/>
          <w:color w:val="auto"/>
          <w:lang w:bidi="ar-SA"/>
        </w:rPr>
        <w:t xml:space="preserve">Розробники науково-дослідної теми </w:t>
      </w:r>
      <w:r w:rsidRPr="00C433BF">
        <w:rPr>
          <w:rFonts w:ascii="Times New Roman" w:hAnsi="Times New Roman" w:cs="Times New Roman"/>
          <w:color w:val="auto"/>
        </w:rPr>
        <w:t>«Лексика і граматика в синхронії та діахронії» (</w:t>
      </w:r>
      <w:r w:rsidRPr="00C433BF">
        <w:rPr>
          <w:rFonts w:ascii="Times New Roman" w:hAnsi="Times New Roman" w:cs="Times New Roman"/>
          <w:color w:val="auto"/>
          <w:w w:val="86"/>
        </w:rPr>
        <w:t xml:space="preserve">01.16 –12.20; </w:t>
      </w:r>
      <w:r w:rsidRPr="00C433BF">
        <w:rPr>
          <w:rFonts w:ascii="Times New Roman" w:hAnsi="Times New Roman" w:cs="Times New Roman"/>
          <w:color w:val="auto"/>
        </w:rPr>
        <w:t xml:space="preserve">0116 </w:t>
      </w:r>
      <w:r w:rsidRPr="00C433BF">
        <w:rPr>
          <w:rFonts w:ascii="Times New Roman" w:hAnsi="Times New Roman" w:cs="Times New Roman"/>
          <w:color w:val="auto"/>
          <w:lang w:val="en-US"/>
        </w:rPr>
        <w:t>U</w:t>
      </w:r>
      <w:r w:rsidRPr="00C433BF">
        <w:rPr>
          <w:rFonts w:ascii="Times New Roman" w:hAnsi="Times New Roman" w:cs="Times New Roman"/>
          <w:color w:val="auto"/>
        </w:rPr>
        <w:t xml:space="preserve"> 000113; науковий керівник – </w:t>
      </w:r>
      <w:r w:rsidRPr="00C433BF">
        <w:rPr>
          <w:rFonts w:ascii="Times New Roman" w:hAnsi="Times New Roman" w:cs="Times New Roman"/>
          <w:color w:val="auto"/>
          <w:w w:val="86"/>
        </w:rPr>
        <w:t>Зелінська Оксана Юріївна (д.філол.н., проф.)</w:t>
      </w:r>
      <w:r w:rsidRPr="00C433BF">
        <w:rPr>
          <w:rFonts w:ascii="Times New Roman" w:hAnsi="Times New Roman" w:cs="Times New Roman"/>
          <w:color w:val="auto"/>
        </w:rPr>
        <w:t xml:space="preserve"> </w:t>
      </w:r>
      <w:r w:rsidRPr="00C433BF">
        <w:rPr>
          <w:rFonts w:ascii="Times New Roman" w:eastAsia="Times New Roman" w:hAnsi="Times New Roman" w:cs="Times New Roman"/>
          <w:color w:val="auto"/>
          <w:lang w:bidi="ar-SA"/>
        </w:rPr>
        <w:t>збирають емпіричну базу даних, укладають картотеку лексичних одиниць, які фіксують уживання лексем у писемних пам’ятках української мови, сучасних текстах і говірковому мовленні. Інтерпретуючи мовні факти, аналізують  слово як структурну одиницю лексичного рівня і як засіб комунікації.</w:t>
      </w:r>
    </w:p>
    <w:p w14:paraId="43DB2FE9" w14:textId="77777777" w:rsidR="002620FB" w:rsidRPr="00C433BF" w:rsidRDefault="002620FB" w:rsidP="00C433BF">
      <w:pPr>
        <w:widowControl/>
        <w:ind w:firstLine="720"/>
        <w:jc w:val="both"/>
        <w:rPr>
          <w:rFonts w:ascii="Times New Roman" w:eastAsia="Times New Roman" w:hAnsi="Times New Roman" w:cs="Times New Roman"/>
          <w:color w:val="auto"/>
          <w:lang w:bidi="ar-SA"/>
        </w:rPr>
      </w:pPr>
      <w:r w:rsidRPr="00C433BF">
        <w:rPr>
          <w:rFonts w:ascii="Times New Roman" w:eastAsia="Times New Roman" w:hAnsi="Times New Roman" w:cs="Times New Roman"/>
          <w:color w:val="auto"/>
          <w:lang w:bidi="ar-SA"/>
        </w:rPr>
        <w:t>Виконання теми передбачає вивчення просторової варіативності мови, що вимагає фіксації спонтанного мовлення в говірках. Науковці кафедри працюють над удосконаленням технології упорядкування мовної інформації. Виявлені риси оцінюють  у науковій парадигмі еволюції структури та функцій української мови, у зв’язках із загальнокультурними та суспільними процесами.</w:t>
      </w:r>
    </w:p>
    <w:p w14:paraId="4AC9CA99" w14:textId="2CB746F6" w:rsidR="002620FB" w:rsidRPr="00C433BF" w:rsidRDefault="002620FB" w:rsidP="00C433BF">
      <w:pPr>
        <w:widowControl/>
        <w:ind w:firstLine="720"/>
        <w:jc w:val="both"/>
        <w:rPr>
          <w:rFonts w:ascii="Times New Roman" w:eastAsia="Times New Roman" w:hAnsi="Times New Roman" w:cs="Times New Roman"/>
          <w:color w:val="auto"/>
          <w:lang w:bidi="ar-SA"/>
        </w:rPr>
      </w:pPr>
      <w:r w:rsidRPr="00C433BF">
        <w:rPr>
          <w:rFonts w:ascii="Times New Roman" w:eastAsia="Times New Roman" w:hAnsi="Times New Roman" w:cs="Times New Roman"/>
          <w:color w:val="auto"/>
          <w:lang w:bidi="ar-SA"/>
        </w:rPr>
        <w:t xml:space="preserve">Виконання теми передбачає дослідження динаміки змін лексико-семантичного рівня української мови в межах окремих сегментів лексичного масиву;  виявлення особливостей та умов функціонування лексичних одиниць досліджуваних тематичних груп на різних територіях та в різних сферах комунікації, зокрема в медійному, освітньому, релігійному тощо, з’ясувують тенденції змін слововжитку у часопросторовому вимірі; визначають прагматичні можливості лексичних одиниць у текстах різних дискурсів. </w:t>
      </w:r>
    </w:p>
    <w:p w14:paraId="3A6E2EF7" w14:textId="77777777" w:rsidR="002620FB" w:rsidRPr="00C433BF" w:rsidRDefault="002620FB" w:rsidP="00C433BF">
      <w:pPr>
        <w:widowControl/>
        <w:ind w:firstLine="720"/>
        <w:jc w:val="both"/>
        <w:rPr>
          <w:rFonts w:ascii="Times New Roman" w:eastAsia="Times New Roman" w:hAnsi="Times New Roman" w:cs="Times New Roman"/>
          <w:color w:val="auto"/>
          <w:lang w:bidi="ar-SA"/>
        </w:rPr>
      </w:pPr>
      <w:r w:rsidRPr="00C433BF">
        <w:rPr>
          <w:rFonts w:ascii="Times New Roman" w:eastAsia="Times New Roman" w:hAnsi="Times New Roman" w:cs="Times New Roman"/>
          <w:color w:val="auto"/>
          <w:lang w:bidi="ar-SA"/>
        </w:rPr>
        <w:t>Реалізуючи новітні підходи до вивчення мови, зокрема антропоцентричний, сутність якого  полягає в об’єднанні мови і людини, науковці кафедри працюють над колективною монографією, у якій буде описано мовну специфіку відображення духовного світу людини в лексиці і фразеології, лінгвальну фіксацію явищ матеріальної культури, описують граматичні засоби як інструмент оформлення думки, прагматичні функції мовних одиниць.</w:t>
      </w:r>
    </w:p>
    <w:p w14:paraId="300C9C56" w14:textId="77777777" w:rsidR="002620FB" w:rsidRPr="00C433BF" w:rsidRDefault="002620FB" w:rsidP="00C433BF">
      <w:pPr>
        <w:ind w:firstLine="720"/>
        <w:jc w:val="both"/>
        <w:rPr>
          <w:rFonts w:ascii="Times New Roman" w:hAnsi="Times New Roman" w:cs="Times New Roman"/>
          <w:color w:val="auto"/>
        </w:rPr>
      </w:pPr>
      <w:r w:rsidRPr="00C433BF">
        <w:rPr>
          <w:rFonts w:ascii="Times New Roman" w:eastAsia="Times New Roman" w:hAnsi="Times New Roman" w:cs="Times New Roman"/>
          <w:color w:val="auto"/>
          <w:lang w:bidi="ar-SA"/>
        </w:rPr>
        <w:t xml:space="preserve">Здійснюється підготовка до написання </w:t>
      </w:r>
      <w:r w:rsidRPr="00C433BF">
        <w:rPr>
          <w:rFonts w:ascii="Times New Roman" w:hAnsi="Times New Roman" w:cs="Times New Roman"/>
          <w:color w:val="auto"/>
        </w:rPr>
        <w:t xml:space="preserve">колективної монографії «Людина в мові і тексті». </w:t>
      </w:r>
      <w:r w:rsidRPr="00C433BF">
        <w:rPr>
          <w:rFonts w:ascii="Times New Roman" w:eastAsia="Times New Roman" w:hAnsi="Times New Roman" w:cs="Times New Roman"/>
          <w:color w:val="auto"/>
          <w:lang w:bidi="ar-SA"/>
        </w:rPr>
        <w:t>У результаті проведеної роботи визначено і затверджено виконавців написання наступних розділів монографії</w:t>
      </w:r>
      <w:r w:rsidRPr="00C433BF">
        <w:rPr>
          <w:rFonts w:ascii="Times New Roman" w:hAnsi="Times New Roman" w:cs="Times New Roman"/>
          <w:color w:val="auto"/>
        </w:rPr>
        <w:t>: «Духовний світ людини в лексиці і фразеології», «Матеріальна культура в часо-просторовому вимірі», «Ономастика в регіональному, українському та слов’янському контексті », «Граматичні маркери в мові і словнику», «Прагматика і лінгвістика тексту», «Інноваційні підходи до формування лексичної і граматичної компетентності».</w:t>
      </w:r>
      <w:r w:rsidRPr="00C433BF">
        <w:rPr>
          <w:rFonts w:ascii="Times New Roman" w:eastAsia="Times New Roman" w:hAnsi="Times New Roman" w:cs="Times New Roman"/>
          <w:color w:val="auto"/>
          <w:lang w:bidi="ar-SA"/>
        </w:rPr>
        <w:t xml:space="preserve">, відбувається підготовка та обговорення матеріалів до її </w:t>
      </w:r>
      <w:r w:rsidRPr="00C433BF">
        <w:rPr>
          <w:rFonts w:ascii="Times New Roman" w:eastAsia="Times New Roman" w:hAnsi="Times New Roman" w:cs="Times New Roman"/>
          <w:color w:val="auto"/>
          <w:lang w:bidi="ar-SA"/>
        </w:rPr>
        <w:lastRenderedPageBreak/>
        <w:t xml:space="preserve">змістового наповнення. </w:t>
      </w:r>
    </w:p>
    <w:p w14:paraId="6ED66A94" w14:textId="14ECD554" w:rsidR="002620FB" w:rsidRPr="00C433BF" w:rsidRDefault="002620FB" w:rsidP="00C433BF">
      <w:pPr>
        <w:widowControl/>
        <w:ind w:firstLine="720"/>
        <w:jc w:val="both"/>
        <w:rPr>
          <w:rFonts w:ascii="Times New Roman" w:eastAsia="Times New Roman" w:hAnsi="Times New Roman" w:cs="Times New Roman"/>
          <w:color w:val="auto"/>
          <w:lang w:bidi="ar-SA"/>
        </w:rPr>
      </w:pPr>
      <w:r w:rsidRPr="00C433BF">
        <w:rPr>
          <w:rFonts w:ascii="Times New Roman" w:hAnsi="Times New Roman" w:cs="Times New Roman"/>
        </w:rPr>
        <w:t>Видано: 8 навчально-методичних посібників; 1 публікацію у міжнародній наукометричній базі даних Scopus; 3 статті у закордонних виданнях; 2 – у наукових виданнях категорії Б (подано до друку); 3 – категорії В; 6 – в інших виданнях України; 2 тези на міжнародній конференції.</w:t>
      </w:r>
      <w:r w:rsidRPr="00C433BF">
        <w:rPr>
          <w:rFonts w:ascii="Times New Roman" w:hAnsi="Times New Roman" w:cs="Times New Roman"/>
          <w:bCs/>
        </w:rPr>
        <w:t xml:space="preserve"> Отримано</w:t>
      </w:r>
      <w:r w:rsidRPr="00C433BF">
        <w:rPr>
          <w:rFonts w:ascii="Times New Roman" w:hAnsi="Times New Roman" w:cs="Times New Roman"/>
        </w:rPr>
        <w:t> 6 свідоцтв про реєстрацію авторського права на твір.</w:t>
      </w:r>
    </w:p>
    <w:p w14:paraId="6D9D7F84" w14:textId="0D57882F" w:rsidR="002620FB" w:rsidRPr="00C433BF" w:rsidRDefault="002620FB" w:rsidP="00C433BF">
      <w:pPr>
        <w:pStyle w:val="60"/>
        <w:shd w:val="clear" w:color="auto" w:fill="auto"/>
        <w:tabs>
          <w:tab w:val="left" w:pos="1350"/>
        </w:tabs>
        <w:spacing w:before="0" w:after="0" w:line="240" w:lineRule="auto"/>
        <w:ind w:firstLine="720"/>
        <w:rPr>
          <w:i w:val="0"/>
          <w:sz w:val="24"/>
          <w:szCs w:val="24"/>
        </w:rPr>
      </w:pPr>
      <w:r w:rsidRPr="00C433BF">
        <w:rPr>
          <w:bCs/>
          <w:i w:val="0"/>
          <w:sz w:val="24"/>
          <w:szCs w:val="24"/>
          <w:lang w:eastAsia="ru-RU"/>
        </w:rPr>
        <w:t>Кафедральна тема: «Формування вмінь і навичок культури мовлення майбутніх учителів» (</w:t>
      </w:r>
      <w:r w:rsidRPr="00C433BF">
        <w:rPr>
          <w:bCs/>
          <w:i w:val="0"/>
          <w:sz w:val="24"/>
          <w:szCs w:val="24"/>
        </w:rPr>
        <w:t xml:space="preserve">0111 </w:t>
      </w:r>
      <w:r w:rsidRPr="00C433BF">
        <w:rPr>
          <w:bCs/>
          <w:i w:val="0"/>
          <w:sz w:val="24"/>
          <w:szCs w:val="24"/>
          <w:lang w:val="en-US" w:bidi="he-IL"/>
        </w:rPr>
        <w:t>U</w:t>
      </w:r>
      <w:r w:rsidRPr="00C433BF">
        <w:rPr>
          <w:bCs/>
          <w:i w:val="0"/>
          <w:sz w:val="24"/>
          <w:szCs w:val="24"/>
          <w:lang w:bidi="he-IL"/>
        </w:rPr>
        <w:t xml:space="preserve"> 007544 </w:t>
      </w:r>
      <w:r w:rsidRPr="00C433BF">
        <w:rPr>
          <w:bCs/>
          <w:i w:val="0"/>
          <w:sz w:val="24"/>
          <w:szCs w:val="24"/>
          <w:lang w:eastAsia="ru-RU"/>
        </w:rPr>
        <w:t>10.11 – 12.20; науковий керівник – проф. Цимбал Н. А)</w:t>
      </w:r>
      <w:r w:rsidRPr="00C433BF">
        <w:rPr>
          <w:i w:val="0"/>
          <w:sz w:val="24"/>
          <w:szCs w:val="24"/>
          <w:lang w:eastAsia="ru-RU"/>
        </w:rPr>
        <w:t xml:space="preserve">. </w:t>
      </w:r>
      <w:r w:rsidRPr="00C433BF">
        <w:rPr>
          <w:i w:val="0"/>
          <w:sz w:val="24"/>
          <w:szCs w:val="24"/>
        </w:rPr>
        <w:t>Розроблено комплекс заходів щодо піднесення рівня культури мовлення майбутніх учителів з урахуванням предметноконкретної предметної  спеціалізації. Зокрема, вправи й завдання на практичних заняттях, друковані та електронні навчально-методичні посібники, термінологічні словники, мовно-комунікативні тренінги у позааудиторний час. Теоретична база  вищеназваного практичного комплексу відображена у низці теоретичних статей з теорії та методики теоретичної освіти сучасної української літературної мови, у плановій колективні монографії.</w:t>
      </w:r>
    </w:p>
    <w:p w14:paraId="4E31DEF1" w14:textId="72102FC3" w:rsidR="002620FB" w:rsidRPr="00C433BF" w:rsidRDefault="002620FB" w:rsidP="00C433BF">
      <w:pPr>
        <w:pStyle w:val="60"/>
        <w:shd w:val="clear" w:color="auto" w:fill="auto"/>
        <w:tabs>
          <w:tab w:val="left" w:pos="1350"/>
        </w:tabs>
        <w:spacing w:before="0" w:after="0" w:line="240" w:lineRule="auto"/>
        <w:ind w:firstLine="720"/>
        <w:rPr>
          <w:i w:val="0"/>
          <w:sz w:val="24"/>
          <w:szCs w:val="24"/>
        </w:rPr>
      </w:pPr>
      <w:r w:rsidRPr="00C433BF">
        <w:rPr>
          <w:i w:val="0"/>
          <w:sz w:val="24"/>
          <w:szCs w:val="24"/>
        </w:rPr>
        <w:t>Планується видання колективної монографії «Культура мовлення сучасного вчителя: стилістичні, термінологічні та прагматичні параметри» (2021 рік).</w:t>
      </w:r>
    </w:p>
    <w:p w14:paraId="17F9F0DA" w14:textId="77777777" w:rsidR="00754FF3" w:rsidRPr="00C433BF" w:rsidRDefault="002620FB" w:rsidP="00C433BF">
      <w:pPr>
        <w:pStyle w:val="60"/>
        <w:shd w:val="clear" w:color="auto" w:fill="auto"/>
        <w:tabs>
          <w:tab w:val="left" w:pos="1350"/>
        </w:tabs>
        <w:spacing w:before="0" w:after="0" w:line="240" w:lineRule="auto"/>
        <w:ind w:firstLine="720"/>
        <w:rPr>
          <w:i w:val="0"/>
          <w:sz w:val="24"/>
          <w:szCs w:val="24"/>
        </w:rPr>
      </w:pPr>
      <w:r w:rsidRPr="00C433BF">
        <w:rPr>
          <w:i w:val="0"/>
          <w:sz w:val="24"/>
          <w:szCs w:val="24"/>
        </w:rPr>
        <w:t>Проведено 5 всеукраїнських науково-методичних семінарів. Видано: навчальних посібників – 5; 3 статті у міжнародній наукометричній базі даних Scopus; 1 статтю у закордонному виданні; 1 – у науковому виданні України категорії Б; 4 – у наукових виданнях України категорії В; 6 – в інших виданнях України; 1 тези доповідей на міжнародних конференціях в межах України; 4 – на всеукраїнських конференціях; 1 – на регіональному семінарі. Отримано 3 свідоцтва про реєстрацію авторського права на твір.</w:t>
      </w:r>
    </w:p>
    <w:p w14:paraId="792BF259" w14:textId="6A99927D" w:rsidR="00754FF3" w:rsidRPr="00C433BF" w:rsidRDefault="00754FF3" w:rsidP="00C433BF">
      <w:pPr>
        <w:pStyle w:val="60"/>
        <w:shd w:val="clear" w:color="auto" w:fill="auto"/>
        <w:tabs>
          <w:tab w:val="left" w:pos="1350"/>
        </w:tabs>
        <w:spacing w:before="0" w:after="0" w:line="240" w:lineRule="auto"/>
        <w:ind w:firstLine="720"/>
        <w:rPr>
          <w:i w:val="0"/>
          <w:sz w:val="24"/>
          <w:szCs w:val="24"/>
        </w:rPr>
      </w:pPr>
      <w:r w:rsidRPr="00C433BF">
        <w:rPr>
          <w:i w:val="0"/>
          <w:noProof/>
          <w:sz w:val="24"/>
          <w:szCs w:val="24"/>
        </w:rPr>
        <w:t xml:space="preserve">Кафедральна тема «Проблеми лінгвістики в синхронії та діахронії» (реєстр № 0115U 000070; </w:t>
      </w:r>
      <w:r w:rsidRPr="00C433BF">
        <w:rPr>
          <w:i w:val="0"/>
          <w:sz w:val="24"/>
          <w:szCs w:val="24"/>
          <w:lang w:eastAsia="uk-UA"/>
        </w:rPr>
        <w:t>01.19–12.23</w:t>
      </w:r>
      <w:r w:rsidRPr="00C433BF">
        <w:rPr>
          <w:i w:val="0"/>
          <w:sz w:val="24"/>
          <w:szCs w:val="24"/>
        </w:rPr>
        <w:t>; науковий керівник  --</w:t>
      </w:r>
      <w:r w:rsidRPr="00C433BF">
        <w:rPr>
          <w:i w:val="0"/>
          <w:noProof/>
          <w:sz w:val="24"/>
          <w:szCs w:val="24"/>
        </w:rPr>
        <w:t xml:space="preserve"> канд. філол. н., доц. Осіпчук Г. В.).</w:t>
      </w:r>
    </w:p>
    <w:p w14:paraId="1AC34DBB" w14:textId="77777777" w:rsidR="00C433BF" w:rsidRPr="00C433BF" w:rsidRDefault="00C433BF" w:rsidP="00C433BF">
      <w:pPr>
        <w:ind w:firstLine="720"/>
        <w:jc w:val="both"/>
        <w:rPr>
          <w:rFonts w:ascii="Times New Roman" w:hAnsi="Times New Roman" w:cs="Times New Roman"/>
        </w:rPr>
      </w:pPr>
      <w:r w:rsidRPr="00C433BF">
        <w:rPr>
          <w:rFonts w:ascii="Times New Roman" w:hAnsi="Times New Roman" w:cs="Times New Roman"/>
        </w:rPr>
        <w:t xml:space="preserve">Результати роботи: </w:t>
      </w:r>
    </w:p>
    <w:p w14:paraId="5189BEFF" w14:textId="77777777" w:rsidR="00C433BF" w:rsidRPr="00C433BF" w:rsidRDefault="00C433BF" w:rsidP="00C433BF">
      <w:pPr>
        <w:ind w:firstLine="720"/>
        <w:jc w:val="both"/>
        <w:rPr>
          <w:rFonts w:ascii="Times New Roman" w:hAnsi="Times New Roman" w:cs="Times New Roman"/>
        </w:rPr>
      </w:pPr>
      <w:r w:rsidRPr="00C433BF">
        <w:rPr>
          <w:rFonts w:ascii="Times New Roman" w:hAnsi="Times New Roman" w:cs="Times New Roman"/>
        </w:rPr>
        <w:t>У наукових розвідках вдосконалено методологію застосування принципів антропоцентризму в ході дослідження мовних явищ; представлено більш глибоке наукове обґрунтування термінів КОНЦЕПТ, ЛОКАТИВНІСТЬ та ТЕМПОРАЛЬНІСТЬ (ЧАСОПРОСТІР) в художньому тексті; проаналізовано лексико-семантичний рівень концептів ЗОВНІШНІСТЬ ЛЮДИНИ і ЇЖА в мовотворчості письменників, що дало можливість деталізувати авторські індивідуальні стилі; вивчено художні моделі часопростору в творах певного жанру (повісті, літературні казки).</w:t>
      </w:r>
    </w:p>
    <w:p w14:paraId="2C712217" w14:textId="77777777" w:rsidR="00C433BF" w:rsidRPr="00C433BF" w:rsidRDefault="00C433BF" w:rsidP="00C433BF">
      <w:pPr>
        <w:pStyle w:val="a5"/>
        <w:ind w:left="0" w:firstLine="720"/>
        <w:jc w:val="both"/>
        <w:rPr>
          <w:noProof/>
          <w:lang w:val="uk-UA"/>
        </w:rPr>
      </w:pPr>
      <w:r w:rsidRPr="00C433BF">
        <w:rPr>
          <w:noProof/>
          <w:lang w:val="uk-UA"/>
        </w:rPr>
        <w:t>Виокремлено семантичні моделі російських та українських колоративів у рекламному дискурсі, виявлено механізми трансформації семантичної структури кольоропозначень, обумовлені їх функцією в рекламних текстах, розпочато дослідження ролі запозичень у формуванні означеної тематичної групи.</w:t>
      </w:r>
    </w:p>
    <w:p w14:paraId="0B35A3F3" w14:textId="77777777" w:rsidR="00C433BF" w:rsidRPr="00C433BF" w:rsidRDefault="00C433BF" w:rsidP="00C433BF">
      <w:pPr>
        <w:ind w:firstLine="720"/>
        <w:jc w:val="both"/>
        <w:rPr>
          <w:rFonts w:ascii="Times New Roman" w:hAnsi="Times New Roman" w:cs="Times New Roman"/>
        </w:rPr>
      </w:pPr>
      <w:r w:rsidRPr="00C433BF">
        <w:rPr>
          <w:rFonts w:ascii="Times New Roman" w:hAnsi="Times New Roman" w:cs="Times New Roman"/>
        </w:rPr>
        <w:t xml:space="preserve">Досліджено специфіку агентивних найменувань, представлених у лексичній системі російської мови </w:t>
      </w:r>
      <w:r w:rsidRPr="00C433BF">
        <w:rPr>
          <w:rFonts w:ascii="Times New Roman" w:hAnsi="Times New Roman" w:cs="Times New Roman"/>
          <w:lang w:val="en-US"/>
        </w:rPr>
        <w:t>XVII</w:t>
      </w:r>
      <w:r w:rsidRPr="00C433BF">
        <w:rPr>
          <w:rFonts w:ascii="Times New Roman" w:hAnsi="Times New Roman" w:cs="Times New Roman"/>
        </w:rPr>
        <w:t>-</w:t>
      </w:r>
      <w:r w:rsidRPr="00C433BF">
        <w:rPr>
          <w:rFonts w:ascii="Times New Roman" w:hAnsi="Times New Roman" w:cs="Times New Roman"/>
          <w:lang w:val="en-US"/>
        </w:rPr>
        <w:t>XIX</w:t>
      </w:r>
      <w:r w:rsidRPr="00C433BF">
        <w:rPr>
          <w:rFonts w:ascii="Times New Roman" w:hAnsi="Times New Roman" w:cs="Times New Roman"/>
        </w:rPr>
        <w:t xml:space="preserve"> століття, сформовано мікрогрупи за мотиваційним принципом, визначено семантико-синтаксичні моделі на спільній мотиваційній основі. </w:t>
      </w:r>
    </w:p>
    <w:p w14:paraId="23DF61B8" w14:textId="77777777" w:rsidR="00C433BF" w:rsidRPr="00C433BF" w:rsidRDefault="00C433BF" w:rsidP="00C433BF">
      <w:pPr>
        <w:pStyle w:val="a5"/>
        <w:ind w:left="0" w:firstLine="720"/>
        <w:jc w:val="both"/>
        <w:rPr>
          <w:lang w:val="uk-UA"/>
        </w:rPr>
      </w:pPr>
      <w:r w:rsidRPr="00C433BF">
        <w:rPr>
          <w:lang w:val="uk-UA"/>
        </w:rPr>
        <w:t xml:space="preserve">Здійснено вибірку найменувань продуктів харчування із українських лексико-географічних джерел та літературних творів українських авторів </w:t>
      </w:r>
      <w:r w:rsidRPr="00C433BF">
        <w:rPr>
          <w:lang w:val="en-US"/>
        </w:rPr>
        <w:t>XIX</w:t>
      </w:r>
      <w:r w:rsidRPr="00C433BF">
        <w:rPr>
          <w:lang w:val="uk-UA"/>
        </w:rPr>
        <w:t>–</w:t>
      </w:r>
      <w:r w:rsidRPr="00C433BF">
        <w:rPr>
          <w:lang w:val="en-US"/>
        </w:rPr>
        <w:t>XX</w:t>
      </w:r>
      <w:r w:rsidRPr="00C433BF">
        <w:rPr>
          <w:lang w:val="uk-UA"/>
        </w:rPr>
        <w:t xml:space="preserve"> століття з метою подальшої класифікації зібраного матеріалу.</w:t>
      </w:r>
    </w:p>
    <w:p w14:paraId="4BB48B69" w14:textId="77777777" w:rsidR="00C433BF" w:rsidRPr="00C433BF" w:rsidRDefault="00C433BF" w:rsidP="00C433BF">
      <w:pPr>
        <w:pStyle w:val="a5"/>
        <w:ind w:left="0" w:firstLine="720"/>
        <w:jc w:val="both"/>
        <w:rPr>
          <w:noProof/>
          <w:lang w:val="uk-UA"/>
        </w:rPr>
      </w:pPr>
      <w:r w:rsidRPr="00C433BF">
        <w:rPr>
          <w:lang w:val="uk-UA"/>
        </w:rPr>
        <w:t xml:space="preserve">Здійснено поділ </w:t>
      </w:r>
      <w:r w:rsidRPr="00C433BF">
        <w:rPr>
          <w:noProof/>
          <w:lang w:val="uk-UA"/>
        </w:rPr>
        <w:t xml:space="preserve">сільськогосподарської лексики в українських пам'ятках </w:t>
      </w:r>
      <w:r w:rsidRPr="00C433BF">
        <w:rPr>
          <w:noProof/>
        </w:rPr>
        <w:t>XVI</w:t>
      </w:r>
      <w:r w:rsidRPr="00C433BF">
        <w:rPr>
          <w:noProof/>
          <w:lang w:val="uk-UA"/>
        </w:rPr>
        <w:t>–</w:t>
      </w:r>
      <w:r w:rsidRPr="00C433BF">
        <w:rPr>
          <w:noProof/>
        </w:rPr>
        <w:t>XVIII</w:t>
      </w:r>
      <w:r w:rsidRPr="00C433BF">
        <w:rPr>
          <w:noProof/>
          <w:lang w:val="uk-UA"/>
        </w:rPr>
        <w:t xml:space="preserve">  ст. на тематичні та лексико-семантичні групи, проаналізовано лексико-семантичні групи рільництва та бджолярства; виявлено характерні особливості означених груп з точки зору словотворення та коннотації.</w:t>
      </w:r>
    </w:p>
    <w:p w14:paraId="6855247E" w14:textId="77777777" w:rsidR="00C433BF" w:rsidRPr="00C433BF" w:rsidRDefault="00C433BF" w:rsidP="00C433BF">
      <w:pPr>
        <w:pStyle w:val="a5"/>
        <w:ind w:left="0" w:firstLine="720"/>
        <w:jc w:val="both"/>
        <w:rPr>
          <w:color w:val="000000"/>
          <w:lang w:val="uk-UA"/>
        </w:rPr>
      </w:pPr>
      <w:r w:rsidRPr="00C433BF">
        <w:t xml:space="preserve">Проведено </w:t>
      </w:r>
      <w:r w:rsidRPr="00C433BF">
        <w:rPr>
          <w:lang w:val="uk-UA"/>
        </w:rPr>
        <w:t>1 в</w:t>
      </w:r>
      <w:r w:rsidRPr="00C433BF">
        <w:t>сеукраїнський науково-практичний семінар</w:t>
      </w:r>
      <w:r w:rsidRPr="00C433BF">
        <w:rPr>
          <w:lang w:val="uk-UA"/>
        </w:rPr>
        <w:t xml:space="preserve">. </w:t>
      </w:r>
      <w:r w:rsidRPr="00C433BF">
        <w:t xml:space="preserve">Видано 7 навчальних посібників, 6 статей у наукових виданнях України категорії В, </w:t>
      </w:r>
      <w:r w:rsidRPr="00C433BF">
        <w:rPr>
          <w:lang w:val="uk-UA"/>
        </w:rPr>
        <w:t xml:space="preserve">3 – </w:t>
      </w:r>
      <w:r w:rsidRPr="00C433BF">
        <w:t>в ін. Виданнях</w:t>
      </w:r>
      <w:r w:rsidRPr="00C433BF">
        <w:rPr>
          <w:lang w:val="uk-UA"/>
        </w:rPr>
        <w:t xml:space="preserve"> України</w:t>
      </w:r>
      <w:r w:rsidRPr="00C433BF">
        <w:t xml:space="preserve">, </w:t>
      </w:r>
      <w:r w:rsidRPr="00C433BF">
        <w:rPr>
          <w:lang w:val="uk-UA"/>
        </w:rPr>
        <w:t xml:space="preserve">1 </w:t>
      </w:r>
      <w:r w:rsidRPr="00C433BF">
        <w:lastRenderedPageBreak/>
        <w:t>тези доповідей на всеукраїнській конференції</w:t>
      </w:r>
      <w:r w:rsidRPr="00C433BF">
        <w:rPr>
          <w:lang w:val="uk-UA"/>
        </w:rPr>
        <w:t>.</w:t>
      </w:r>
      <w:r w:rsidRPr="00C433BF">
        <w:rPr>
          <w:bCs/>
          <w:lang w:val="uk-UA"/>
        </w:rPr>
        <w:t xml:space="preserve"> Отримано</w:t>
      </w:r>
      <w:r w:rsidRPr="00C433BF">
        <w:t> </w:t>
      </w:r>
      <w:r w:rsidRPr="00C433BF">
        <w:rPr>
          <w:lang w:val="uk-UA"/>
        </w:rPr>
        <w:t xml:space="preserve">1 свідоцтво про реєстрацію авторського права на твір. </w:t>
      </w:r>
      <w:r w:rsidRPr="00C433BF">
        <w:rPr>
          <w:rFonts w:eastAsia="Calibri"/>
          <w:lang w:val="uk-UA" w:eastAsia="en-US"/>
        </w:rPr>
        <w:t>Закордонне стажування пройшли 2 викладачі.</w:t>
      </w:r>
    </w:p>
    <w:p w14:paraId="25FD30CD" w14:textId="77777777" w:rsidR="00754FF3" w:rsidRPr="00C433BF" w:rsidRDefault="00754FF3" w:rsidP="00C433BF">
      <w:pPr>
        <w:pStyle w:val="a5"/>
        <w:ind w:left="0" w:firstLine="720"/>
        <w:jc w:val="both"/>
        <w:rPr>
          <w:noProof/>
        </w:rPr>
      </w:pPr>
      <w:r w:rsidRPr="00C433BF">
        <w:rPr>
          <w:noProof/>
        </w:rPr>
        <w:t>У рамках її виконання викладачі кафедри працюють над індивідуальними науковими дослідженнями:</w:t>
      </w:r>
    </w:p>
    <w:p w14:paraId="7D45F4AC" w14:textId="77777777" w:rsidR="00754FF3" w:rsidRPr="00C433BF" w:rsidRDefault="00754FF3" w:rsidP="00C433BF">
      <w:pPr>
        <w:pStyle w:val="a5"/>
        <w:ind w:left="0" w:firstLine="720"/>
        <w:jc w:val="both"/>
        <w:rPr>
          <w:noProof/>
        </w:rPr>
      </w:pPr>
      <w:r w:rsidRPr="00C433BF">
        <w:rPr>
          <w:noProof/>
        </w:rPr>
        <w:t>канд. філол. н., доц. Осіпчук Г. В. – «</w:t>
      </w:r>
      <w:r w:rsidRPr="00C433BF">
        <w:rPr>
          <w:lang w:val="uk-UA"/>
        </w:rPr>
        <w:t>Локативно-темпоральні концептосфери в мовотворчості письменників ХІХ століття</w:t>
      </w:r>
      <w:r w:rsidRPr="00C433BF">
        <w:rPr>
          <w:noProof/>
        </w:rPr>
        <w:t>»:</w:t>
      </w:r>
    </w:p>
    <w:p w14:paraId="7FC86045" w14:textId="77777777" w:rsidR="00754FF3" w:rsidRPr="00C433BF" w:rsidRDefault="00754FF3" w:rsidP="00C433BF">
      <w:pPr>
        <w:ind w:firstLine="720"/>
        <w:jc w:val="both"/>
        <w:rPr>
          <w:rFonts w:ascii="Times New Roman" w:hAnsi="Times New Roman" w:cs="Times New Roman"/>
        </w:rPr>
      </w:pPr>
      <w:r w:rsidRPr="00C433BF">
        <w:rPr>
          <w:rFonts w:ascii="Times New Roman" w:hAnsi="Times New Roman" w:cs="Times New Roman"/>
        </w:rPr>
        <w:t>У наукових розвідках вдосконалено методологію застосування принципів антропоцентризму в ході дослідження мовних явищ; представлено більш глибоке наукове обґрунтування термінів КОНЦЕПТ, ЛОКАТИВНІСТЬ та ТЕМПОРАЛЬНІСТЬ (ЧАСОПРОСТІР) в художньому тексті; здійснено лексико-семантичний аналіз концептів  ЗОВНІШНІСТЬ ЛЮДИНИ і ЇЖА в мовотворчості письменників, що дало  змогу деталізувати авторські індивідуальні стилі; вивчено художні моделі часопростору в творах певного жанру (повісті, літературні казки).</w:t>
      </w:r>
    </w:p>
    <w:p w14:paraId="45222596" w14:textId="77777777" w:rsidR="00754FF3" w:rsidRPr="00C433BF" w:rsidRDefault="00754FF3" w:rsidP="00C433BF">
      <w:pPr>
        <w:pStyle w:val="a5"/>
        <w:ind w:left="0" w:firstLine="720"/>
        <w:jc w:val="both"/>
        <w:rPr>
          <w:noProof/>
        </w:rPr>
      </w:pPr>
      <w:r w:rsidRPr="00C433BF">
        <w:rPr>
          <w:noProof/>
        </w:rPr>
        <w:t>канд. філол. н., доц., зав. каф. Ріднева Л. Ю. – «Колоративна лексика російської та української мов у рекламному дискурсі»</w:t>
      </w:r>
    </w:p>
    <w:p w14:paraId="4A08C255" w14:textId="77777777" w:rsidR="00754FF3" w:rsidRPr="00C433BF" w:rsidRDefault="00754FF3" w:rsidP="00C433BF">
      <w:pPr>
        <w:pStyle w:val="a5"/>
        <w:ind w:left="0" w:firstLine="720"/>
        <w:jc w:val="both"/>
        <w:rPr>
          <w:noProof/>
          <w:lang w:val="uk-UA"/>
        </w:rPr>
      </w:pPr>
      <w:r w:rsidRPr="00C433BF">
        <w:rPr>
          <w:noProof/>
        </w:rPr>
        <w:t>Виокремлено семантичні модел</w:t>
      </w:r>
      <w:r w:rsidRPr="00C433BF">
        <w:rPr>
          <w:noProof/>
          <w:lang w:val="uk-UA"/>
        </w:rPr>
        <w:t>і російських та українських колоративів у рекламному дискурсі, виявлено механізми трансформації семантичної структури кольоропозначень, обумовлених їх функцією в рекламних текстах, розпочато дослідження ролі запозичень у формуванні означеної тематичної групи.</w:t>
      </w:r>
    </w:p>
    <w:p w14:paraId="4D1424B9" w14:textId="77777777" w:rsidR="00754FF3" w:rsidRPr="00C433BF" w:rsidRDefault="00754FF3" w:rsidP="00C433BF">
      <w:pPr>
        <w:ind w:firstLine="720"/>
        <w:jc w:val="both"/>
        <w:rPr>
          <w:rFonts w:ascii="Times New Roman" w:hAnsi="Times New Roman" w:cs="Times New Roman"/>
        </w:rPr>
      </w:pPr>
      <w:r w:rsidRPr="00C433BF">
        <w:rPr>
          <w:rFonts w:ascii="Times New Roman" w:hAnsi="Times New Roman" w:cs="Times New Roman"/>
        </w:rPr>
        <w:t>Результати дослідження представлені у статті фахового видання, що входить до переліку МОН України та міжнародної наукометричної бази Index Copernicus International.</w:t>
      </w:r>
    </w:p>
    <w:p w14:paraId="18D1B1FD" w14:textId="77777777" w:rsidR="00754FF3" w:rsidRPr="00C433BF" w:rsidRDefault="00754FF3" w:rsidP="00C433BF">
      <w:pPr>
        <w:pStyle w:val="a5"/>
        <w:ind w:left="0" w:firstLine="720"/>
        <w:jc w:val="both"/>
        <w:rPr>
          <w:lang w:val="uk-UA"/>
        </w:rPr>
      </w:pPr>
      <w:r w:rsidRPr="00C433BF">
        <w:rPr>
          <w:noProof/>
          <w:lang w:val="uk-UA"/>
        </w:rPr>
        <w:t xml:space="preserve"> канд. філол. н., доц. Черевченко О. М. – </w:t>
      </w:r>
      <w:r w:rsidRPr="00C433BF">
        <w:rPr>
          <w:lang w:val="uk-UA"/>
        </w:rPr>
        <w:t>«Категорія співвіднесеності в контексті інтелектуалізаторсько-естетичних можливостей художнього мовлення».</w:t>
      </w:r>
    </w:p>
    <w:p w14:paraId="3FA5F626" w14:textId="77777777" w:rsidR="00754FF3" w:rsidRPr="00C433BF" w:rsidRDefault="00754FF3" w:rsidP="00C433BF">
      <w:pPr>
        <w:pStyle w:val="a5"/>
        <w:ind w:left="0" w:firstLine="720"/>
        <w:jc w:val="both"/>
        <w:rPr>
          <w:lang w:val="uk-UA"/>
        </w:rPr>
      </w:pPr>
      <w:r w:rsidRPr="00C433BF">
        <w:rPr>
          <w:lang w:val="uk-UA"/>
        </w:rPr>
        <w:t>Виявлено механізми формування нових образних смислів в літературно-художніх текстах на рівні категорій хронотопу, кольоропозначень, одоративних та фоностилістичних особливостей.</w:t>
      </w:r>
    </w:p>
    <w:p w14:paraId="5CE0F555" w14:textId="77777777" w:rsidR="00754FF3" w:rsidRPr="00C433BF" w:rsidRDefault="00754FF3" w:rsidP="00C433BF">
      <w:pPr>
        <w:pStyle w:val="a5"/>
        <w:ind w:left="0" w:firstLine="720"/>
        <w:jc w:val="both"/>
        <w:rPr>
          <w:lang w:val="uk-UA"/>
        </w:rPr>
      </w:pPr>
      <w:r w:rsidRPr="00C433BF">
        <w:rPr>
          <w:lang w:val="uk-UA"/>
        </w:rPr>
        <w:t>Результати дослідження представлені у статті фахового видання, що входить до переліку МОН України.</w:t>
      </w:r>
    </w:p>
    <w:p w14:paraId="3D309C70" w14:textId="77777777" w:rsidR="00754FF3" w:rsidRPr="00C433BF" w:rsidRDefault="00754FF3" w:rsidP="00C433BF">
      <w:pPr>
        <w:pStyle w:val="a5"/>
        <w:ind w:left="0" w:firstLine="720"/>
        <w:jc w:val="both"/>
        <w:rPr>
          <w:noProof/>
          <w:lang w:val="uk-UA"/>
        </w:rPr>
      </w:pPr>
      <w:r w:rsidRPr="00C433BF">
        <w:rPr>
          <w:noProof/>
          <w:lang w:val="uk-UA"/>
        </w:rPr>
        <w:t xml:space="preserve">канд. філол. н., доц. Анікіна І. В. – </w:t>
      </w:r>
      <w:r w:rsidRPr="00C433BF">
        <w:rPr>
          <w:lang w:val="uk-UA"/>
        </w:rPr>
        <w:t xml:space="preserve">«Агентивное наименование в русской лексике </w:t>
      </w:r>
      <w:r w:rsidRPr="00C433BF">
        <w:rPr>
          <w:lang w:val="en-US"/>
        </w:rPr>
        <w:t>XVII</w:t>
      </w:r>
      <w:r w:rsidRPr="00C433BF">
        <w:t>–</w:t>
      </w:r>
      <w:r w:rsidRPr="00C433BF">
        <w:rPr>
          <w:lang w:val="en-US"/>
        </w:rPr>
        <w:t>XIX</w:t>
      </w:r>
      <w:r w:rsidRPr="00C433BF">
        <w:t xml:space="preserve"> вв.: мотивационный аспект</w:t>
      </w:r>
      <w:r w:rsidRPr="00C433BF">
        <w:rPr>
          <w:lang w:val="uk-UA"/>
        </w:rPr>
        <w:t>»</w:t>
      </w:r>
    </w:p>
    <w:p w14:paraId="0CEE575F" w14:textId="77777777" w:rsidR="00754FF3" w:rsidRPr="00C433BF" w:rsidRDefault="00754FF3" w:rsidP="00C433BF">
      <w:pPr>
        <w:ind w:firstLine="720"/>
        <w:jc w:val="both"/>
        <w:rPr>
          <w:rFonts w:ascii="Times New Roman" w:hAnsi="Times New Roman" w:cs="Times New Roman"/>
        </w:rPr>
      </w:pPr>
      <w:r w:rsidRPr="00C433BF">
        <w:rPr>
          <w:rFonts w:ascii="Times New Roman" w:hAnsi="Times New Roman" w:cs="Times New Roman"/>
        </w:rPr>
        <w:t xml:space="preserve">Досліджено специфіку агентивних найменувань, представлених у лексичній системі російської мови </w:t>
      </w:r>
      <w:r w:rsidRPr="00C433BF">
        <w:rPr>
          <w:rFonts w:ascii="Times New Roman" w:hAnsi="Times New Roman" w:cs="Times New Roman"/>
          <w:lang w:val="en-US"/>
        </w:rPr>
        <w:t>XVII</w:t>
      </w:r>
      <w:r w:rsidRPr="00C433BF">
        <w:rPr>
          <w:rFonts w:ascii="Times New Roman" w:hAnsi="Times New Roman" w:cs="Times New Roman"/>
        </w:rPr>
        <w:t>-</w:t>
      </w:r>
      <w:r w:rsidRPr="00C433BF">
        <w:rPr>
          <w:rFonts w:ascii="Times New Roman" w:hAnsi="Times New Roman" w:cs="Times New Roman"/>
          <w:lang w:val="en-US"/>
        </w:rPr>
        <w:t>XIX</w:t>
      </w:r>
      <w:r w:rsidRPr="00C433BF">
        <w:rPr>
          <w:rFonts w:ascii="Times New Roman" w:hAnsi="Times New Roman" w:cs="Times New Roman"/>
        </w:rPr>
        <w:t xml:space="preserve"> століття, сформовано мікрогрупи за мотиваційним принципом, визначено семантико-синтаксичні моделі на спільній мотиваційній основі. </w:t>
      </w:r>
    </w:p>
    <w:p w14:paraId="2E9A9375" w14:textId="77777777" w:rsidR="00754FF3" w:rsidRPr="00C433BF" w:rsidRDefault="00754FF3" w:rsidP="00C433BF">
      <w:pPr>
        <w:ind w:firstLine="720"/>
        <w:jc w:val="both"/>
        <w:rPr>
          <w:rFonts w:ascii="Times New Roman" w:hAnsi="Times New Roman" w:cs="Times New Roman"/>
        </w:rPr>
      </w:pPr>
      <w:r w:rsidRPr="00C433BF">
        <w:rPr>
          <w:rFonts w:ascii="Times New Roman" w:hAnsi="Times New Roman" w:cs="Times New Roman"/>
        </w:rPr>
        <w:t>Результати дослідження представлені у статті фахового видання, що входить до переліку МОН України та міжнародної наукометричної бази Index Copernicus International.</w:t>
      </w:r>
    </w:p>
    <w:p w14:paraId="7B17AEF7" w14:textId="77777777" w:rsidR="00754FF3" w:rsidRPr="00C433BF" w:rsidRDefault="00754FF3" w:rsidP="00C433BF">
      <w:pPr>
        <w:pStyle w:val="a5"/>
        <w:ind w:left="0" w:firstLine="720"/>
        <w:jc w:val="both"/>
        <w:rPr>
          <w:lang w:val="uk-UA"/>
        </w:rPr>
      </w:pPr>
      <w:r w:rsidRPr="00C433BF">
        <w:rPr>
          <w:noProof/>
          <w:lang w:val="uk-UA"/>
        </w:rPr>
        <w:t xml:space="preserve">канд. філол. н., ст. викладач Черевченко В. В. – </w:t>
      </w:r>
      <w:r w:rsidRPr="00C433BF">
        <w:rPr>
          <w:lang w:val="uk-UA"/>
        </w:rPr>
        <w:t xml:space="preserve">«Еволюція найменувань продуктів харчування в мовній картині світу українців» </w:t>
      </w:r>
    </w:p>
    <w:p w14:paraId="56A0342A" w14:textId="77777777" w:rsidR="00754FF3" w:rsidRPr="00C433BF" w:rsidRDefault="00754FF3" w:rsidP="00C433BF">
      <w:pPr>
        <w:pStyle w:val="a5"/>
        <w:ind w:left="0" w:firstLine="720"/>
        <w:jc w:val="both"/>
        <w:rPr>
          <w:lang w:val="uk-UA"/>
        </w:rPr>
      </w:pPr>
      <w:r w:rsidRPr="00C433BF">
        <w:rPr>
          <w:lang w:val="uk-UA"/>
        </w:rPr>
        <w:t xml:space="preserve">Здійснено вибірку найменувань продуктів харчування із українських лексико-географічних джерел та літературних творів українських авторів </w:t>
      </w:r>
      <w:r w:rsidRPr="00C433BF">
        <w:rPr>
          <w:lang w:val="en-US"/>
        </w:rPr>
        <w:t>XIX</w:t>
      </w:r>
      <w:r w:rsidRPr="00C433BF">
        <w:rPr>
          <w:lang w:val="uk-UA"/>
        </w:rPr>
        <w:t>–</w:t>
      </w:r>
      <w:r w:rsidRPr="00C433BF">
        <w:rPr>
          <w:lang w:val="en-US"/>
        </w:rPr>
        <w:t>XX</w:t>
      </w:r>
      <w:r w:rsidRPr="00C433BF">
        <w:rPr>
          <w:lang w:val="uk-UA"/>
        </w:rPr>
        <w:t xml:space="preserve"> століття з метою подальшої класифікації зібраного матеріалу. </w:t>
      </w:r>
    </w:p>
    <w:p w14:paraId="5AFE019A" w14:textId="77777777" w:rsidR="00754FF3" w:rsidRPr="00C433BF" w:rsidRDefault="00754FF3" w:rsidP="00C433BF">
      <w:pPr>
        <w:pStyle w:val="a5"/>
        <w:ind w:left="0" w:firstLine="720"/>
        <w:jc w:val="both"/>
        <w:rPr>
          <w:noProof/>
        </w:rPr>
      </w:pPr>
      <w:r w:rsidRPr="00C433BF">
        <w:rPr>
          <w:noProof/>
          <w:lang w:val="uk-UA"/>
        </w:rPr>
        <w:t>канд. філол. н., ст. викладач Поліщук Л. Б. –</w:t>
      </w:r>
      <w:r w:rsidRPr="00C433BF">
        <w:rPr>
          <w:lang w:val="uk-UA"/>
        </w:rPr>
        <w:t xml:space="preserve"> «С</w:t>
      </w:r>
      <w:r w:rsidRPr="00C433BF">
        <w:rPr>
          <w:lang w:val="uk-UA" w:eastAsia="uk-UA"/>
        </w:rPr>
        <w:t xml:space="preserve">тилістика вигаданих мов у трилогії ДЖ. </w:t>
      </w:r>
      <w:r w:rsidRPr="00C433BF">
        <w:rPr>
          <w:lang w:val="uk-UA"/>
        </w:rPr>
        <w:t xml:space="preserve"> </w:t>
      </w:r>
      <w:r w:rsidRPr="00C433BF">
        <w:rPr>
          <w:lang w:val="uk-UA" w:eastAsia="uk-UA"/>
        </w:rPr>
        <w:t>Р. Р. Толкієна «Володар перснів»</w:t>
      </w:r>
      <w:r w:rsidRPr="00C433BF">
        <w:rPr>
          <w:lang w:val="uk-UA"/>
        </w:rPr>
        <w:t xml:space="preserve">. </w:t>
      </w:r>
    </w:p>
    <w:p w14:paraId="5D9062AF" w14:textId="77777777" w:rsidR="00754FF3" w:rsidRPr="00C433BF" w:rsidRDefault="00754FF3" w:rsidP="00C433BF">
      <w:pPr>
        <w:tabs>
          <w:tab w:val="left" w:pos="1134"/>
        </w:tabs>
        <w:ind w:firstLine="720"/>
        <w:jc w:val="both"/>
        <w:rPr>
          <w:rFonts w:ascii="Times New Roman" w:eastAsia="Times New Roman" w:hAnsi="Times New Roman" w:cs="Times New Roman"/>
        </w:rPr>
      </w:pPr>
      <w:r w:rsidRPr="00C433BF">
        <w:rPr>
          <w:rFonts w:ascii="Times New Roman" w:hAnsi="Times New Roman" w:cs="Times New Roman"/>
        </w:rPr>
        <w:t xml:space="preserve">Матеріали дослідження й результати апробуються на конференціях та семінарах різного рівня. Розширено матеріали дослідження, здійснюється аналіз </w:t>
      </w:r>
      <w:r w:rsidRPr="00C433BF">
        <w:rPr>
          <w:rFonts w:ascii="Times New Roman" w:eastAsia="Times New Roman" w:hAnsi="Times New Roman" w:cs="Times New Roman"/>
        </w:rPr>
        <w:t xml:space="preserve"> авторських мов Дж. Р. Р. Толкієна, які створювалися паралельно з конкретними художніми текстами і забезпечували «реальність» подій, які в них відбуваються. Аналізуються штучні мови, що виступають основним інструментом створення автором так званого «можливого» світу: у цьому вигаданому світі вони функціонують як природні, для яких необхідною умовою є існування об</w:t>
      </w:r>
      <w:r w:rsidRPr="00C433BF">
        <w:rPr>
          <w:rFonts w:ascii="Cambria Math" w:eastAsia="Times New Roman" w:hAnsi="Cambria Math" w:cs="Cambria Math"/>
        </w:rPr>
        <w:t>᾽</w:t>
      </w:r>
      <w:r w:rsidRPr="00C433BF">
        <w:rPr>
          <w:rFonts w:ascii="Times New Roman" w:eastAsia="Times New Roman" w:hAnsi="Times New Roman" w:cs="Times New Roman"/>
        </w:rPr>
        <w:t xml:space="preserve">єктів реального чи інших мистецьких світів: можливий світ виникає як </w:t>
      </w:r>
      <w:r w:rsidRPr="00C433BF">
        <w:rPr>
          <w:rFonts w:ascii="Times New Roman" w:eastAsia="Times New Roman" w:hAnsi="Times New Roman" w:cs="Times New Roman"/>
        </w:rPr>
        <w:lastRenderedPageBreak/>
        <w:t>відображення існуючого – його варіант, або трансформація.</w:t>
      </w:r>
    </w:p>
    <w:p w14:paraId="0726C971" w14:textId="77777777" w:rsidR="00754FF3" w:rsidRPr="00C433BF" w:rsidRDefault="00754FF3" w:rsidP="00C433BF">
      <w:pPr>
        <w:pStyle w:val="a5"/>
        <w:ind w:left="0" w:firstLine="720"/>
        <w:jc w:val="both"/>
        <w:rPr>
          <w:noProof/>
          <w:lang w:val="uk-UA"/>
        </w:rPr>
      </w:pPr>
      <w:r w:rsidRPr="00C433BF">
        <w:rPr>
          <w:noProof/>
          <w:lang w:val="uk-UA"/>
        </w:rPr>
        <w:t xml:space="preserve">ст. викладач Ревук Ю. О. – «Сільськогосподарська лексика в українських пам'ятках                </w:t>
      </w:r>
      <w:r w:rsidRPr="00C433BF">
        <w:rPr>
          <w:noProof/>
        </w:rPr>
        <w:t>XVI</w:t>
      </w:r>
      <w:r w:rsidRPr="00C433BF">
        <w:rPr>
          <w:noProof/>
          <w:lang w:val="uk-UA"/>
        </w:rPr>
        <w:t>–</w:t>
      </w:r>
      <w:r w:rsidRPr="00C433BF">
        <w:rPr>
          <w:noProof/>
        </w:rPr>
        <w:t>XVIII</w:t>
      </w:r>
      <w:r w:rsidRPr="00C433BF">
        <w:rPr>
          <w:noProof/>
          <w:lang w:val="uk-UA"/>
        </w:rPr>
        <w:t xml:space="preserve">  ст.».</w:t>
      </w:r>
    </w:p>
    <w:p w14:paraId="760A9CCF" w14:textId="77777777" w:rsidR="00754FF3" w:rsidRPr="00C433BF" w:rsidRDefault="00754FF3" w:rsidP="00C433BF">
      <w:pPr>
        <w:pStyle w:val="a5"/>
        <w:ind w:left="0" w:firstLine="720"/>
        <w:jc w:val="both"/>
        <w:rPr>
          <w:noProof/>
          <w:lang w:val="uk-UA"/>
        </w:rPr>
      </w:pPr>
      <w:r w:rsidRPr="00C433BF">
        <w:rPr>
          <w:lang w:val="uk-UA"/>
        </w:rPr>
        <w:t xml:space="preserve">Здійснено поділ </w:t>
      </w:r>
      <w:r w:rsidRPr="00C433BF">
        <w:rPr>
          <w:noProof/>
          <w:lang w:val="uk-UA"/>
        </w:rPr>
        <w:t xml:space="preserve">сільськогосподарської лексики в українських пам'ятках </w:t>
      </w:r>
      <w:r w:rsidRPr="00C433BF">
        <w:rPr>
          <w:noProof/>
        </w:rPr>
        <w:t>XVI</w:t>
      </w:r>
      <w:r w:rsidRPr="00C433BF">
        <w:rPr>
          <w:noProof/>
          <w:lang w:val="uk-UA"/>
        </w:rPr>
        <w:t>–</w:t>
      </w:r>
      <w:r w:rsidRPr="00C433BF">
        <w:rPr>
          <w:noProof/>
        </w:rPr>
        <w:t>XVIII</w:t>
      </w:r>
      <w:r w:rsidRPr="00C433BF">
        <w:rPr>
          <w:noProof/>
          <w:lang w:val="uk-UA"/>
        </w:rPr>
        <w:t xml:space="preserve">  ст. на тематичні та лексико-семантичні групи, проаналізовано лексико-семантичні групи рільництва та бджолярства; виявлено характерні особливості означених груп з точки зору словотворення та коннотації.</w:t>
      </w:r>
    </w:p>
    <w:p w14:paraId="102EAA36" w14:textId="77777777" w:rsidR="00754FF3" w:rsidRPr="00C433BF" w:rsidRDefault="00754FF3" w:rsidP="00C433BF">
      <w:pPr>
        <w:pStyle w:val="a5"/>
        <w:ind w:left="0" w:firstLine="720"/>
        <w:jc w:val="both"/>
        <w:rPr>
          <w:color w:val="000000"/>
          <w:lang w:val="uk-UA"/>
        </w:rPr>
      </w:pPr>
      <w:r w:rsidRPr="00C433BF">
        <w:rPr>
          <w:noProof/>
          <w:lang w:val="uk-UA"/>
        </w:rPr>
        <w:t xml:space="preserve">викладач-стажист Лукіна Л. Р. – </w:t>
      </w:r>
      <w:r w:rsidRPr="00C433BF">
        <w:rPr>
          <w:color w:val="000000"/>
          <w:lang w:val="uk-UA"/>
        </w:rPr>
        <w:t>«Мовні засоби переконування та емоційно-експресивного впливу в сучасній польській проповіді»</w:t>
      </w:r>
    </w:p>
    <w:p w14:paraId="69449A94" w14:textId="77777777" w:rsidR="00754FF3" w:rsidRPr="00C433BF" w:rsidRDefault="00754FF3" w:rsidP="00C433BF">
      <w:pPr>
        <w:pStyle w:val="a5"/>
        <w:ind w:left="0" w:firstLine="720"/>
        <w:jc w:val="both"/>
        <w:rPr>
          <w:color w:val="000000"/>
          <w:lang w:val="uk-UA"/>
        </w:rPr>
      </w:pPr>
      <w:r w:rsidRPr="00C433BF">
        <w:rPr>
          <w:color w:val="000000"/>
          <w:lang w:val="uk-UA"/>
        </w:rPr>
        <w:t xml:space="preserve">Визначено предмет дослідження, методи дослідження, опрацьовується наукова література. </w:t>
      </w:r>
    </w:p>
    <w:p w14:paraId="07EB0C1E" w14:textId="77777777" w:rsidR="00754FF3" w:rsidRPr="00C433BF" w:rsidRDefault="00754FF3" w:rsidP="00C433BF">
      <w:pPr>
        <w:pStyle w:val="a5"/>
        <w:ind w:left="0" w:firstLine="720"/>
        <w:jc w:val="both"/>
        <w:rPr>
          <w:noProof/>
          <w:lang w:val="uk-UA"/>
        </w:rPr>
      </w:pPr>
      <w:r w:rsidRPr="00C433BF">
        <w:rPr>
          <w:noProof/>
          <w:lang w:val="uk-UA"/>
        </w:rPr>
        <w:t>викладач-стажист Голоднюк С. К. – «Узуальна стилістично маркована лексика в українській постмодерній прозі»</w:t>
      </w:r>
    </w:p>
    <w:p w14:paraId="5F3C8109" w14:textId="77777777" w:rsidR="00754FF3" w:rsidRPr="00C433BF" w:rsidRDefault="00754FF3" w:rsidP="00C433BF">
      <w:pPr>
        <w:pStyle w:val="a5"/>
        <w:ind w:left="0" w:firstLine="720"/>
        <w:jc w:val="both"/>
        <w:rPr>
          <w:color w:val="000000"/>
          <w:lang w:val="uk-UA"/>
        </w:rPr>
      </w:pPr>
      <w:r w:rsidRPr="00C433BF">
        <w:rPr>
          <w:color w:val="000000"/>
          <w:lang w:val="uk-UA"/>
        </w:rPr>
        <w:t xml:space="preserve">Визначено предмет дослідження, методи дослідження, опрацьовується наукова література. </w:t>
      </w:r>
    </w:p>
    <w:p w14:paraId="00775075" w14:textId="7C563A4B" w:rsidR="0052528A" w:rsidRPr="002620FB" w:rsidRDefault="0052528A" w:rsidP="00E77415">
      <w:pPr>
        <w:ind w:firstLine="720"/>
        <w:jc w:val="both"/>
        <w:rPr>
          <w:rFonts w:ascii="Times New Roman" w:eastAsia="Times New Roman" w:hAnsi="Times New Roman" w:cs="Times New Roman"/>
          <w:color w:val="auto"/>
          <w:lang w:eastAsia="ru-RU" w:bidi="ar-SA"/>
        </w:rPr>
      </w:pPr>
    </w:p>
    <w:p w14:paraId="4C957A0A" w14:textId="57E5550A" w:rsidR="00520C50" w:rsidRPr="0001437D" w:rsidRDefault="000F6BA9" w:rsidP="000F6BA9">
      <w:pPr>
        <w:pStyle w:val="40"/>
        <w:keepNext/>
        <w:keepLines/>
        <w:shd w:val="clear" w:color="auto" w:fill="auto"/>
        <w:tabs>
          <w:tab w:val="left" w:pos="1272"/>
        </w:tabs>
        <w:spacing w:before="0" w:after="0" w:line="274" w:lineRule="exact"/>
        <w:jc w:val="both"/>
        <w:rPr>
          <w:sz w:val="24"/>
          <w:szCs w:val="24"/>
        </w:rPr>
      </w:pPr>
      <w:bookmarkStart w:id="7" w:name="bookmark7"/>
      <w:r w:rsidRPr="0001437D">
        <w:rPr>
          <w:sz w:val="24"/>
          <w:szCs w:val="24"/>
        </w:rPr>
        <w:t>Х</w:t>
      </w:r>
      <w:r w:rsidR="00092A31">
        <w:rPr>
          <w:sz w:val="24"/>
          <w:szCs w:val="24"/>
        </w:rPr>
        <w:t>І</w:t>
      </w:r>
      <w:r w:rsidRPr="0001437D">
        <w:rPr>
          <w:sz w:val="24"/>
          <w:szCs w:val="24"/>
        </w:rPr>
        <w:t xml:space="preserve">. </w:t>
      </w:r>
      <w:r w:rsidR="00520C50" w:rsidRPr="0001437D">
        <w:rPr>
          <w:sz w:val="24"/>
          <w:szCs w:val="24"/>
        </w:rPr>
        <w:t>Розвиток матеріально-технічної бази досліджень</w:t>
      </w:r>
      <w:bookmarkEnd w:id="7"/>
    </w:p>
    <w:p w14:paraId="5761140D" w14:textId="52AB21F7" w:rsidR="00EF243E" w:rsidRDefault="00520C50" w:rsidP="00520C50">
      <w:pPr>
        <w:ind w:firstLine="820"/>
        <w:jc w:val="both"/>
        <w:rPr>
          <w:rFonts w:ascii="Times New Roman" w:hAnsi="Times New Roman" w:cs="Times New Roman"/>
        </w:rPr>
      </w:pPr>
      <w:r w:rsidRPr="0001437D">
        <w:rPr>
          <w:rFonts w:ascii="Times New Roman" w:hAnsi="Times New Roman" w:cs="Times New Roman"/>
        </w:rPr>
        <w:t xml:space="preserve">Оновити дані про закупівлю за </w:t>
      </w:r>
      <w:r w:rsidR="00581F1B" w:rsidRPr="0001437D">
        <w:rPr>
          <w:rFonts w:ascii="Times New Roman" w:hAnsi="Times New Roman" w:cs="Times New Roman"/>
        </w:rPr>
        <w:t>звітний</w:t>
      </w:r>
      <w:r w:rsidRPr="0001437D">
        <w:rPr>
          <w:rFonts w:ascii="Times New Roman" w:hAnsi="Times New Roman" w:cs="Times New Roman"/>
        </w:rPr>
        <w:t xml:space="preserve"> рік унікальних наукових приладів та обладнання іноземного або вітчизняного виробництва вартістю за формою:</w:t>
      </w:r>
    </w:p>
    <w:p w14:paraId="0A42F373" w14:textId="77777777" w:rsidR="007E6C0A" w:rsidRPr="0001437D" w:rsidRDefault="007E6C0A" w:rsidP="00520C50">
      <w:pPr>
        <w:ind w:firstLine="820"/>
        <w:jc w:val="both"/>
        <w:rPr>
          <w:rFonts w:ascii="Times New Roman" w:hAnsi="Times New Roman" w:cs="Times New Roman"/>
        </w:rPr>
      </w:pPr>
    </w:p>
    <w:tbl>
      <w:tblPr>
        <w:tblStyle w:val="a7"/>
        <w:tblW w:w="10435" w:type="dxa"/>
        <w:jc w:val="center"/>
        <w:tblLook w:val="04A0" w:firstRow="1" w:lastRow="0" w:firstColumn="1" w:lastColumn="0" w:noHBand="0" w:noVBand="1"/>
      </w:tblPr>
      <w:tblGrid>
        <w:gridCol w:w="537"/>
        <w:gridCol w:w="4681"/>
        <w:gridCol w:w="2955"/>
        <w:gridCol w:w="2262"/>
      </w:tblGrid>
      <w:tr w:rsidR="00755C5C" w:rsidRPr="00755C5C" w14:paraId="68D05611" w14:textId="77777777" w:rsidTr="00755C5C">
        <w:trPr>
          <w:jc w:val="center"/>
        </w:trPr>
        <w:tc>
          <w:tcPr>
            <w:tcW w:w="537" w:type="dxa"/>
            <w:vAlign w:val="center"/>
          </w:tcPr>
          <w:p w14:paraId="7D1CD680"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w:t>
            </w:r>
          </w:p>
          <w:p w14:paraId="565DED27"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з/п</w:t>
            </w:r>
          </w:p>
        </w:tc>
        <w:tc>
          <w:tcPr>
            <w:tcW w:w="4681" w:type="dxa"/>
            <w:vAlign w:val="center"/>
          </w:tcPr>
          <w:p w14:paraId="6C5FC65C"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Назва приладу (українською мовою та мовою оригіналу), його марка, фірма-виробник, країна походження</w:t>
            </w:r>
          </w:p>
        </w:tc>
        <w:tc>
          <w:tcPr>
            <w:tcW w:w="2955" w:type="dxa"/>
            <w:vAlign w:val="center"/>
          </w:tcPr>
          <w:p w14:paraId="3149A56B"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Науковий (і) напрям (и) та структурний (і) підрозділ (и), для якого (яких) здійснено закупівлю</w:t>
            </w:r>
          </w:p>
        </w:tc>
        <w:tc>
          <w:tcPr>
            <w:tcW w:w="2262" w:type="dxa"/>
            <w:vAlign w:val="center"/>
          </w:tcPr>
          <w:p w14:paraId="715BC638"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Вартість, тис. грн</w:t>
            </w:r>
          </w:p>
        </w:tc>
      </w:tr>
      <w:tr w:rsidR="00755C5C" w:rsidRPr="00755C5C" w14:paraId="620A07D3" w14:textId="77777777" w:rsidTr="00755C5C">
        <w:trPr>
          <w:jc w:val="center"/>
        </w:trPr>
        <w:tc>
          <w:tcPr>
            <w:tcW w:w="537" w:type="dxa"/>
          </w:tcPr>
          <w:p w14:paraId="1B82B09B"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1</w:t>
            </w:r>
          </w:p>
        </w:tc>
        <w:tc>
          <w:tcPr>
            <w:tcW w:w="4681" w:type="dxa"/>
          </w:tcPr>
          <w:p w14:paraId="7FBDE965"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2</w:t>
            </w:r>
          </w:p>
        </w:tc>
        <w:tc>
          <w:tcPr>
            <w:tcW w:w="2955" w:type="dxa"/>
          </w:tcPr>
          <w:p w14:paraId="33AFC5A6"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3</w:t>
            </w:r>
          </w:p>
        </w:tc>
        <w:tc>
          <w:tcPr>
            <w:tcW w:w="2262" w:type="dxa"/>
          </w:tcPr>
          <w:p w14:paraId="793E31D1"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4</w:t>
            </w:r>
          </w:p>
        </w:tc>
      </w:tr>
      <w:tr w:rsidR="00755C5C" w:rsidRPr="00755C5C" w14:paraId="2FD6B6CA" w14:textId="77777777" w:rsidTr="00684DE9">
        <w:trPr>
          <w:jc w:val="center"/>
        </w:trPr>
        <w:tc>
          <w:tcPr>
            <w:tcW w:w="10435" w:type="dxa"/>
            <w:gridSpan w:val="4"/>
          </w:tcPr>
          <w:p w14:paraId="35DB0EE2" w14:textId="77777777" w:rsidR="00755C5C" w:rsidRPr="00755C5C" w:rsidRDefault="00755C5C" w:rsidP="00684DE9">
            <w:pPr>
              <w:jc w:val="center"/>
              <w:rPr>
                <w:rFonts w:ascii="Times New Roman" w:hAnsi="Times New Roman" w:cs="Times New Roman"/>
                <w:b/>
                <w:bCs/>
              </w:rPr>
            </w:pPr>
            <w:r w:rsidRPr="00755C5C">
              <w:rPr>
                <w:rFonts w:ascii="Times New Roman" w:hAnsi="Times New Roman" w:cs="Times New Roman"/>
                <w:b/>
                <w:bCs/>
              </w:rPr>
              <w:t>2019</w:t>
            </w:r>
          </w:p>
        </w:tc>
      </w:tr>
      <w:tr w:rsidR="00755C5C" w:rsidRPr="00755C5C" w14:paraId="2DD4D707" w14:textId="77777777" w:rsidTr="00755C5C">
        <w:trPr>
          <w:jc w:val="center"/>
        </w:trPr>
        <w:tc>
          <w:tcPr>
            <w:tcW w:w="537" w:type="dxa"/>
          </w:tcPr>
          <w:p w14:paraId="5B2F302F"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1.</w:t>
            </w:r>
          </w:p>
        </w:tc>
        <w:tc>
          <w:tcPr>
            <w:tcW w:w="4681" w:type="dxa"/>
          </w:tcPr>
          <w:p w14:paraId="3C585BE2" w14:textId="77777777" w:rsidR="00755C5C" w:rsidRPr="00755C5C" w:rsidRDefault="00755C5C" w:rsidP="00684DE9">
            <w:pPr>
              <w:jc w:val="center"/>
              <w:rPr>
                <w:rFonts w:ascii="Times New Roman" w:hAnsi="Times New Roman" w:cs="Times New Roman"/>
                <w:lang w:val="en-US"/>
              </w:rPr>
            </w:pPr>
            <w:r w:rsidRPr="00755C5C">
              <w:rPr>
                <w:rFonts w:ascii="Times New Roman" w:hAnsi="Times New Roman" w:cs="Times New Roman"/>
              </w:rPr>
              <w:t>Ноутбук</w:t>
            </w:r>
            <w:r w:rsidRPr="00755C5C">
              <w:rPr>
                <w:rFonts w:ascii="Times New Roman" w:hAnsi="Times New Roman" w:cs="Times New Roman"/>
                <w:lang w:val="en-US"/>
              </w:rPr>
              <w:t xml:space="preserve"> Asus X540L </w:t>
            </w:r>
            <w:r w:rsidRPr="00755C5C">
              <w:rPr>
                <w:rFonts w:ascii="Times New Roman" w:hAnsi="Times New Roman" w:cs="Times New Roman"/>
              </w:rPr>
              <w:t>(</w:t>
            </w:r>
            <w:r w:rsidRPr="00755C5C">
              <w:rPr>
                <w:rFonts w:ascii="Times New Roman" w:hAnsi="Times New Roman" w:cs="Times New Roman"/>
                <w:lang w:val="en-US"/>
              </w:rPr>
              <w:t>X540LG</w:t>
            </w:r>
            <w:r w:rsidRPr="00755C5C">
              <w:rPr>
                <w:rFonts w:ascii="Times New Roman" w:hAnsi="Times New Roman" w:cs="Times New Roman"/>
              </w:rPr>
              <w:t>-</w:t>
            </w:r>
            <w:r w:rsidRPr="00755C5C">
              <w:rPr>
                <w:rFonts w:ascii="Times New Roman" w:hAnsi="Times New Roman" w:cs="Times New Roman"/>
                <w:lang w:val="en-US"/>
              </w:rPr>
              <w:t>XX001D</w:t>
            </w:r>
            <w:r w:rsidRPr="00755C5C">
              <w:rPr>
                <w:rFonts w:ascii="Times New Roman" w:hAnsi="Times New Roman" w:cs="Times New Roman"/>
              </w:rPr>
              <w:t xml:space="preserve">), 15.6, </w:t>
            </w:r>
            <w:r w:rsidRPr="00755C5C">
              <w:rPr>
                <w:rFonts w:ascii="Times New Roman" w:hAnsi="Times New Roman" w:cs="Times New Roman"/>
                <w:lang w:val="en-US"/>
              </w:rPr>
              <w:t>Intel Core</w:t>
            </w:r>
            <w:r w:rsidRPr="00755C5C">
              <w:rPr>
                <w:rFonts w:ascii="Times New Roman" w:hAnsi="Times New Roman" w:cs="Times New Roman"/>
              </w:rPr>
              <w:t xml:space="preserve"> і3-4005</w:t>
            </w:r>
            <w:r w:rsidRPr="00755C5C">
              <w:rPr>
                <w:rFonts w:ascii="Times New Roman" w:hAnsi="Times New Roman" w:cs="Times New Roman"/>
                <w:lang w:val="en-US"/>
              </w:rPr>
              <w:t>U</w:t>
            </w:r>
            <w:r w:rsidRPr="00755C5C">
              <w:rPr>
                <w:rFonts w:ascii="Times New Roman" w:hAnsi="Times New Roman" w:cs="Times New Roman"/>
              </w:rPr>
              <w:t xml:space="preserve"> (1.7 ГГц), 4ГБ, 500ГБ, </w:t>
            </w:r>
            <w:r w:rsidRPr="00755C5C">
              <w:rPr>
                <w:rFonts w:ascii="Times New Roman" w:hAnsi="Times New Roman" w:cs="Times New Roman"/>
                <w:lang w:val="en-US"/>
              </w:rPr>
              <w:t>nVidia GeForce GT 920M</w:t>
            </w:r>
          </w:p>
        </w:tc>
        <w:tc>
          <w:tcPr>
            <w:tcW w:w="2955" w:type="dxa"/>
          </w:tcPr>
          <w:p w14:paraId="24C9BAA8" w14:textId="77777777" w:rsidR="00755C5C" w:rsidRPr="00755C5C" w:rsidRDefault="00755C5C" w:rsidP="00684DE9">
            <w:pPr>
              <w:rPr>
                <w:rFonts w:ascii="Times New Roman" w:hAnsi="Times New Roman" w:cs="Times New Roman"/>
              </w:rPr>
            </w:pPr>
            <w:r w:rsidRPr="00755C5C">
              <w:rPr>
                <w:rFonts w:ascii="Times New Roman" w:hAnsi="Times New Roman" w:cs="Times New Roman"/>
              </w:rPr>
              <w:t>Факультет української філології</w:t>
            </w:r>
          </w:p>
        </w:tc>
        <w:tc>
          <w:tcPr>
            <w:tcW w:w="2262" w:type="dxa"/>
          </w:tcPr>
          <w:p w14:paraId="6A0A726E"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10070</w:t>
            </w:r>
          </w:p>
        </w:tc>
      </w:tr>
      <w:tr w:rsidR="00755C5C" w:rsidRPr="00755C5C" w14:paraId="1E5716CA" w14:textId="77777777" w:rsidTr="00755C5C">
        <w:trPr>
          <w:jc w:val="center"/>
        </w:trPr>
        <w:tc>
          <w:tcPr>
            <w:tcW w:w="537" w:type="dxa"/>
          </w:tcPr>
          <w:p w14:paraId="594A050D"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2.</w:t>
            </w:r>
          </w:p>
        </w:tc>
        <w:tc>
          <w:tcPr>
            <w:tcW w:w="4681" w:type="dxa"/>
          </w:tcPr>
          <w:p w14:paraId="07B0B7F1"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Ноутбук</w:t>
            </w:r>
            <w:r w:rsidRPr="00755C5C">
              <w:rPr>
                <w:rFonts w:ascii="Times New Roman" w:hAnsi="Times New Roman" w:cs="Times New Roman"/>
                <w:lang w:val="en-US"/>
              </w:rPr>
              <w:t xml:space="preserve"> ACER</w:t>
            </w:r>
            <w:r w:rsidRPr="00755C5C">
              <w:rPr>
                <w:rFonts w:ascii="Times New Roman" w:hAnsi="Times New Roman" w:cs="Times New Roman"/>
              </w:rPr>
              <w:t xml:space="preserve"> </w:t>
            </w:r>
            <w:r w:rsidRPr="00755C5C">
              <w:rPr>
                <w:rFonts w:ascii="Times New Roman" w:hAnsi="Times New Roman" w:cs="Times New Roman"/>
                <w:lang w:val="en-US"/>
              </w:rPr>
              <w:t>Aspire</w:t>
            </w:r>
            <w:r w:rsidRPr="00755C5C">
              <w:rPr>
                <w:rFonts w:ascii="Times New Roman" w:hAnsi="Times New Roman" w:cs="Times New Roman"/>
              </w:rPr>
              <w:t xml:space="preserve"> 3 </w:t>
            </w:r>
            <w:r w:rsidRPr="00755C5C">
              <w:rPr>
                <w:rFonts w:ascii="Times New Roman" w:hAnsi="Times New Roman" w:cs="Times New Roman"/>
                <w:lang w:val="en-US"/>
              </w:rPr>
              <w:t>A</w:t>
            </w:r>
            <w:r w:rsidRPr="00755C5C">
              <w:rPr>
                <w:rFonts w:ascii="Times New Roman" w:hAnsi="Times New Roman" w:cs="Times New Roman"/>
              </w:rPr>
              <w:t>315-53</w:t>
            </w:r>
            <w:r w:rsidRPr="00755C5C">
              <w:rPr>
                <w:rFonts w:ascii="Times New Roman" w:hAnsi="Times New Roman" w:cs="Times New Roman"/>
                <w:lang w:val="en-US"/>
              </w:rPr>
              <w:t>G</w:t>
            </w:r>
            <w:r w:rsidRPr="00755C5C">
              <w:rPr>
                <w:rFonts w:ascii="Times New Roman" w:hAnsi="Times New Roman" w:cs="Times New Roman"/>
              </w:rPr>
              <w:t xml:space="preserve"> </w:t>
            </w:r>
            <w:r w:rsidRPr="00755C5C">
              <w:rPr>
                <w:rFonts w:ascii="Times New Roman" w:hAnsi="Times New Roman" w:cs="Times New Roman"/>
                <w:lang w:val="en-US"/>
              </w:rPr>
              <w:t>Intel</w:t>
            </w:r>
            <w:r w:rsidRPr="00755C5C">
              <w:rPr>
                <w:rFonts w:ascii="Times New Roman" w:hAnsi="Times New Roman" w:cs="Times New Roman"/>
              </w:rPr>
              <w:t xml:space="preserve"> </w:t>
            </w:r>
            <w:r w:rsidRPr="00755C5C">
              <w:rPr>
                <w:rFonts w:ascii="Times New Roman" w:hAnsi="Times New Roman" w:cs="Times New Roman"/>
                <w:lang w:val="en-US"/>
              </w:rPr>
              <w:t>Core</w:t>
            </w:r>
            <w:r w:rsidRPr="00755C5C">
              <w:rPr>
                <w:rFonts w:ascii="Times New Roman" w:hAnsi="Times New Roman" w:cs="Times New Roman"/>
              </w:rPr>
              <w:t xml:space="preserve"> </w:t>
            </w:r>
            <w:r w:rsidRPr="00755C5C">
              <w:rPr>
                <w:rFonts w:ascii="Times New Roman" w:hAnsi="Times New Roman" w:cs="Times New Roman"/>
                <w:lang w:val="en-US"/>
              </w:rPr>
              <w:t>i</w:t>
            </w:r>
            <w:r w:rsidRPr="00755C5C">
              <w:rPr>
                <w:rFonts w:ascii="Times New Roman" w:hAnsi="Times New Roman" w:cs="Times New Roman"/>
              </w:rPr>
              <w:t>3-8130</w:t>
            </w:r>
            <w:r w:rsidRPr="00755C5C">
              <w:rPr>
                <w:rFonts w:ascii="Times New Roman" w:hAnsi="Times New Roman" w:cs="Times New Roman"/>
                <w:lang w:val="en-US"/>
              </w:rPr>
              <w:t>U</w:t>
            </w:r>
            <w:r w:rsidRPr="00755C5C">
              <w:rPr>
                <w:rFonts w:ascii="Times New Roman" w:hAnsi="Times New Roman" w:cs="Times New Roman"/>
              </w:rPr>
              <w:t>, ОЗП 8гб., 1 ТБ (</w:t>
            </w:r>
            <w:r w:rsidRPr="00755C5C">
              <w:rPr>
                <w:rFonts w:ascii="Times New Roman" w:hAnsi="Times New Roman" w:cs="Times New Roman"/>
                <w:lang w:val="en-US"/>
              </w:rPr>
              <w:t>HDD</w:t>
            </w:r>
            <w:r w:rsidRPr="00755C5C">
              <w:rPr>
                <w:rFonts w:ascii="Times New Roman" w:hAnsi="Times New Roman" w:cs="Times New Roman"/>
              </w:rPr>
              <w:t xml:space="preserve">) </w:t>
            </w:r>
          </w:p>
        </w:tc>
        <w:tc>
          <w:tcPr>
            <w:tcW w:w="2955" w:type="dxa"/>
          </w:tcPr>
          <w:p w14:paraId="218D4177" w14:textId="77777777" w:rsidR="00755C5C" w:rsidRPr="00755C5C" w:rsidRDefault="00755C5C" w:rsidP="00684DE9">
            <w:pPr>
              <w:rPr>
                <w:rFonts w:ascii="Times New Roman" w:hAnsi="Times New Roman" w:cs="Times New Roman"/>
              </w:rPr>
            </w:pPr>
            <w:r w:rsidRPr="00755C5C">
              <w:rPr>
                <w:rFonts w:ascii="Times New Roman" w:hAnsi="Times New Roman" w:cs="Times New Roman"/>
              </w:rPr>
              <w:t>Факультет української філології</w:t>
            </w:r>
          </w:p>
        </w:tc>
        <w:tc>
          <w:tcPr>
            <w:tcW w:w="2262" w:type="dxa"/>
          </w:tcPr>
          <w:p w14:paraId="43152C73" w14:textId="77777777" w:rsidR="00755C5C" w:rsidRPr="00755C5C" w:rsidRDefault="00755C5C" w:rsidP="00684DE9">
            <w:pPr>
              <w:jc w:val="center"/>
              <w:rPr>
                <w:rFonts w:ascii="Times New Roman" w:hAnsi="Times New Roman" w:cs="Times New Roman"/>
              </w:rPr>
            </w:pPr>
            <w:r w:rsidRPr="00755C5C">
              <w:rPr>
                <w:rFonts w:ascii="Times New Roman" w:hAnsi="Times New Roman" w:cs="Times New Roman"/>
              </w:rPr>
              <w:t>15000</w:t>
            </w:r>
          </w:p>
        </w:tc>
      </w:tr>
    </w:tbl>
    <w:p w14:paraId="3D0A78A2" w14:textId="77777777" w:rsidR="007E5DA2" w:rsidRDefault="007E5DA2" w:rsidP="00520C50">
      <w:pPr>
        <w:rPr>
          <w:rFonts w:ascii="Times New Roman" w:hAnsi="Times New Roman" w:cs="Times New Roman"/>
          <w:b/>
          <w:sz w:val="28"/>
          <w:szCs w:val="28"/>
        </w:rPr>
      </w:pPr>
    </w:p>
    <w:p w14:paraId="227AE7C1" w14:textId="77777777" w:rsidR="001808FE" w:rsidRPr="0001437D" w:rsidRDefault="001808FE" w:rsidP="00CD7D37">
      <w:pPr>
        <w:spacing w:line="278" w:lineRule="exact"/>
        <w:ind w:right="4440"/>
        <w:jc w:val="both"/>
        <w:rPr>
          <w:rFonts w:ascii="Times New Roman" w:hAnsi="Times New Roman" w:cs="Times New Roman"/>
        </w:rPr>
      </w:pPr>
    </w:p>
    <w:p w14:paraId="32A82120" w14:textId="770B8696" w:rsidR="00982A07" w:rsidRDefault="00982A07" w:rsidP="00CD7D37">
      <w:pPr>
        <w:spacing w:line="278" w:lineRule="exact"/>
        <w:ind w:right="4440"/>
        <w:jc w:val="both"/>
        <w:rPr>
          <w:rFonts w:ascii="Times New Roman" w:hAnsi="Times New Roman" w:cs="Times New Roman"/>
        </w:rPr>
      </w:pPr>
    </w:p>
    <w:p w14:paraId="33249735" w14:textId="77777777" w:rsidR="001808FE" w:rsidRPr="0001437D" w:rsidRDefault="001808FE" w:rsidP="00520C50">
      <w:pPr>
        <w:spacing w:line="278" w:lineRule="exact"/>
        <w:ind w:right="4440"/>
        <w:rPr>
          <w:rFonts w:ascii="Times New Roman" w:hAnsi="Times New Roman" w:cs="Times New Roman"/>
        </w:rPr>
      </w:pPr>
    </w:p>
    <w:p w14:paraId="7A8C28C2" w14:textId="29B442CD" w:rsidR="001808FE" w:rsidRPr="0001437D" w:rsidRDefault="001B7B82" w:rsidP="00520C50">
      <w:pPr>
        <w:spacing w:line="278" w:lineRule="exact"/>
        <w:ind w:right="4440"/>
        <w:rPr>
          <w:rFonts w:ascii="Times New Roman" w:hAnsi="Times New Roman" w:cs="Times New Roman"/>
        </w:rPr>
      </w:pPr>
      <w:r w:rsidRPr="0001437D">
        <w:rPr>
          <w:rFonts w:ascii="Times New Roman" w:hAnsi="Times New Roman" w:cs="Times New Roman"/>
        </w:rPr>
        <w:t>Декан факультету</w:t>
      </w:r>
      <w:r w:rsidRPr="0001437D">
        <w:rPr>
          <w:rFonts w:ascii="Times New Roman" w:hAnsi="Times New Roman" w:cs="Times New Roman"/>
        </w:rPr>
        <w:tab/>
      </w:r>
      <w:r w:rsidRPr="0001437D">
        <w:rPr>
          <w:rFonts w:ascii="Times New Roman" w:hAnsi="Times New Roman" w:cs="Times New Roman"/>
        </w:rPr>
        <w:tab/>
        <w:t>_________Коваль В.О.</w:t>
      </w:r>
    </w:p>
    <w:sectPr w:rsidR="001808FE" w:rsidRPr="0001437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A3F"/>
    <w:multiLevelType w:val="hybridMultilevel"/>
    <w:tmpl w:val="2D28DB22"/>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67D3"/>
    <w:multiLevelType w:val="hybridMultilevel"/>
    <w:tmpl w:val="CA46904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1012487F"/>
    <w:multiLevelType w:val="multilevel"/>
    <w:tmpl w:val="3272CA2A"/>
    <w:lvl w:ilvl="0">
      <w:start w:val="1"/>
      <w:numFmt w:val="decimal"/>
      <w:lvlText w:val="%1."/>
      <w:lvlJc w:val="left"/>
      <w:pPr>
        <w:ind w:left="1429" w:hanging="360"/>
      </w:pPr>
    </w:lvl>
    <w:lvl w:ilvl="1">
      <w:start w:val="1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14786251"/>
    <w:multiLevelType w:val="hybridMultilevel"/>
    <w:tmpl w:val="1E54D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2312A"/>
    <w:multiLevelType w:val="hybridMultilevel"/>
    <w:tmpl w:val="8592C33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851CD9"/>
    <w:multiLevelType w:val="hybridMultilevel"/>
    <w:tmpl w:val="C83C4122"/>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526B0D"/>
    <w:multiLevelType w:val="hybridMultilevel"/>
    <w:tmpl w:val="65E0B292"/>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112C3"/>
    <w:multiLevelType w:val="multilevel"/>
    <w:tmpl w:val="E61699E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0B30AC"/>
    <w:multiLevelType w:val="hybridMultilevel"/>
    <w:tmpl w:val="038C53E6"/>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4792B"/>
    <w:multiLevelType w:val="hybridMultilevel"/>
    <w:tmpl w:val="557AA5BA"/>
    <w:lvl w:ilvl="0" w:tplc="D14E29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742C9"/>
    <w:multiLevelType w:val="hybridMultilevel"/>
    <w:tmpl w:val="92C07AB2"/>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B4E04"/>
    <w:multiLevelType w:val="multilevel"/>
    <w:tmpl w:val="7766E0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EE6F24"/>
    <w:multiLevelType w:val="hybridMultilevel"/>
    <w:tmpl w:val="F08850BE"/>
    <w:lvl w:ilvl="0" w:tplc="040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F9768F"/>
    <w:multiLevelType w:val="hybridMultilevel"/>
    <w:tmpl w:val="3AD0BCF4"/>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8638D"/>
    <w:multiLevelType w:val="hybridMultilevel"/>
    <w:tmpl w:val="A69C2850"/>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F6674"/>
    <w:multiLevelType w:val="hybridMultilevel"/>
    <w:tmpl w:val="64C0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85F6B"/>
    <w:multiLevelType w:val="hybridMultilevel"/>
    <w:tmpl w:val="C83E94E2"/>
    <w:lvl w:ilvl="0" w:tplc="1DC6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8"/>
  </w:num>
  <w:num w:numId="5">
    <w:abstractNumId w:val="7"/>
  </w:num>
  <w:num w:numId="6">
    <w:abstractNumId w:val="15"/>
  </w:num>
  <w:num w:numId="7">
    <w:abstractNumId w:val="18"/>
  </w:num>
  <w:num w:numId="8">
    <w:abstractNumId w:val="11"/>
  </w:num>
  <w:num w:numId="9">
    <w:abstractNumId w:val="17"/>
  </w:num>
  <w:num w:numId="10">
    <w:abstractNumId w:val="9"/>
  </w:num>
  <w:num w:numId="11">
    <w:abstractNumId w:val="19"/>
  </w:num>
  <w:num w:numId="12">
    <w:abstractNumId w:val="0"/>
  </w:num>
  <w:num w:numId="13">
    <w:abstractNumId w:val="13"/>
  </w:num>
  <w:num w:numId="14">
    <w:abstractNumId w:val="16"/>
  </w:num>
  <w:num w:numId="15">
    <w:abstractNumId w:val="12"/>
  </w:num>
  <w:num w:numId="16">
    <w:abstractNumId w:val="3"/>
  </w:num>
  <w:num w:numId="17">
    <w:abstractNumId w:val="6"/>
  </w:num>
  <w:num w:numId="18">
    <w:abstractNumId w:val="1"/>
  </w:num>
  <w:num w:numId="19">
    <w:abstractNumId w:val="2"/>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A1"/>
    <w:rsid w:val="00003BAE"/>
    <w:rsid w:val="0000576D"/>
    <w:rsid w:val="000064BA"/>
    <w:rsid w:val="0001437D"/>
    <w:rsid w:val="00016394"/>
    <w:rsid w:val="00027586"/>
    <w:rsid w:val="00027AE4"/>
    <w:rsid w:val="00031026"/>
    <w:rsid w:val="0003138F"/>
    <w:rsid w:val="0003485C"/>
    <w:rsid w:val="00036967"/>
    <w:rsid w:val="0003708E"/>
    <w:rsid w:val="0004086D"/>
    <w:rsid w:val="00050FBC"/>
    <w:rsid w:val="0005599A"/>
    <w:rsid w:val="00062163"/>
    <w:rsid w:val="000724FC"/>
    <w:rsid w:val="00072E76"/>
    <w:rsid w:val="00074227"/>
    <w:rsid w:val="00075335"/>
    <w:rsid w:val="000772F3"/>
    <w:rsid w:val="00077F87"/>
    <w:rsid w:val="00082456"/>
    <w:rsid w:val="00083496"/>
    <w:rsid w:val="00084CB1"/>
    <w:rsid w:val="000917B2"/>
    <w:rsid w:val="000928D6"/>
    <w:rsid w:val="00092A31"/>
    <w:rsid w:val="000939C7"/>
    <w:rsid w:val="000B24B0"/>
    <w:rsid w:val="000B4A13"/>
    <w:rsid w:val="000B6F1D"/>
    <w:rsid w:val="000C1CFB"/>
    <w:rsid w:val="000C21A5"/>
    <w:rsid w:val="000D37CE"/>
    <w:rsid w:val="000E5921"/>
    <w:rsid w:val="000F51C3"/>
    <w:rsid w:val="000F5B24"/>
    <w:rsid w:val="000F69BF"/>
    <w:rsid w:val="000F6BA9"/>
    <w:rsid w:val="000F79C0"/>
    <w:rsid w:val="00101480"/>
    <w:rsid w:val="00103365"/>
    <w:rsid w:val="00114864"/>
    <w:rsid w:val="00115CC0"/>
    <w:rsid w:val="00116669"/>
    <w:rsid w:val="00130B74"/>
    <w:rsid w:val="00135A1B"/>
    <w:rsid w:val="0013780D"/>
    <w:rsid w:val="00140806"/>
    <w:rsid w:val="001457BB"/>
    <w:rsid w:val="0014593A"/>
    <w:rsid w:val="00150E85"/>
    <w:rsid w:val="0015455F"/>
    <w:rsid w:val="001610AA"/>
    <w:rsid w:val="00161AD9"/>
    <w:rsid w:val="00163AF3"/>
    <w:rsid w:val="001641D3"/>
    <w:rsid w:val="00164606"/>
    <w:rsid w:val="00164E1B"/>
    <w:rsid w:val="00165547"/>
    <w:rsid w:val="00165BDD"/>
    <w:rsid w:val="00171B97"/>
    <w:rsid w:val="0017252B"/>
    <w:rsid w:val="00177631"/>
    <w:rsid w:val="00177EBD"/>
    <w:rsid w:val="001807E4"/>
    <w:rsid w:val="001808FE"/>
    <w:rsid w:val="00180C38"/>
    <w:rsid w:val="00184C88"/>
    <w:rsid w:val="00186C1E"/>
    <w:rsid w:val="001947B6"/>
    <w:rsid w:val="00196074"/>
    <w:rsid w:val="00196EE1"/>
    <w:rsid w:val="001A02AC"/>
    <w:rsid w:val="001A0E76"/>
    <w:rsid w:val="001A33C6"/>
    <w:rsid w:val="001A675C"/>
    <w:rsid w:val="001B11B2"/>
    <w:rsid w:val="001B4E02"/>
    <w:rsid w:val="001B62AB"/>
    <w:rsid w:val="001B7B82"/>
    <w:rsid w:val="001C483A"/>
    <w:rsid w:val="001C63B4"/>
    <w:rsid w:val="001D37A6"/>
    <w:rsid w:val="001D5F39"/>
    <w:rsid w:val="001E3CE0"/>
    <w:rsid w:val="00200C11"/>
    <w:rsid w:val="00200F83"/>
    <w:rsid w:val="002032D3"/>
    <w:rsid w:val="00206685"/>
    <w:rsid w:val="00207B75"/>
    <w:rsid w:val="00210B35"/>
    <w:rsid w:val="002126DF"/>
    <w:rsid w:val="00216524"/>
    <w:rsid w:val="00216BC9"/>
    <w:rsid w:val="00225799"/>
    <w:rsid w:val="0023326B"/>
    <w:rsid w:val="002345ED"/>
    <w:rsid w:val="002353DD"/>
    <w:rsid w:val="0023589A"/>
    <w:rsid w:val="0024370D"/>
    <w:rsid w:val="00247BEA"/>
    <w:rsid w:val="00250D4B"/>
    <w:rsid w:val="00251F13"/>
    <w:rsid w:val="002531E6"/>
    <w:rsid w:val="002620FB"/>
    <w:rsid w:val="00263052"/>
    <w:rsid w:val="00264A8C"/>
    <w:rsid w:val="00266566"/>
    <w:rsid w:val="00281AB3"/>
    <w:rsid w:val="00290BF4"/>
    <w:rsid w:val="00291A8B"/>
    <w:rsid w:val="002A4DB9"/>
    <w:rsid w:val="002B0229"/>
    <w:rsid w:val="002B539A"/>
    <w:rsid w:val="002E42F8"/>
    <w:rsid w:val="002E5F24"/>
    <w:rsid w:val="002E6BEF"/>
    <w:rsid w:val="002F0600"/>
    <w:rsid w:val="002F233D"/>
    <w:rsid w:val="003002E3"/>
    <w:rsid w:val="00303397"/>
    <w:rsid w:val="00306CB7"/>
    <w:rsid w:val="00315A2A"/>
    <w:rsid w:val="003222A9"/>
    <w:rsid w:val="0032502B"/>
    <w:rsid w:val="00336254"/>
    <w:rsid w:val="00343F50"/>
    <w:rsid w:val="003449A7"/>
    <w:rsid w:val="00347C4F"/>
    <w:rsid w:val="00351FE3"/>
    <w:rsid w:val="0036251E"/>
    <w:rsid w:val="00362665"/>
    <w:rsid w:val="00376C94"/>
    <w:rsid w:val="00376E37"/>
    <w:rsid w:val="00392EA3"/>
    <w:rsid w:val="00397C15"/>
    <w:rsid w:val="003A10BF"/>
    <w:rsid w:val="003A1AA1"/>
    <w:rsid w:val="003A237C"/>
    <w:rsid w:val="003A6507"/>
    <w:rsid w:val="003A68AE"/>
    <w:rsid w:val="003B2E36"/>
    <w:rsid w:val="003B38C0"/>
    <w:rsid w:val="003B3A3E"/>
    <w:rsid w:val="003B49E1"/>
    <w:rsid w:val="003B7DF7"/>
    <w:rsid w:val="003C1DAD"/>
    <w:rsid w:val="003C646A"/>
    <w:rsid w:val="003C7D86"/>
    <w:rsid w:val="003C7FDB"/>
    <w:rsid w:val="003E3767"/>
    <w:rsid w:val="003E68B8"/>
    <w:rsid w:val="003E7CEF"/>
    <w:rsid w:val="003F0847"/>
    <w:rsid w:val="00400148"/>
    <w:rsid w:val="00400CC4"/>
    <w:rsid w:val="004012C0"/>
    <w:rsid w:val="00403F48"/>
    <w:rsid w:val="0041179B"/>
    <w:rsid w:val="0041325C"/>
    <w:rsid w:val="00422079"/>
    <w:rsid w:val="004258A6"/>
    <w:rsid w:val="00425C3A"/>
    <w:rsid w:val="00431074"/>
    <w:rsid w:val="004312A6"/>
    <w:rsid w:val="00432FAF"/>
    <w:rsid w:val="004378C1"/>
    <w:rsid w:val="00440659"/>
    <w:rsid w:val="00452285"/>
    <w:rsid w:val="00454113"/>
    <w:rsid w:val="00455167"/>
    <w:rsid w:val="0045561E"/>
    <w:rsid w:val="0047144E"/>
    <w:rsid w:val="00474978"/>
    <w:rsid w:val="00484507"/>
    <w:rsid w:val="00484910"/>
    <w:rsid w:val="00491716"/>
    <w:rsid w:val="00495BFC"/>
    <w:rsid w:val="004972B1"/>
    <w:rsid w:val="004A5654"/>
    <w:rsid w:val="004B6D98"/>
    <w:rsid w:val="004C10D8"/>
    <w:rsid w:val="004C494F"/>
    <w:rsid w:val="004D0DF3"/>
    <w:rsid w:val="004D1725"/>
    <w:rsid w:val="004D1FAC"/>
    <w:rsid w:val="004E3A51"/>
    <w:rsid w:val="004E6057"/>
    <w:rsid w:val="004F27DC"/>
    <w:rsid w:val="005051EA"/>
    <w:rsid w:val="00507B04"/>
    <w:rsid w:val="005121CB"/>
    <w:rsid w:val="005140B9"/>
    <w:rsid w:val="005204C6"/>
    <w:rsid w:val="00520C50"/>
    <w:rsid w:val="0052528A"/>
    <w:rsid w:val="0053177A"/>
    <w:rsid w:val="00531C35"/>
    <w:rsid w:val="00531F10"/>
    <w:rsid w:val="005328BE"/>
    <w:rsid w:val="005344C8"/>
    <w:rsid w:val="00537EA0"/>
    <w:rsid w:val="00542CD9"/>
    <w:rsid w:val="00546DF1"/>
    <w:rsid w:val="005500E5"/>
    <w:rsid w:val="00552333"/>
    <w:rsid w:val="005547DC"/>
    <w:rsid w:val="0055557A"/>
    <w:rsid w:val="005624CA"/>
    <w:rsid w:val="00566A29"/>
    <w:rsid w:val="0056793C"/>
    <w:rsid w:val="00581F1B"/>
    <w:rsid w:val="0058612E"/>
    <w:rsid w:val="00594BEF"/>
    <w:rsid w:val="00594CB9"/>
    <w:rsid w:val="00597EBA"/>
    <w:rsid w:val="005A07B0"/>
    <w:rsid w:val="005A6E60"/>
    <w:rsid w:val="005B04AF"/>
    <w:rsid w:val="005B1741"/>
    <w:rsid w:val="005C21A1"/>
    <w:rsid w:val="005C49FC"/>
    <w:rsid w:val="005C6940"/>
    <w:rsid w:val="005D07E1"/>
    <w:rsid w:val="005D457D"/>
    <w:rsid w:val="005D7BE8"/>
    <w:rsid w:val="005D7DAE"/>
    <w:rsid w:val="005E0C7C"/>
    <w:rsid w:val="005E75E4"/>
    <w:rsid w:val="005E772C"/>
    <w:rsid w:val="005F4ECE"/>
    <w:rsid w:val="00602C76"/>
    <w:rsid w:val="006076A8"/>
    <w:rsid w:val="00611FF5"/>
    <w:rsid w:val="006205BA"/>
    <w:rsid w:val="006267AC"/>
    <w:rsid w:val="00632678"/>
    <w:rsid w:val="0063377B"/>
    <w:rsid w:val="006343BF"/>
    <w:rsid w:val="006352AB"/>
    <w:rsid w:val="006373AD"/>
    <w:rsid w:val="00651E5A"/>
    <w:rsid w:val="00652668"/>
    <w:rsid w:val="00653DC7"/>
    <w:rsid w:val="00656B89"/>
    <w:rsid w:val="00657862"/>
    <w:rsid w:val="00657C03"/>
    <w:rsid w:val="006661CB"/>
    <w:rsid w:val="00675079"/>
    <w:rsid w:val="00677860"/>
    <w:rsid w:val="00693CED"/>
    <w:rsid w:val="006A5B0A"/>
    <w:rsid w:val="006A5ECA"/>
    <w:rsid w:val="006B0556"/>
    <w:rsid w:val="006B135E"/>
    <w:rsid w:val="006B78AC"/>
    <w:rsid w:val="006E0134"/>
    <w:rsid w:val="006E0AE1"/>
    <w:rsid w:val="006E1E75"/>
    <w:rsid w:val="006E75F8"/>
    <w:rsid w:val="006F16F6"/>
    <w:rsid w:val="006F1FB9"/>
    <w:rsid w:val="006F399A"/>
    <w:rsid w:val="00705DA8"/>
    <w:rsid w:val="00710D19"/>
    <w:rsid w:val="00716589"/>
    <w:rsid w:val="00733336"/>
    <w:rsid w:val="007369C1"/>
    <w:rsid w:val="007417C8"/>
    <w:rsid w:val="0074497E"/>
    <w:rsid w:val="00751498"/>
    <w:rsid w:val="00752AF8"/>
    <w:rsid w:val="00754FF3"/>
    <w:rsid w:val="007559CC"/>
    <w:rsid w:val="00755C5C"/>
    <w:rsid w:val="0076176F"/>
    <w:rsid w:val="007653C4"/>
    <w:rsid w:val="00767ACE"/>
    <w:rsid w:val="007700F2"/>
    <w:rsid w:val="00775515"/>
    <w:rsid w:val="007761DE"/>
    <w:rsid w:val="00784CD8"/>
    <w:rsid w:val="00786B1D"/>
    <w:rsid w:val="00786B97"/>
    <w:rsid w:val="00787B0B"/>
    <w:rsid w:val="00793256"/>
    <w:rsid w:val="00794EEE"/>
    <w:rsid w:val="007965E2"/>
    <w:rsid w:val="007A2F6B"/>
    <w:rsid w:val="007C1154"/>
    <w:rsid w:val="007C3041"/>
    <w:rsid w:val="007C75C0"/>
    <w:rsid w:val="007D2FFF"/>
    <w:rsid w:val="007E5DA2"/>
    <w:rsid w:val="007E6C0A"/>
    <w:rsid w:val="007E6CF1"/>
    <w:rsid w:val="007F0641"/>
    <w:rsid w:val="007F159D"/>
    <w:rsid w:val="007F392F"/>
    <w:rsid w:val="007F6E42"/>
    <w:rsid w:val="008101CC"/>
    <w:rsid w:val="008112F4"/>
    <w:rsid w:val="008129A9"/>
    <w:rsid w:val="0081354C"/>
    <w:rsid w:val="008156F2"/>
    <w:rsid w:val="00827173"/>
    <w:rsid w:val="00830ECF"/>
    <w:rsid w:val="0083183F"/>
    <w:rsid w:val="00842046"/>
    <w:rsid w:val="0085084D"/>
    <w:rsid w:val="0085650C"/>
    <w:rsid w:val="00856D61"/>
    <w:rsid w:val="00862336"/>
    <w:rsid w:val="00866C47"/>
    <w:rsid w:val="0087211B"/>
    <w:rsid w:val="0087288D"/>
    <w:rsid w:val="00873FEE"/>
    <w:rsid w:val="0087538C"/>
    <w:rsid w:val="00876969"/>
    <w:rsid w:val="0088044F"/>
    <w:rsid w:val="00880605"/>
    <w:rsid w:val="00884EBA"/>
    <w:rsid w:val="00886204"/>
    <w:rsid w:val="00887377"/>
    <w:rsid w:val="008905AE"/>
    <w:rsid w:val="00890E31"/>
    <w:rsid w:val="008933BA"/>
    <w:rsid w:val="008A270E"/>
    <w:rsid w:val="008B6069"/>
    <w:rsid w:val="008C2251"/>
    <w:rsid w:val="008C7CEE"/>
    <w:rsid w:val="008D1443"/>
    <w:rsid w:val="008D34A9"/>
    <w:rsid w:val="008D6F30"/>
    <w:rsid w:val="008E15D1"/>
    <w:rsid w:val="008E541A"/>
    <w:rsid w:val="008E5D97"/>
    <w:rsid w:val="008E5F9D"/>
    <w:rsid w:val="008F2AD2"/>
    <w:rsid w:val="008F7BC6"/>
    <w:rsid w:val="008F7C29"/>
    <w:rsid w:val="0090394B"/>
    <w:rsid w:val="00904893"/>
    <w:rsid w:val="00905FD9"/>
    <w:rsid w:val="00910A76"/>
    <w:rsid w:val="00912A5E"/>
    <w:rsid w:val="009179F0"/>
    <w:rsid w:val="009208B9"/>
    <w:rsid w:val="0092114C"/>
    <w:rsid w:val="0092643A"/>
    <w:rsid w:val="009279A3"/>
    <w:rsid w:val="00927C8E"/>
    <w:rsid w:val="009305B7"/>
    <w:rsid w:val="00932C05"/>
    <w:rsid w:val="00934018"/>
    <w:rsid w:val="00934AF5"/>
    <w:rsid w:val="00937DA8"/>
    <w:rsid w:val="00941A4F"/>
    <w:rsid w:val="0094238A"/>
    <w:rsid w:val="00953CBA"/>
    <w:rsid w:val="00960396"/>
    <w:rsid w:val="00972FAB"/>
    <w:rsid w:val="009765C9"/>
    <w:rsid w:val="00977477"/>
    <w:rsid w:val="00977578"/>
    <w:rsid w:val="0098131F"/>
    <w:rsid w:val="009819F5"/>
    <w:rsid w:val="00982A07"/>
    <w:rsid w:val="009868A6"/>
    <w:rsid w:val="00993829"/>
    <w:rsid w:val="009948D5"/>
    <w:rsid w:val="00994B97"/>
    <w:rsid w:val="00995E98"/>
    <w:rsid w:val="009A1A77"/>
    <w:rsid w:val="009A23C7"/>
    <w:rsid w:val="009A30CF"/>
    <w:rsid w:val="009B04B3"/>
    <w:rsid w:val="009B34A2"/>
    <w:rsid w:val="009B4715"/>
    <w:rsid w:val="009B6552"/>
    <w:rsid w:val="009C65C5"/>
    <w:rsid w:val="009C77A2"/>
    <w:rsid w:val="009D1822"/>
    <w:rsid w:val="009D18DA"/>
    <w:rsid w:val="009D2C22"/>
    <w:rsid w:val="009D5578"/>
    <w:rsid w:val="009E30C5"/>
    <w:rsid w:val="009E5212"/>
    <w:rsid w:val="009F7AD8"/>
    <w:rsid w:val="00A034DF"/>
    <w:rsid w:val="00A03705"/>
    <w:rsid w:val="00A14B34"/>
    <w:rsid w:val="00A2110B"/>
    <w:rsid w:val="00A22986"/>
    <w:rsid w:val="00A22AD8"/>
    <w:rsid w:val="00A2601B"/>
    <w:rsid w:val="00A3105C"/>
    <w:rsid w:val="00A34824"/>
    <w:rsid w:val="00A3509E"/>
    <w:rsid w:val="00A44DB5"/>
    <w:rsid w:val="00A5133F"/>
    <w:rsid w:val="00A515C9"/>
    <w:rsid w:val="00A54287"/>
    <w:rsid w:val="00A54FE7"/>
    <w:rsid w:val="00A613A1"/>
    <w:rsid w:val="00A6709C"/>
    <w:rsid w:val="00A70793"/>
    <w:rsid w:val="00A757F6"/>
    <w:rsid w:val="00A772DB"/>
    <w:rsid w:val="00A77CEA"/>
    <w:rsid w:val="00A77DBB"/>
    <w:rsid w:val="00A842E5"/>
    <w:rsid w:val="00A84906"/>
    <w:rsid w:val="00A8630F"/>
    <w:rsid w:val="00A86762"/>
    <w:rsid w:val="00A9770C"/>
    <w:rsid w:val="00AA0F3D"/>
    <w:rsid w:val="00AA319D"/>
    <w:rsid w:val="00AB0BB7"/>
    <w:rsid w:val="00AB2325"/>
    <w:rsid w:val="00AB41D4"/>
    <w:rsid w:val="00AC1CB8"/>
    <w:rsid w:val="00AC247D"/>
    <w:rsid w:val="00AC59BB"/>
    <w:rsid w:val="00AC5A7B"/>
    <w:rsid w:val="00AC712B"/>
    <w:rsid w:val="00AC7473"/>
    <w:rsid w:val="00AD1BC7"/>
    <w:rsid w:val="00AD5533"/>
    <w:rsid w:val="00AE7F46"/>
    <w:rsid w:val="00AF1977"/>
    <w:rsid w:val="00AF3533"/>
    <w:rsid w:val="00AF3F7C"/>
    <w:rsid w:val="00B01485"/>
    <w:rsid w:val="00B01E97"/>
    <w:rsid w:val="00B07B9D"/>
    <w:rsid w:val="00B14BB9"/>
    <w:rsid w:val="00B2586C"/>
    <w:rsid w:val="00B31D5D"/>
    <w:rsid w:val="00B46C10"/>
    <w:rsid w:val="00B60168"/>
    <w:rsid w:val="00B62FCE"/>
    <w:rsid w:val="00B63CEA"/>
    <w:rsid w:val="00B64109"/>
    <w:rsid w:val="00B64733"/>
    <w:rsid w:val="00B67680"/>
    <w:rsid w:val="00B67A92"/>
    <w:rsid w:val="00B67C42"/>
    <w:rsid w:val="00B74ED5"/>
    <w:rsid w:val="00B76FF4"/>
    <w:rsid w:val="00B77BF3"/>
    <w:rsid w:val="00B80B7D"/>
    <w:rsid w:val="00B8523B"/>
    <w:rsid w:val="00B950B6"/>
    <w:rsid w:val="00B963A5"/>
    <w:rsid w:val="00B97344"/>
    <w:rsid w:val="00BA120C"/>
    <w:rsid w:val="00BA1841"/>
    <w:rsid w:val="00BC3805"/>
    <w:rsid w:val="00BD0813"/>
    <w:rsid w:val="00BD35F3"/>
    <w:rsid w:val="00BD50DC"/>
    <w:rsid w:val="00BD5183"/>
    <w:rsid w:val="00BD605C"/>
    <w:rsid w:val="00BD6AAA"/>
    <w:rsid w:val="00BD73CA"/>
    <w:rsid w:val="00BE2A46"/>
    <w:rsid w:val="00BF28C4"/>
    <w:rsid w:val="00C03B05"/>
    <w:rsid w:val="00C1502E"/>
    <w:rsid w:val="00C152D6"/>
    <w:rsid w:val="00C17883"/>
    <w:rsid w:val="00C17AB7"/>
    <w:rsid w:val="00C2174C"/>
    <w:rsid w:val="00C2583D"/>
    <w:rsid w:val="00C260C7"/>
    <w:rsid w:val="00C3040A"/>
    <w:rsid w:val="00C341C1"/>
    <w:rsid w:val="00C3577D"/>
    <w:rsid w:val="00C433BF"/>
    <w:rsid w:val="00C54666"/>
    <w:rsid w:val="00C60BBB"/>
    <w:rsid w:val="00C64A82"/>
    <w:rsid w:val="00C665F9"/>
    <w:rsid w:val="00C74032"/>
    <w:rsid w:val="00C75BE3"/>
    <w:rsid w:val="00C82244"/>
    <w:rsid w:val="00C860A7"/>
    <w:rsid w:val="00C87B1A"/>
    <w:rsid w:val="00CA550D"/>
    <w:rsid w:val="00CA7C87"/>
    <w:rsid w:val="00CC167D"/>
    <w:rsid w:val="00CC1E62"/>
    <w:rsid w:val="00CC2E48"/>
    <w:rsid w:val="00CC2E75"/>
    <w:rsid w:val="00CC310C"/>
    <w:rsid w:val="00CC64D4"/>
    <w:rsid w:val="00CD358A"/>
    <w:rsid w:val="00CD4A81"/>
    <w:rsid w:val="00CD7D37"/>
    <w:rsid w:val="00CE0062"/>
    <w:rsid w:val="00CE174C"/>
    <w:rsid w:val="00CE318F"/>
    <w:rsid w:val="00D012DF"/>
    <w:rsid w:val="00D05478"/>
    <w:rsid w:val="00D05F9F"/>
    <w:rsid w:val="00D110E9"/>
    <w:rsid w:val="00D12A99"/>
    <w:rsid w:val="00D220F9"/>
    <w:rsid w:val="00D224F7"/>
    <w:rsid w:val="00D25E10"/>
    <w:rsid w:val="00D27EE4"/>
    <w:rsid w:val="00D37008"/>
    <w:rsid w:val="00D401E8"/>
    <w:rsid w:val="00D41D62"/>
    <w:rsid w:val="00D426FD"/>
    <w:rsid w:val="00D438B6"/>
    <w:rsid w:val="00D4722C"/>
    <w:rsid w:val="00D550CD"/>
    <w:rsid w:val="00D643B9"/>
    <w:rsid w:val="00D666B4"/>
    <w:rsid w:val="00D72AC5"/>
    <w:rsid w:val="00D737C1"/>
    <w:rsid w:val="00D73EFC"/>
    <w:rsid w:val="00D74984"/>
    <w:rsid w:val="00D7525E"/>
    <w:rsid w:val="00D87B2E"/>
    <w:rsid w:val="00D914A1"/>
    <w:rsid w:val="00D91E99"/>
    <w:rsid w:val="00D932E7"/>
    <w:rsid w:val="00DA020F"/>
    <w:rsid w:val="00DB4B46"/>
    <w:rsid w:val="00DB4BEA"/>
    <w:rsid w:val="00DB6C8E"/>
    <w:rsid w:val="00DC1978"/>
    <w:rsid w:val="00DC3FAA"/>
    <w:rsid w:val="00DC65BD"/>
    <w:rsid w:val="00DC73EF"/>
    <w:rsid w:val="00DC783E"/>
    <w:rsid w:val="00DD1949"/>
    <w:rsid w:val="00DD1FA8"/>
    <w:rsid w:val="00DD4F0B"/>
    <w:rsid w:val="00DD599D"/>
    <w:rsid w:val="00DD6E7B"/>
    <w:rsid w:val="00DD78EF"/>
    <w:rsid w:val="00DE2C63"/>
    <w:rsid w:val="00DF3019"/>
    <w:rsid w:val="00DF4E03"/>
    <w:rsid w:val="00E00DF1"/>
    <w:rsid w:val="00E01BAF"/>
    <w:rsid w:val="00E05B83"/>
    <w:rsid w:val="00E11444"/>
    <w:rsid w:val="00E14B14"/>
    <w:rsid w:val="00E163A6"/>
    <w:rsid w:val="00E16860"/>
    <w:rsid w:val="00E24E25"/>
    <w:rsid w:val="00E25BA7"/>
    <w:rsid w:val="00E30268"/>
    <w:rsid w:val="00E30A4A"/>
    <w:rsid w:val="00E31276"/>
    <w:rsid w:val="00E42C76"/>
    <w:rsid w:val="00E540B4"/>
    <w:rsid w:val="00E616E1"/>
    <w:rsid w:val="00E6414D"/>
    <w:rsid w:val="00E66741"/>
    <w:rsid w:val="00E671ED"/>
    <w:rsid w:val="00E678B2"/>
    <w:rsid w:val="00E77415"/>
    <w:rsid w:val="00E813EB"/>
    <w:rsid w:val="00E82B52"/>
    <w:rsid w:val="00E85589"/>
    <w:rsid w:val="00E862FB"/>
    <w:rsid w:val="00E9034A"/>
    <w:rsid w:val="00EA12E5"/>
    <w:rsid w:val="00EB190D"/>
    <w:rsid w:val="00EB28DC"/>
    <w:rsid w:val="00EB3843"/>
    <w:rsid w:val="00EB4E12"/>
    <w:rsid w:val="00EC0068"/>
    <w:rsid w:val="00EC3C0A"/>
    <w:rsid w:val="00EC5611"/>
    <w:rsid w:val="00EC61C3"/>
    <w:rsid w:val="00EC7845"/>
    <w:rsid w:val="00ED3E35"/>
    <w:rsid w:val="00ED47F9"/>
    <w:rsid w:val="00ED596F"/>
    <w:rsid w:val="00ED65B0"/>
    <w:rsid w:val="00EE6D13"/>
    <w:rsid w:val="00EF0DD6"/>
    <w:rsid w:val="00EF1E43"/>
    <w:rsid w:val="00EF243E"/>
    <w:rsid w:val="00EF5614"/>
    <w:rsid w:val="00EF5AB1"/>
    <w:rsid w:val="00F00691"/>
    <w:rsid w:val="00F03895"/>
    <w:rsid w:val="00F10DBD"/>
    <w:rsid w:val="00F157BF"/>
    <w:rsid w:val="00F26E6E"/>
    <w:rsid w:val="00F30D29"/>
    <w:rsid w:val="00F34ACA"/>
    <w:rsid w:val="00F35F4D"/>
    <w:rsid w:val="00F37CBF"/>
    <w:rsid w:val="00F46F2B"/>
    <w:rsid w:val="00F47AA2"/>
    <w:rsid w:val="00F53608"/>
    <w:rsid w:val="00F56FDE"/>
    <w:rsid w:val="00F64F55"/>
    <w:rsid w:val="00F6792C"/>
    <w:rsid w:val="00F77612"/>
    <w:rsid w:val="00F7796F"/>
    <w:rsid w:val="00F80F7F"/>
    <w:rsid w:val="00F927B2"/>
    <w:rsid w:val="00F94169"/>
    <w:rsid w:val="00FA2507"/>
    <w:rsid w:val="00FA463C"/>
    <w:rsid w:val="00FA79EC"/>
    <w:rsid w:val="00FC1D9B"/>
    <w:rsid w:val="00FC350D"/>
    <w:rsid w:val="00FC4D6F"/>
    <w:rsid w:val="00FC64AB"/>
    <w:rsid w:val="00FC66A5"/>
    <w:rsid w:val="00FD7D11"/>
    <w:rsid w:val="00FE15BD"/>
    <w:rsid w:val="00FE1DF7"/>
    <w:rsid w:val="00FE32D3"/>
    <w:rsid w:val="00FE51BE"/>
    <w:rsid w:val="00FE573F"/>
    <w:rsid w:val="00FF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50"/>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20C5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520C50"/>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520C50"/>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520C5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20C50"/>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
    <w:rsid w:val="00520C5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520C5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0">
    <w:name w:val="Основной текст (2) + 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3">
    <w:name w:val="Подпись к таблице_"/>
    <w:basedOn w:val="a0"/>
    <w:link w:val="a4"/>
    <w:rsid w:val="00520C50"/>
    <w:rPr>
      <w:rFonts w:ascii="Times New Roman" w:eastAsia="Times New Roman" w:hAnsi="Times New Roman" w:cs="Times New Roman"/>
      <w:shd w:val="clear" w:color="auto" w:fill="FFFFFF"/>
    </w:rPr>
  </w:style>
  <w:style w:type="character" w:customStyle="1" w:styleId="21">
    <w:name w:val="Основной текст (2)"/>
    <w:basedOn w:val="2"/>
    <w:rsid w:val="00520C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
    <w:rsid w:val="00520C50"/>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520C50"/>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Подпись к таблице (2)_"/>
    <w:basedOn w:val="a0"/>
    <w:link w:val="23"/>
    <w:rsid w:val="00520C50"/>
    <w:rPr>
      <w:rFonts w:ascii="Times New Roman" w:eastAsia="Times New Roman" w:hAnsi="Times New Roman" w:cs="Times New Roman"/>
      <w:b/>
      <w:bCs/>
      <w:shd w:val="clear" w:color="auto" w:fill="FFFFFF"/>
    </w:rPr>
  </w:style>
  <w:style w:type="character" w:customStyle="1" w:styleId="24">
    <w:name w:val="Подпись к таблице (2) + Не полужирный"/>
    <w:basedOn w:val="22"/>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
    <w:name w:val="Подпись к таблице (3)_"/>
    <w:basedOn w:val="a0"/>
    <w:link w:val="30"/>
    <w:rsid w:val="00520C50"/>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a"/>
    <w:link w:val="4"/>
    <w:rsid w:val="00520C50"/>
    <w:pPr>
      <w:shd w:val="clear" w:color="auto" w:fill="FFFFFF"/>
      <w:spacing w:before="180" w:after="360" w:line="0" w:lineRule="atLeast"/>
      <w:jc w:val="right"/>
      <w:outlineLvl w:val="3"/>
    </w:pPr>
    <w:rPr>
      <w:rFonts w:ascii="Times New Roman" w:eastAsia="Times New Roman" w:hAnsi="Times New Roman" w:cs="Times New Roman"/>
      <w:b/>
      <w:bCs/>
      <w:color w:val="auto"/>
      <w:sz w:val="22"/>
      <w:szCs w:val="22"/>
      <w:lang w:eastAsia="en-US" w:bidi="ar-SA"/>
    </w:rPr>
  </w:style>
  <w:style w:type="paragraph" w:customStyle="1" w:styleId="50">
    <w:name w:val="Основной текст (5)"/>
    <w:basedOn w:val="a"/>
    <w:link w:val="5"/>
    <w:rsid w:val="00520C50"/>
    <w:pPr>
      <w:shd w:val="clear" w:color="auto" w:fill="FFFFFF"/>
      <w:spacing w:before="180" w:after="120" w:line="0" w:lineRule="atLeast"/>
      <w:ind w:hanging="520"/>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520C50"/>
    <w:pPr>
      <w:shd w:val="clear" w:color="auto" w:fill="FFFFFF"/>
      <w:spacing w:before="600" w:after="120" w:line="245" w:lineRule="exact"/>
      <w:jc w:val="both"/>
    </w:pPr>
    <w:rPr>
      <w:rFonts w:ascii="Times New Roman" w:eastAsia="Times New Roman" w:hAnsi="Times New Roman" w:cs="Times New Roman"/>
      <w:i/>
      <w:iCs/>
      <w:color w:val="auto"/>
      <w:sz w:val="20"/>
      <w:szCs w:val="20"/>
      <w:lang w:eastAsia="en-US" w:bidi="ar-SA"/>
    </w:rPr>
  </w:style>
  <w:style w:type="paragraph" w:customStyle="1" w:styleId="a4">
    <w:name w:val="Подпись к таблице"/>
    <w:basedOn w:val="a"/>
    <w:link w:val="a3"/>
    <w:rsid w:val="00520C50"/>
    <w:pPr>
      <w:shd w:val="clear" w:color="auto" w:fill="FFFFFF"/>
      <w:spacing w:line="274" w:lineRule="exact"/>
      <w:ind w:hanging="440"/>
    </w:pPr>
    <w:rPr>
      <w:rFonts w:ascii="Times New Roman" w:eastAsia="Times New Roman" w:hAnsi="Times New Roman" w:cs="Times New Roman"/>
      <w:color w:val="auto"/>
      <w:sz w:val="22"/>
      <w:szCs w:val="22"/>
      <w:lang w:eastAsia="en-US" w:bidi="ar-SA"/>
    </w:rPr>
  </w:style>
  <w:style w:type="paragraph" w:customStyle="1" w:styleId="23">
    <w:name w:val="Подпись к таблице (2)"/>
    <w:basedOn w:val="a"/>
    <w:link w:val="22"/>
    <w:rsid w:val="00520C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30">
    <w:name w:val="Подпись к таблице (3)"/>
    <w:basedOn w:val="a"/>
    <w:link w:val="3"/>
    <w:rsid w:val="00520C50"/>
    <w:pPr>
      <w:shd w:val="clear" w:color="auto" w:fill="FFFFFF"/>
      <w:spacing w:line="254" w:lineRule="exact"/>
      <w:ind w:firstLine="760"/>
      <w:jc w:val="both"/>
    </w:pPr>
    <w:rPr>
      <w:rFonts w:ascii="Times New Roman" w:eastAsia="Times New Roman" w:hAnsi="Times New Roman" w:cs="Times New Roman"/>
      <w:i/>
      <w:iCs/>
      <w:color w:val="auto"/>
      <w:sz w:val="20"/>
      <w:szCs w:val="20"/>
      <w:lang w:eastAsia="en-US" w:bidi="ar-SA"/>
    </w:rPr>
  </w:style>
  <w:style w:type="paragraph" w:styleId="25">
    <w:name w:val="Body Text Indent 2"/>
    <w:basedOn w:val="a"/>
    <w:link w:val="26"/>
    <w:rsid w:val="008905AE"/>
    <w:pPr>
      <w:autoSpaceDE w:val="0"/>
      <w:autoSpaceDN w:val="0"/>
      <w:adjustRightInd w:val="0"/>
      <w:ind w:firstLine="720"/>
      <w:jc w:val="both"/>
    </w:pPr>
    <w:rPr>
      <w:rFonts w:ascii="Times New Roman" w:eastAsia="Times New Roman" w:hAnsi="Times New Roman" w:cs="Times New Roman"/>
      <w:color w:val="auto"/>
      <w:szCs w:val="16"/>
      <w:lang w:eastAsia="ru-RU" w:bidi="ar-SA"/>
    </w:rPr>
  </w:style>
  <w:style w:type="character" w:customStyle="1" w:styleId="26">
    <w:name w:val="Основной текст с отступом 2 Знак"/>
    <w:basedOn w:val="a0"/>
    <w:link w:val="25"/>
    <w:rsid w:val="008905AE"/>
    <w:rPr>
      <w:rFonts w:ascii="Times New Roman" w:eastAsia="Times New Roman" w:hAnsi="Times New Roman" w:cs="Times New Roman"/>
      <w:sz w:val="24"/>
      <w:szCs w:val="16"/>
      <w:lang w:val="uk-UA" w:eastAsia="ru-RU"/>
    </w:rPr>
  </w:style>
  <w:style w:type="paragraph" w:styleId="a5">
    <w:name w:val="List Paragraph"/>
    <w:aliases w:val="ГОЛОВНИЙ СТИЛЬ"/>
    <w:basedOn w:val="a"/>
    <w:link w:val="a6"/>
    <w:uiPriority w:val="34"/>
    <w:qFormat/>
    <w:rsid w:val="00531C35"/>
    <w:pPr>
      <w:widowControl/>
      <w:ind w:left="720"/>
      <w:contextualSpacing/>
    </w:pPr>
    <w:rPr>
      <w:rFonts w:ascii="Times New Roman" w:eastAsia="Times New Roman" w:hAnsi="Times New Roman" w:cs="Times New Roman"/>
      <w:color w:val="auto"/>
      <w:lang w:val="ru-RU" w:eastAsia="ru-RU" w:bidi="ar-SA"/>
    </w:rPr>
  </w:style>
  <w:style w:type="table" w:styleId="a7">
    <w:name w:val="Table Grid"/>
    <w:basedOn w:val="a1"/>
    <w:uiPriority w:val="39"/>
    <w:rsid w:val="0053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752AF8"/>
    <w:rPr>
      <w:color w:val="0000FF"/>
      <w:u w:val="single"/>
    </w:rPr>
  </w:style>
  <w:style w:type="character" w:customStyle="1" w:styleId="a6">
    <w:name w:val="Абзац списка Знак"/>
    <w:aliases w:val="ГОЛОВНИЙ СТИЛЬ Знак"/>
    <w:link w:val="a5"/>
    <w:uiPriority w:val="34"/>
    <w:locked/>
    <w:rsid w:val="00775515"/>
    <w:rPr>
      <w:rFonts w:ascii="Times New Roman" w:eastAsia="Times New Roman" w:hAnsi="Times New Roman" w:cs="Times New Roman"/>
      <w:sz w:val="24"/>
      <w:szCs w:val="24"/>
      <w:lang w:eastAsia="ru-RU"/>
    </w:rPr>
  </w:style>
  <w:style w:type="character" w:customStyle="1" w:styleId="3321">
    <w:name w:val="3321"/>
    <w:aliases w:val="baiaagaaboqcaaadlwsaaau9cwaaaaaaaaaaaaaaaaaaaaaaaaaaaaaaaaaaaaaaaaaaaaaaaaaaaaaaaaaaaaaaaaaaaaaaaaaaaaaaaaaaaaaaaaaaaaaaaaaaaaaaaaaaaaaaaaaaaaaaaaaaaaaaaaaaaaaaaaaaaaaaaaaaaaaaaaaaaaaaaaaaaaaaaaaaaaaaaaaaaaaaaaaaaaaaaaaaaaaaaaaaaaaa"/>
    <w:basedOn w:val="a0"/>
    <w:rsid w:val="008129A9"/>
  </w:style>
  <w:style w:type="character" w:customStyle="1" w:styleId="2246">
    <w:name w:val="2246"/>
    <w:aliases w:val="baiaagaaboqcaaad/ayaaaukbwaaaaaaaaaaaaaaaaaaaaaaaaaaaaaaaaaaaaaaaaaaaaaaaaaaaaaaaaaaaaaaaaaaaaaaaaaaaaaaaaaaaaaaaaaaaaaaaaaaaaaaaaaaaaaaaaaaaaaaaaaaaaaaaaaaaaaaaaaaaaaaaaaaaaaaaaaaaaaaaaaaaaaaaaaaaaaaaaaaaaaaaaaaaaaaaaaaaaaaaaaaaaaa"/>
    <w:basedOn w:val="a0"/>
    <w:rsid w:val="008129A9"/>
  </w:style>
  <w:style w:type="paragraph" w:customStyle="1" w:styleId="docdata">
    <w:name w:val="docdata"/>
    <w:aliases w:val="docy,v5,16632,baiaagaaboqcaaadkduaaaxupaaaaaaaaaaaaaaaaaaaaaaaaaaaaaaaaaaaaaaaaaaaaaaaaaaaaaaaaaaaaaaaaaaaaaaaaaaaaaaaaaaaaaaaaaaaaaaaaaaaaaaaaaaaaaaaaaaaaaaaaaaaaaaaaaaaaaaaaaaaaaaaaaaaaaaaaaaaaaaaaaaaaaaaaaaaaaaaaaaaaaaaaaaaaaaaaaaaaaaaaaaaaaa"/>
    <w:basedOn w:val="a"/>
    <w:rsid w:val="00F37CB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2325">
    <w:name w:val="2325"/>
    <w:aliases w:val="baiaagaaboqcaaadswcaaavzbwaaaaaaaaaaaaaaaaaaaaaaaaaaaaaaaaaaaaaaaaaaaaaaaaaaaaaaaaaaaaaaaaaaaaaaaaaaaaaaaaaaaaaaaaaaaaaaaaaaaaaaaaaaaaaaaaaaaaaaaaaaaaaaaaaaaaaaaaaaaaaaaaaaaaaaaaaaaaaaaaaaaaaaaaaaaaaaaaaaaaaaaaaaaaaaaaaaaaaaaaaaaaaa"/>
    <w:basedOn w:val="a0"/>
    <w:rsid w:val="00F37CBF"/>
  </w:style>
  <w:style w:type="paragraph" w:styleId="a9">
    <w:name w:val="Body Text"/>
    <w:basedOn w:val="a"/>
    <w:link w:val="aa"/>
    <w:uiPriority w:val="99"/>
    <w:semiHidden/>
    <w:unhideWhenUsed/>
    <w:rsid w:val="00400CC4"/>
    <w:pPr>
      <w:spacing w:after="120"/>
    </w:pPr>
  </w:style>
  <w:style w:type="character" w:customStyle="1" w:styleId="aa">
    <w:name w:val="Основной текст Знак"/>
    <w:basedOn w:val="a0"/>
    <w:link w:val="a9"/>
    <w:uiPriority w:val="99"/>
    <w:semiHidden/>
    <w:rsid w:val="00400CC4"/>
    <w:rPr>
      <w:rFonts w:ascii="Microsoft Sans Serif" w:eastAsia="Microsoft Sans Serif" w:hAnsi="Microsoft Sans Serif" w:cs="Microsoft Sans Serif"/>
      <w:color w:val="000000"/>
      <w:sz w:val="24"/>
      <w:szCs w:val="24"/>
      <w:lang w:val="uk-UA" w:eastAsia="uk-UA" w:bidi="uk-UA"/>
    </w:rPr>
  </w:style>
  <w:style w:type="character" w:customStyle="1" w:styleId="apple-converted-space">
    <w:name w:val="apple-converted-space"/>
    <w:basedOn w:val="a0"/>
    <w:rsid w:val="00AA0F3D"/>
  </w:style>
  <w:style w:type="paragraph" w:styleId="ab">
    <w:name w:val="Normal (Web)"/>
    <w:basedOn w:val="a"/>
    <w:uiPriority w:val="99"/>
    <w:unhideWhenUsed/>
    <w:rsid w:val="00AC5A7B"/>
    <w:rPr>
      <w:rFonts w:ascii="Times New Roman" w:hAnsi="Times New Roman" w:cs="Times New Roman"/>
    </w:rPr>
  </w:style>
  <w:style w:type="paragraph" w:styleId="ac">
    <w:name w:val="Balloon Text"/>
    <w:basedOn w:val="a"/>
    <w:link w:val="ad"/>
    <w:uiPriority w:val="99"/>
    <w:semiHidden/>
    <w:unhideWhenUsed/>
    <w:rsid w:val="00FE573F"/>
    <w:rPr>
      <w:rFonts w:ascii="Tahoma" w:hAnsi="Tahoma" w:cs="Tahoma"/>
      <w:sz w:val="16"/>
      <w:szCs w:val="16"/>
    </w:rPr>
  </w:style>
  <w:style w:type="character" w:customStyle="1" w:styleId="ad">
    <w:name w:val="Текст выноски Знак"/>
    <w:basedOn w:val="a0"/>
    <w:link w:val="ac"/>
    <w:uiPriority w:val="99"/>
    <w:semiHidden/>
    <w:rsid w:val="00FE573F"/>
    <w:rPr>
      <w:rFonts w:ascii="Tahoma" w:eastAsia="Microsoft Sans Serif" w:hAnsi="Tahoma" w:cs="Tahoma"/>
      <w:color w:val="000000"/>
      <w:sz w:val="16"/>
      <w:szCs w:val="16"/>
      <w:lang w:val="uk-UA" w:eastAsia="uk-UA" w:bidi="uk-UA"/>
    </w:rPr>
  </w:style>
  <w:style w:type="character" w:customStyle="1" w:styleId="xfm00398552">
    <w:name w:val="xfm_00398552"/>
    <w:basedOn w:val="a0"/>
    <w:rsid w:val="00216524"/>
  </w:style>
  <w:style w:type="character" w:customStyle="1" w:styleId="xfm53686799">
    <w:name w:val="xfm_53686799"/>
    <w:basedOn w:val="a0"/>
    <w:rsid w:val="004378C1"/>
  </w:style>
  <w:style w:type="character" w:styleId="ae">
    <w:name w:val="Emphasis"/>
    <w:qFormat/>
    <w:rsid w:val="000B6F1D"/>
    <w:rPr>
      <w:i/>
      <w:iCs/>
    </w:rPr>
  </w:style>
  <w:style w:type="character" w:customStyle="1" w:styleId="1964">
    <w:name w:val="1964"/>
    <w:aliases w:val="baiaagaaboqcaaadfqmaaawlawaaaaaaaaaaaaaaaaaaaaaaaaaaaaaaaaaaaaaaaaaaaaaaaaaaaaaaaaaaaaaaaaaaaaaaaaaaaaaaaaaaaaaaaaaaaaaaaaaaaaaaaaaaaaaaaaaaaaaaaaaaaaaaaaaaaaaaaaaaaaaaaaaaaaaaaaaaaaaaaaaaaaaaaaaaaaaaaaaaaaaaaaaaaaaaaaaaaaaaaaaaaaaa"/>
    <w:rsid w:val="000B6F1D"/>
  </w:style>
  <w:style w:type="paragraph" w:customStyle="1" w:styleId="2225">
    <w:name w:val="2225"/>
    <w:aliases w:val="baiaagaaboqcaaadggqaaawqba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995">
    <w:name w:val="1995"/>
    <w:aliases w:val="baiaagaaboqcaaadnamaaawqaw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970">
    <w:name w:val="1970"/>
    <w:aliases w:val="baiaagaaboqcaaadgwmaaawraw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142">
    <w:name w:val="3142"/>
    <w:aliases w:val="baiaagaaboqcaaadfwgaaaulca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7"/>
    <w:uiPriority w:val="59"/>
    <w:rsid w:val="00D914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872">
    <w:name w:val="4872"/>
    <w:aliases w:val="baiaagaaboqcaaadpheaaavmeqaaaaaaaaaaaaaaaaaaaaaaaaaaaaaaaaaaaaaaaaaaaaaaaaaaaaaaaaaaaaaaaaaaaaaaaaaaaaaaaaaaaaaaaaaaaaaaaaaaaaaaaaaaaaaaaaaaaaaaaaaaaaaaaaaaaaaaaaaaaaaaaaaaaaaaaaaaaaaaaaaaaaaaaaaaaaaaaaaaaaaaaaaaaaaaaaaaaaaaaaaaaaaa"/>
    <w:basedOn w:val="a0"/>
    <w:rsid w:val="00531F10"/>
  </w:style>
  <w:style w:type="table" w:customStyle="1" w:styleId="27">
    <w:name w:val="Сітка таблиці2"/>
    <w:basedOn w:val="a1"/>
    <w:next w:val="a7"/>
    <w:uiPriority w:val="39"/>
    <w:rsid w:val="00754FF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c1">
    <w:name w:val="xfmc1"/>
    <w:basedOn w:val="a0"/>
    <w:rsid w:val="00062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50"/>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20C5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520C50"/>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520C50"/>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520C5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20C50"/>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
    <w:rsid w:val="00520C5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520C5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0">
    <w:name w:val="Основной текст (2) + 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3">
    <w:name w:val="Подпись к таблице_"/>
    <w:basedOn w:val="a0"/>
    <w:link w:val="a4"/>
    <w:rsid w:val="00520C50"/>
    <w:rPr>
      <w:rFonts w:ascii="Times New Roman" w:eastAsia="Times New Roman" w:hAnsi="Times New Roman" w:cs="Times New Roman"/>
      <w:shd w:val="clear" w:color="auto" w:fill="FFFFFF"/>
    </w:rPr>
  </w:style>
  <w:style w:type="character" w:customStyle="1" w:styleId="21">
    <w:name w:val="Основной текст (2)"/>
    <w:basedOn w:val="2"/>
    <w:rsid w:val="00520C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
    <w:rsid w:val="00520C50"/>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520C50"/>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Подпись к таблице (2)_"/>
    <w:basedOn w:val="a0"/>
    <w:link w:val="23"/>
    <w:rsid w:val="00520C50"/>
    <w:rPr>
      <w:rFonts w:ascii="Times New Roman" w:eastAsia="Times New Roman" w:hAnsi="Times New Roman" w:cs="Times New Roman"/>
      <w:b/>
      <w:bCs/>
      <w:shd w:val="clear" w:color="auto" w:fill="FFFFFF"/>
    </w:rPr>
  </w:style>
  <w:style w:type="character" w:customStyle="1" w:styleId="24">
    <w:name w:val="Подпись к таблице (2) + Не полужирный"/>
    <w:basedOn w:val="22"/>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
    <w:name w:val="Подпись к таблице (3)_"/>
    <w:basedOn w:val="a0"/>
    <w:link w:val="30"/>
    <w:rsid w:val="00520C50"/>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a"/>
    <w:link w:val="4"/>
    <w:rsid w:val="00520C50"/>
    <w:pPr>
      <w:shd w:val="clear" w:color="auto" w:fill="FFFFFF"/>
      <w:spacing w:before="180" w:after="360" w:line="0" w:lineRule="atLeast"/>
      <w:jc w:val="right"/>
      <w:outlineLvl w:val="3"/>
    </w:pPr>
    <w:rPr>
      <w:rFonts w:ascii="Times New Roman" w:eastAsia="Times New Roman" w:hAnsi="Times New Roman" w:cs="Times New Roman"/>
      <w:b/>
      <w:bCs/>
      <w:color w:val="auto"/>
      <w:sz w:val="22"/>
      <w:szCs w:val="22"/>
      <w:lang w:eastAsia="en-US" w:bidi="ar-SA"/>
    </w:rPr>
  </w:style>
  <w:style w:type="paragraph" w:customStyle="1" w:styleId="50">
    <w:name w:val="Основной текст (5)"/>
    <w:basedOn w:val="a"/>
    <w:link w:val="5"/>
    <w:rsid w:val="00520C50"/>
    <w:pPr>
      <w:shd w:val="clear" w:color="auto" w:fill="FFFFFF"/>
      <w:spacing w:before="180" w:after="120" w:line="0" w:lineRule="atLeast"/>
      <w:ind w:hanging="520"/>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520C50"/>
    <w:pPr>
      <w:shd w:val="clear" w:color="auto" w:fill="FFFFFF"/>
      <w:spacing w:before="600" w:after="120" w:line="245" w:lineRule="exact"/>
      <w:jc w:val="both"/>
    </w:pPr>
    <w:rPr>
      <w:rFonts w:ascii="Times New Roman" w:eastAsia="Times New Roman" w:hAnsi="Times New Roman" w:cs="Times New Roman"/>
      <w:i/>
      <w:iCs/>
      <w:color w:val="auto"/>
      <w:sz w:val="20"/>
      <w:szCs w:val="20"/>
      <w:lang w:eastAsia="en-US" w:bidi="ar-SA"/>
    </w:rPr>
  </w:style>
  <w:style w:type="paragraph" w:customStyle="1" w:styleId="a4">
    <w:name w:val="Подпись к таблице"/>
    <w:basedOn w:val="a"/>
    <w:link w:val="a3"/>
    <w:rsid w:val="00520C50"/>
    <w:pPr>
      <w:shd w:val="clear" w:color="auto" w:fill="FFFFFF"/>
      <w:spacing w:line="274" w:lineRule="exact"/>
      <w:ind w:hanging="440"/>
    </w:pPr>
    <w:rPr>
      <w:rFonts w:ascii="Times New Roman" w:eastAsia="Times New Roman" w:hAnsi="Times New Roman" w:cs="Times New Roman"/>
      <w:color w:val="auto"/>
      <w:sz w:val="22"/>
      <w:szCs w:val="22"/>
      <w:lang w:eastAsia="en-US" w:bidi="ar-SA"/>
    </w:rPr>
  </w:style>
  <w:style w:type="paragraph" w:customStyle="1" w:styleId="23">
    <w:name w:val="Подпись к таблице (2)"/>
    <w:basedOn w:val="a"/>
    <w:link w:val="22"/>
    <w:rsid w:val="00520C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30">
    <w:name w:val="Подпись к таблице (3)"/>
    <w:basedOn w:val="a"/>
    <w:link w:val="3"/>
    <w:rsid w:val="00520C50"/>
    <w:pPr>
      <w:shd w:val="clear" w:color="auto" w:fill="FFFFFF"/>
      <w:spacing w:line="254" w:lineRule="exact"/>
      <w:ind w:firstLine="760"/>
      <w:jc w:val="both"/>
    </w:pPr>
    <w:rPr>
      <w:rFonts w:ascii="Times New Roman" w:eastAsia="Times New Roman" w:hAnsi="Times New Roman" w:cs="Times New Roman"/>
      <w:i/>
      <w:iCs/>
      <w:color w:val="auto"/>
      <w:sz w:val="20"/>
      <w:szCs w:val="20"/>
      <w:lang w:eastAsia="en-US" w:bidi="ar-SA"/>
    </w:rPr>
  </w:style>
  <w:style w:type="paragraph" w:styleId="25">
    <w:name w:val="Body Text Indent 2"/>
    <w:basedOn w:val="a"/>
    <w:link w:val="26"/>
    <w:rsid w:val="008905AE"/>
    <w:pPr>
      <w:autoSpaceDE w:val="0"/>
      <w:autoSpaceDN w:val="0"/>
      <w:adjustRightInd w:val="0"/>
      <w:ind w:firstLine="720"/>
      <w:jc w:val="both"/>
    </w:pPr>
    <w:rPr>
      <w:rFonts w:ascii="Times New Roman" w:eastAsia="Times New Roman" w:hAnsi="Times New Roman" w:cs="Times New Roman"/>
      <w:color w:val="auto"/>
      <w:szCs w:val="16"/>
      <w:lang w:eastAsia="ru-RU" w:bidi="ar-SA"/>
    </w:rPr>
  </w:style>
  <w:style w:type="character" w:customStyle="1" w:styleId="26">
    <w:name w:val="Основной текст с отступом 2 Знак"/>
    <w:basedOn w:val="a0"/>
    <w:link w:val="25"/>
    <w:rsid w:val="008905AE"/>
    <w:rPr>
      <w:rFonts w:ascii="Times New Roman" w:eastAsia="Times New Roman" w:hAnsi="Times New Roman" w:cs="Times New Roman"/>
      <w:sz w:val="24"/>
      <w:szCs w:val="16"/>
      <w:lang w:val="uk-UA" w:eastAsia="ru-RU"/>
    </w:rPr>
  </w:style>
  <w:style w:type="paragraph" w:styleId="a5">
    <w:name w:val="List Paragraph"/>
    <w:aliases w:val="ГОЛОВНИЙ СТИЛЬ"/>
    <w:basedOn w:val="a"/>
    <w:link w:val="a6"/>
    <w:uiPriority w:val="34"/>
    <w:qFormat/>
    <w:rsid w:val="00531C35"/>
    <w:pPr>
      <w:widowControl/>
      <w:ind w:left="720"/>
      <w:contextualSpacing/>
    </w:pPr>
    <w:rPr>
      <w:rFonts w:ascii="Times New Roman" w:eastAsia="Times New Roman" w:hAnsi="Times New Roman" w:cs="Times New Roman"/>
      <w:color w:val="auto"/>
      <w:lang w:val="ru-RU" w:eastAsia="ru-RU" w:bidi="ar-SA"/>
    </w:rPr>
  </w:style>
  <w:style w:type="table" w:styleId="a7">
    <w:name w:val="Table Grid"/>
    <w:basedOn w:val="a1"/>
    <w:uiPriority w:val="39"/>
    <w:rsid w:val="0053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752AF8"/>
    <w:rPr>
      <w:color w:val="0000FF"/>
      <w:u w:val="single"/>
    </w:rPr>
  </w:style>
  <w:style w:type="character" w:customStyle="1" w:styleId="a6">
    <w:name w:val="Абзац списка Знак"/>
    <w:aliases w:val="ГОЛОВНИЙ СТИЛЬ Знак"/>
    <w:link w:val="a5"/>
    <w:uiPriority w:val="34"/>
    <w:locked/>
    <w:rsid w:val="00775515"/>
    <w:rPr>
      <w:rFonts w:ascii="Times New Roman" w:eastAsia="Times New Roman" w:hAnsi="Times New Roman" w:cs="Times New Roman"/>
      <w:sz w:val="24"/>
      <w:szCs w:val="24"/>
      <w:lang w:eastAsia="ru-RU"/>
    </w:rPr>
  </w:style>
  <w:style w:type="character" w:customStyle="1" w:styleId="3321">
    <w:name w:val="3321"/>
    <w:aliases w:val="baiaagaaboqcaaadlwsaaau9cwaaaaaaaaaaaaaaaaaaaaaaaaaaaaaaaaaaaaaaaaaaaaaaaaaaaaaaaaaaaaaaaaaaaaaaaaaaaaaaaaaaaaaaaaaaaaaaaaaaaaaaaaaaaaaaaaaaaaaaaaaaaaaaaaaaaaaaaaaaaaaaaaaaaaaaaaaaaaaaaaaaaaaaaaaaaaaaaaaaaaaaaaaaaaaaaaaaaaaaaaaaaaaa"/>
    <w:basedOn w:val="a0"/>
    <w:rsid w:val="008129A9"/>
  </w:style>
  <w:style w:type="character" w:customStyle="1" w:styleId="2246">
    <w:name w:val="2246"/>
    <w:aliases w:val="baiaagaaboqcaaad/ayaaaukbwaaaaaaaaaaaaaaaaaaaaaaaaaaaaaaaaaaaaaaaaaaaaaaaaaaaaaaaaaaaaaaaaaaaaaaaaaaaaaaaaaaaaaaaaaaaaaaaaaaaaaaaaaaaaaaaaaaaaaaaaaaaaaaaaaaaaaaaaaaaaaaaaaaaaaaaaaaaaaaaaaaaaaaaaaaaaaaaaaaaaaaaaaaaaaaaaaaaaaaaaaaaaaa"/>
    <w:basedOn w:val="a0"/>
    <w:rsid w:val="008129A9"/>
  </w:style>
  <w:style w:type="paragraph" w:customStyle="1" w:styleId="docdata">
    <w:name w:val="docdata"/>
    <w:aliases w:val="docy,v5,16632,baiaagaaboqcaaadkduaaaxupaaaaaaaaaaaaaaaaaaaaaaaaaaaaaaaaaaaaaaaaaaaaaaaaaaaaaaaaaaaaaaaaaaaaaaaaaaaaaaaaaaaaaaaaaaaaaaaaaaaaaaaaaaaaaaaaaaaaaaaaaaaaaaaaaaaaaaaaaaaaaaaaaaaaaaaaaaaaaaaaaaaaaaaaaaaaaaaaaaaaaaaaaaaaaaaaaaaaaaaaaaaaaa"/>
    <w:basedOn w:val="a"/>
    <w:rsid w:val="00F37CB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2325">
    <w:name w:val="2325"/>
    <w:aliases w:val="baiaagaaboqcaaadswcaaavzbwaaaaaaaaaaaaaaaaaaaaaaaaaaaaaaaaaaaaaaaaaaaaaaaaaaaaaaaaaaaaaaaaaaaaaaaaaaaaaaaaaaaaaaaaaaaaaaaaaaaaaaaaaaaaaaaaaaaaaaaaaaaaaaaaaaaaaaaaaaaaaaaaaaaaaaaaaaaaaaaaaaaaaaaaaaaaaaaaaaaaaaaaaaaaaaaaaaaaaaaaaaaaaa"/>
    <w:basedOn w:val="a0"/>
    <w:rsid w:val="00F37CBF"/>
  </w:style>
  <w:style w:type="paragraph" w:styleId="a9">
    <w:name w:val="Body Text"/>
    <w:basedOn w:val="a"/>
    <w:link w:val="aa"/>
    <w:uiPriority w:val="99"/>
    <w:semiHidden/>
    <w:unhideWhenUsed/>
    <w:rsid w:val="00400CC4"/>
    <w:pPr>
      <w:spacing w:after="120"/>
    </w:pPr>
  </w:style>
  <w:style w:type="character" w:customStyle="1" w:styleId="aa">
    <w:name w:val="Основной текст Знак"/>
    <w:basedOn w:val="a0"/>
    <w:link w:val="a9"/>
    <w:uiPriority w:val="99"/>
    <w:semiHidden/>
    <w:rsid w:val="00400CC4"/>
    <w:rPr>
      <w:rFonts w:ascii="Microsoft Sans Serif" w:eastAsia="Microsoft Sans Serif" w:hAnsi="Microsoft Sans Serif" w:cs="Microsoft Sans Serif"/>
      <w:color w:val="000000"/>
      <w:sz w:val="24"/>
      <w:szCs w:val="24"/>
      <w:lang w:val="uk-UA" w:eastAsia="uk-UA" w:bidi="uk-UA"/>
    </w:rPr>
  </w:style>
  <w:style w:type="character" w:customStyle="1" w:styleId="apple-converted-space">
    <w:name w:val="apple-converted-space"/>
    <w:basedOn w:val="a0"/>
    <w:rsid w:val="00AA0F3D"/>
  </w:style>
  <w:style w:type="paragraph" w:styleId="ab">
    <w:name w:val="Normal (Web)"/>
    <w:basedOn w:val="a"/>
    <w:uiPriority w:val="99"/>
    <w:unhideWhenUsed/>
    <w:rsid w:val="00AC5A7B"/>
    <w:rPr>
      <w:rFonts w:ascii="Times New Roman" w:hAnsi="Times New Roman" w:cs="Times New Roman"/>
    </w:rPr>
  </w:style>
  <w:style w:type="paragraph" w:styleId="ac">
    <w:name w:val="Balloon Text"/>
    <w:basedOn w:val="a"/>
    <w:link w:val="ad"/>
    <w:uiPriority w:val="99"/>
    <w:semiHidden/>
    <w:unhideWhenUsed/>
    <w:rsid w:val="00FE573F"/>
    <w:rPr>
      <w:rFonts w:ascii="Tahoma" w:hAnsi="Tahoma" w:cs="Tahoma"/>
      <w:sz w:val="16"/>
      <w:szCs w:val="16"/>
    </w:rPr>
  </w:style>
  <w:style w:type="character" w:customStyle="1" w:styleId="ad">
    <w:name w:val="Текст выноски Знак"/>
    <w:basedOn w:val="a0"/>
    <w:link w:val="ac"/>
    <w:uiPriority w:val="99"/>
    <w:semiHidden/>
    <w:rsid w:val="00FE573F"/>
    <w:rPr>
      <w:rFonts w:ascii="Tahoma" w:eastAsia="Microsoft Sans Serif" w:hAnsi="Tahoma" w:cs="Tahoma"/>
      <w:color w:val="000000"/>
      <w:sz w:val="16"/>
      <w:szCs w:val="16"/>
      <w:lang w:val="uk-UA" w:eastAsia="uk-UA" w:bidi="uk-UA"/>
    </w:rPr>
  </w:style>
  <w:style w:type="character" w:customStyle="1" w:styleId="xfm00398552">
    <w:name w:val="xfm_00398552"/>
    <w:basedOn w:val="a0"/>
    <w:rsid w:val="00216524"/>
  </w:style>
  <w:style w:type="character" w:customStyle="1" w:styleId="xfm53686799">
    <w:name w:val="xfm_53686799"/>
    <w:basedOn w:val="a0"/>
    <w:rsid w:val="004378C1"/>
  </w:style>
  <w:style w:type="character" w:styleId="ae">
    <w:name w:val="Emphasis"/>
    <w:qFormat/>
    <w:rsid w:val="000B6F1D"/>
    <w:rPr>
      <w:i/>
      <w:iCs/>
    </w:rPr>
  </w:style>
  <w:style w:type="character" w:customStyle="1" w:styleId="1964">
    <w:name w:val="1964"/>
    <w:aliases w:val="baiaagaaboqcaaadfqmaaawlawaaaaaaaaaaaaaaaaaaaaaaaaaaaaaaaaaaaaaaaaaaaaaaaaaaaaaaaaaaaaaaaaaaaaaaaaaaaaaaaaaaaaaaaaaaaaaaaaaaaaaaaaaaaaaaaaaaaaaaaaaaaaaaaaaaaaaaaaaaaaaaaaaaaaaaaaaaaaaaaaaaaaaaaaaaaaaaaaaaaaaaaaaaaaaaaaaaaaaaaaaaaaaa"/>
    <w:rsid w:val="000B6F1D"/>
  </w:style>
  <w:style w:type="paragraph" w:customStyle="1" w:styleId="2225">
    <w:name w:val="2225"/>
    <w:aliases w:val="baiaagaaboqcaaadggqaaawqba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995">
    <w:name w:val="1995"/>
    <w:aliases w:val="baiaagaaboqcaaadnamaaawqaw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970">
    <w:name w:val="1970"/>
    <w:aliases w:val="baiaagaaboqcaaadgwmaaawraw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142">
    <w:name w:val="3142"/>
    <w:aliases w:val="baiaagaaboqcaaadfwgaaaulcaaaaaaaaaaaaaaaaaaaaaaaaaaaaaaaaaaaaaaaaaaaaaaaaaaaaaaaaaaaaaaaaaaaaaaaaaaaaaaaaaaaaaaaaaaaaaaaaaaaaaaaaaaaaaaaaaaaaaaaaaaaaaaaaaaaaaaaaaaaaaaaaaaaaaaaaaaaaaaaaaaaaaaaaaaaaaaaaaaaaaaaaaaaaaaaaaaaaaaaaaaaaaaa"/>
    <w:basedOn w:val="a"/>
    <w:rsid w:val="000B6F1D"/>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7"/>
    <w:uiPriority w:val="59"/>
    <w:rsid w:val="00D914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872">
    <w:name w:val="4872"/>
    <w:aliases w:val="baiaagaaboqcaaadpheaaavmeqaaaaaaaaaaaaaaaaaaaaaaaaaaaaaaaaaaaaaaaaaaaaaaaaaaaaaaaaaaaaaaaaaaaaaaaaaaaaaaaaaaaaaaaaaaaaaaaaaaaaaaaaaaaaaaaaaaaaaaaaaaaaaaaaaaaaaaaaaaaaaaaaaaaaaaaaaaaaaaaaaaaaaaaaaaaaaaaaaaaaaaaaaaaaaaaaaaaaaaaaaaaaaa"/>
    <w:basedOn w:val="a0"/>
    <w:rsid w:val="00531F10"/>
  </w:style>
  <w:style w:type="table" w:customStyle="1" w:styleId="27">
    <w:name w:val="Сітка таблиці2"/>
    <w:basedOn w:val="a1"/>
    <w:next w:val="a7"/>
    <w:uiPriority w:val="39"/>
    <w:rsid w:val="00754FF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c1">
    <w:name w:val="xfmc1"/>
    <w:basedOn w:val="a0"/>
    <w:rsid w:val="0006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5315">
      <w:bodyDiv w:val="1"/>
      <w:marLeft w:val="0"/>
      <w:marRight w:val="0"/>
      <w:marTop w:val="0"/>
      <w:marBottom w:val="0"/>
      <w:divBdr>
        <w:top w:val="none" w:sz="0" w:space="0" w:color="auto"/>
        <w:left w:val="none" w:sz="0" w:space="0" w:color="auto"/>
        <w:bottom w:val="none" w:sz="0" w:space="0" w:color="auto"/>
        <w:right w:val="none" w:sz="0" w:space="0" w:color="auto"/>
      </w:divBdr>
    </w:div>
    <w:div w:id="169636680">
      <w:bodyDiv w:val="1"/>
      <w:marLeft w:val="0"/>
      <w:marRight w:val="0"/>
      <w:marTop w:val="0"/>
      <w:marBottom w:val="0"/>
      <w:divBdr>
        <w:top w:val="none" w:sz="0" w:space="0" w:color="auto"/>
        <w:left w:val="none" w:sz="0" w:space="0" w:color="auto"/>
        <w:bottom w:val="none" w:sz="0" w:space="0" w:color="auto"/>
        <w:right w:val="none" w:sz="0" w:space="0" w:color="auto"/>
      </w:divBdr>
    </w:div>
    <w:div w:id="233005071">
      <w:bodyDiv w:val="1"/>
      <w:marLeft w:val="0"/>
      <w:marRight w:val="0"/>
      <w:marTop w:val="0"/>
      <w:marBottom w:val="0"/>
      <w:divBdr>
        <w:top w:val="none" w:sz="0" w:space="0" w:color="auto"/>
        <w:left w:val="none" w:sz="0" w:space="0" w:color="auto"/>
        <w:bottom w:val="none" w:sz="0" w:space="0" w:color="auto"/>
        <w:right w:val="none" w:sz="0" w:space="0" w:color="auto"/>
      </w:divBdr>
    </w:div>
    <w:div w:id="265618596">
      <w:bodyDiv w:val="1"/>
      <w:marLeft w:val="0"/>
      <w:marRight w:val="0"/>
      <w:marTop w:val="0"/>
      <w:marBottom w:val="0"/>
      <w:divBdr>
        <w:top w:val="none" w:sz="0" w:space="0" w:color="auto"/>
        <w:left w:val="none" w:sz="0" w:space="0" w:color="auto"/>
        <w:bottom w:val="none" w:sz="0" w:space="0" w:color="auto"/>
        <w:right w:val="none" w:sz="0" w:space="0" w:color="auto"/>
      </w:divBdr>
    </w:div>
    <w:div w:id="315038392">
      <w:bodyDiv w:val="1"/>
      <w:marLeft w:val="0"/>
      <w:marRight w:val="0"/>
      <w:marTop w:val="0"/>
      <w:marBottom w:val="0"/>
      <w:divBdr>
        <w:top w:val="none" w:sz="0" w:space="0" w:color="auto"/>
        <w:left w:val="none" w:sz="0" w:space="0" w:color="auto"/>
        <w:bottom w:val="none" w:sz="0" w:space="0" w:color="auto"/>
        <w:right w:val="none" w:sz="0" w:space="0" w:color="auto"/>
      </w:divBdr>
    </w:div>
    <w:div w:id="365178092">
      <w:bodyDiv w:val="1"/>
      <w:marLeft w:val="0"/>
      <w:marRight w:val="0"/>
      <w:marTop w:val="0"/>
      <w:marBottom w:val="0"/>
      <w:divBdr>
        <w:top w:val="none" w:sz="0" w:space="0" w:color="auto"/>
        <w:left w:val="none" w:sz="0" w:space="0" w:color="auto"/>
        <w:bottom w:val="none" w:sz="0" w:space="0" w:color="auto"/>
        <w:right w:val="none" w:sz="0" w:space="0" w:color="auto"/>
      </w:divBdr>
    </w:div>
    <w:div w:id="403719401">
      <w:bodyDiv w:val="1"/>
      <w:marLeft w:val="0"/>
      <w:marRight w:val="0"/>
      <w:marTop w:val="0"/>
      <w:marBottom w:val="0"/>
      <w:divBdr>
        <w:top w:val="none" w:sz="0" w:space="0" w:color="auto"/>
        <w:left w:val="none" w:sz="0" w:space="0" w:color="auto"/>
        <w:bottom w:val="none" w:sz="0" w:space="0" w:color="auto"/>
        <w:right w:val="none" w:sz="0" w:space="0" w:color="auto"/>
      </w:divBdr>
    </w:div>
    <w:div w:id="404765960">
      <w:bodyDiv w:val="1"/>
      <w:marLeft w:val="0"/>
      <w:marRight w:val="0"/>
      <w:marTop w:val="0"/>
      <w:marBottom w:val="0"/>
      <w:divBdr>
        <w:top w:val="none" w:sz="0" w:space="0" w:color="auto"/>
        <w:left w:val="none" w:sz="0" w:space="0" w:color="auto"/>
        <w:bottom w:val="none" w:sz="0" w:space="0" w:color="auto"/>
        <w:right w:val="none" w:sz="0" w:space="0" w:color="auto"/>
      </w:divBdr>
      <w:divsChild>
        <w:div w:id="1553610560">
          <w:marLeft w:val="0"/>
          <w:marRight w:val="0"/>
          <w:marTop w:val="0"/>
          <w:marBottom w:val="0"/>
          <w:divBdr>
            <w:top w:val="none" w:sz="0" w:space="0" w:color="auto"/>
            <w:left w:val="none" w:sz="0" w:space="0" w:color="auto"/>
            <w:bottom w:val="none" w:sz="0" w:space="0" w:color="auto"/>
            <w:right w:val="none" w:sz="0" w:space="0" w:color="auto"/>
          </w:divBdr>
        </w:div>
        <w:div w:id="860245575">
          <w:marLeft w:val="0"/>
          <w:marRight w:val="0"/>
          <w:marTop w:val="0"/>
          <w:marBottom w:val="0"/>
          <w:divBdr>
            <w:top w:val="none" w:sz="0" w:space="0" w:color="auto"/>
            <w:left w:val="none" w:sz="0" w:space="0" w:color="auto"/>
            <w:bottom w:val="none" w:sz="0" w:space="0" w:color="auto"/>
            <w:right w:val="none" w:sz="0" w:space="0" w:color="auto"/>
          </w:divBdr>
        </w:div>
      </w:divsChild>
    </w:div>
    <w:div w:id="422995231">
      <w:bodyDiv w:val="1"/>
      <w:marLeft w:val="0"/>
      <w:marRight w:val="0"/>
      <w:marTop w:val="0"/>
      <w:marBottom w:val="0"/>
      <w:divBdr>
        <w:top w:val="none" w:sz="0" w:space="0" w:color="auto"/>
        <w:left w:val="none" w:sz="0" w:space="0" w:color="auto"/>
        <w:bottom w:val="none" w:sz="0" w:space="0" w:color="auto"/>
        <w:right w:val="none" w:sz="0" w:space="0" w:color="auto"/>
      </w:divBdr>
    </w:div>
    <w:div w:id="505097025">
      <w:bodyDiv w:val="1"/>
      <w:marLeft w:val="0"/>
      <w:marRight w:val="0"/>
      <w:marTop w:val="0"/>
      <w:marBottom w:val="0"/>
      <w:divBdr>
        <w:top w:val="none" w:sz="0" w:space="0" w:color="auto"/>
        <w:left w:val="none" w:sz="0" w:space="0" w:color="auto"/>
        <w:bottom w:val="none" w:sz="0" w:space="0" w:color="auto"/>
        <w:right w:val="none" w:sz="0" w:space="0" w:color="auto"/>
      </w:divBdr>
    </w:div>
    <w:div w:id="963732522">
      <w:bodyDiv w:val="1"/>
      <w:marLeft w:val="0"/>
      <w:marRight w:val="0"/>
      <w:marTop w:val="0"/>
      <w:marBottom w:val="0"/>
      <w:divBdr>
        <w:top w:val="none" w:sz="0" w:space="0" w:color="auto"/>
        <w:left w:val="none" w:sz="0" w:space="0" w:color="auto"/>
        <w:bottom w:val="none" w:sz="0" w:space="0" w:color="auto"/>
        <w:right w:val="none" w:sz="0" w:space="0" w:color="auto"/>
      </w:divBdr>
    </w:div>
    <w:div w:id="1054885380">
      <w:bodyDiv w:val="1"/>
      <w:marLeft w:val="0"/>
      <w:marRight w:val="0"/>
      <w:marTop w:val="0"/>
      <w:marBottom w:val="0"/>
      <w:divBdr>
        <w:top w:val="none" w:sz="0" w:space="0" w:color="auto"/>
        <w:left w:val="none" w:sz="0" w:space="0" w:color="auto"/>
        <w:bottom w:val="none" w:sz="0" w:space="0" w:color="auto"/>
        <w:right w:val="none" w:sz="0" w:space="0" w:color="auto"/>
      </w:divBdr>
    </w:div>
    <w:div w:id="1185097498">
      <w:bodyDiv w:val="1"/>
      <w:marLeft w:val="0"/>
      <w:marRight w:val="0"/>
      <w:marTop w:val="0"/>
      <w:marBottom w:val="0"/>
      <w:divBdr>
        <w:top w:val="none" w:sz="0" w:space="0" w:color="auto"/>
        <w:left w:val="none" w:sz="0" w:space="0" w:color="auto"/>
        <w:bottom w:val="none" w:sz="0" w:space="0" w:color="auto"/>
        <w:right w:val="none" w:sz="0" w:space="0" w:color="auto"/>
      </w:divBdr>
    </w:div>
    <w:div w:id="1398818764">
      <w:bodyDiv w:val="1"/>
      <w:marLeft w:val="0"/>
      <w:marRight w:val="0"/>
      <w:marTop w:val="0"/>
      <w:marBottom w:val="0"/>
      <w:divBdr>
        <w:top w:val="none" w:sz="0" w:space="0" w:color="auto"/>
        <w:left w:val="none" w:sz="0" w:space="0" w:color="auto"/>
        <w:bottom w:val="none" w:sz="0" w:space="0" w:color="auto"/>
        <w:right w:val="none" w:sz="0" w:space="0" w:color="auto"/>
      </w:divBdr>
    </w:div>
    <w:div w:id="1503857486">
      <w:bodyDiv w:val="1"/>
      <w:marLeft w:val="0"/>
      <w:marRight w:val="0"/>
      <w:marTop w:val="0"/>
      <w:marBottom w:val="0"/>
      <w:divBdr>
        <w:top w:val="none" w:sz="0" w:space="0" w:color="auto"/>
        <w:left w:val="none" w:sz="0" w:space="0" w:color="auto"/>
        <w:bottom w:val="none" w:sz="0" w:space="0" w:color="auto"/>
        <w:right w:val="none" w:sz="0" w:space="0" w:color="auto"/>
      </w:divBdr>
    </w:div>
    <w:div w:id="1633513384">
      <w:bodyDiv w:val="1"/>
      <w:marLeft w:val="0"/>
      <w:marRight w:val="0"/>
      <w:marTop w:val="0"/>
      <w:marBottom w:val="0"/>
      <w:divBdr>
        <w:top w:val="none" w:sz="0" w:space="0" w:color="auto"/>
        <w:left w:val="none" w:sz="0" w:space="0" w:color="auto"/>
        <w:bottom w:val="none" w:sz="0" w:space="0" w:color="auto"/>
        <w:right w:val="none" w:sz="0" w:space="0" w:color="auto"/>
      </w:divBdr>
    </w:div>
    <w:div w:id="1701662786">
      <w:bodyDiv w:val="1"/>
      <w:marLeft w:val="0"/>
      <w:marRight w:val="0"/>
      <w:marTop w:val="0"/>
      <w:marBottom w:val="0"/>
      <w:divBdr>
        <w:top w:val="none" w:sz="0" w:space="0" w:color="auto"/>
        <w:left w:val="none" w:sz="0" w:space="0" w:color="auto"/>
        <w:bottom w:val="none" w:sz="0" w:space="0" w:color="auto"/>
        <w:right w:val="none" w:sz="0" w:space="0" w:color="auto"/>
      </w:divBdr>
    </w:div>
    <w:div w:id="1781950688">
      <w:bodyDiv w:val="1"/>
      <w:marLeft w:val="0"/>
      <w:marRight w:val="0"/>
      <w:marTop w:val="0"/>
      <w:marBottom w:val="0"/>
      <w:divBdr>
        <w:top w:val="none" w:sz="0" w:space="0" w:color="auto"/>
        <w:left w:val="none" w:sz="0" w:space="0" w:color="auto"/>
        <w:bottom w:val="none" w:sz="0" w:space="0" w:color="auto"/>
        <w:right w:val="none" w:sz="0" w:space="0" w:color="auto"/>
      </w:divBdr>
    </w:div>
    <w:div w:id="1782844999">
      <w:bodyDiv w:val="1"/>
      <w:marLeft w:val="0"/>
      <w:marRight w:val="0"/>
      <w:marTop w:val="0"/>
      <w:marBottom w:val="0"/>
      <w:divBdr>
        <w:top w:val="none" w:sz="0" w:space="0" w:color="auto"/>
        <w:left w:val="none" w:sz="0" w:space="0" w:color="auto"/>
        <w:bottom w:val="none" w:sz="0" w:space="0" w:color="auto"/>
        <w:right w:val="none" w:sz="0" w:space="0" w:color="auto"/>
      </w:divBdr>
    </w:div>
    <w:div w:id="19913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cioncientificaluz.org/index.php/opcion/article/view/24066" TargetMode="External"/><Relationship Id="rId13" Type="http://schemas.openxmlformats.org/officeDocument/2006/relationships/hyperlink" Target="http://dspace.udpu.edu.ua/handle/123456789/11149" TargetMode="External"/><Relationship Id="rId18" Type="http://schemas.openxmlformats.org/officeDocument/2006/relationships/hyperlink" Target="http://dspace.udpu.edu.ua/handle/123456789/11147" TargetMode="External"/><Relationship Id="rId3" Type="http://schemas.openxmlformats.org/officeDocument/2006/relationships/styles" Target="styles.xml"/><Relationship Id="rId21" Type="http://schemas.openxmlformats.org/officeDocument/2006/relationships/hyperlink" Target="http://dspace.udpu.edu.ua/handle/123456789/11151" TargetMode="External"/><Relationship Id="rId7" Type="http://schemas.openxmlformats.org/officeDocument/2006/relationships/hyperlink" Target="http://ijhe.sciedupress.com" TargetMode="External"/><Relationship Id="rId12" Type="http://schemas.openxmlformats.org/officeDocument/2006/relationships/hyperlink" Target="http://www.ifp.ajd.czest.pl/699,Rada-Naukowa" TargetMode="External"/><Relationship Id="rId17" Type="http://schemas.openxmlformats.org/officeDocument/2006/relationships/hyperlink" Target="http://dspace.udpu.edu.ua/handle/123456789/11146" TargetMode="External"/><Relationship Id="rId2" Type="http://schemas.openxmlformats.org/officeDocument/2006/relationships/numbering" Target="numbering.xml"/><Relationship Id="rId16" Type="http://schemas.openxmlformats.org/officeDocument/2006/relationships/hyperlink" Target="https://dspace.udpu.edu.ua/jspui/handle/123456789/11145" TargetMode="External"/><Relationship Id="rId20" Type="http://schemas.openxmlformats.org/officeDocument/2006/relationships/hyperlink" Target="http://dspace.udpu.edu.ua/handle/123456789/11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p.ajd.czest.pl/699,Rada-Naukowa" TargetMode="External"/><Relationship Id="rId5" Type="http://schemas.openxmlformats.org/officeDocument/2006/relationships/settings" Target="settings.xml"/><Relationship Id="rId15" Type="http://schemas.openxmlformats.org/officeDocument/2006/relationships/hyperlink" Target="http://dspace.udpu.edu.ua/handle/123456789/11145" TargetMode="External"/><Relationship Id="rId23" Type="http://schemas.openxmlformats.org/officeDocument/2006/relationships/theme" Target="theme/theme1.xml"/><Relationship Id="rId10" Type="http://schemas.openxmlformats.org/officeDocument/2006/relationships/hyperlink" Target="https://www.mcser.org/journal/index.php/jesr/article/view/10488" TargetMode="External"/><Relationship Id="rId19" Type="http://schemas.openxmlformats.org/officeDocument/2006/relationships/hyperlink" Target="http://dspace.udpu.edu.ua/handle/123456789/11148" TargetMode="External"/><Relationship Id="rId4" Type="http://schemas.microsoft.com/office/2007/relationships/stylesWithEffects" Target="stylesWithEffects.xml"/><Relationship Id="rId9" Type="http://schemas.openxmlformats.org/officeDocument/2006/relationships/hyperlink" Target="https://www.mcser.org/journal/index.php/jesr/article/view/10488" TargetMode="External"/><Relationship Id="rId14" Type="http://schemas.openxmlformats.org/officeDocument/2006/relationships/hyperlink" Target="http://dspace.udpu.edu.ua/handle/123456789/112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6AC9-845F-4FFB-B43A-4CFF26BA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72541</Words>
  <Characters>41349</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99</cp:revision>
  <cp:lastPrinted>2019-12-03T09:28:00Z</cp:lastPrinted>
  <dcterms:created xsi:type="dcterms:W3CDTF">2019-12-03T10:36:00Z</dcterms:created>
  <dcterms:modified xsi:type="dcterms:W3CDTF">2020-01-16T15:03:00Z</dcterms:modified>
</cp:coreProperties>
</file>